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975D3" w14:textId="77777777" w:rsidR="0011361C" w:rsidRDefault="007B4935">
      <w:pPr>
        <w:spacing w:before="2400" w:after="160"/>
        <w:jc w:val="center"/>
      </w:pPr>
      <w:r>
        <w:rPr>
          <w:b/>
          <w:bCs/>
          <w:color w:val="002B5C"/>
          <w:sz w:val="44"/>
          <w:szCs w:val="44"/>
        </w:rPr>
        <w:t>Методическое пособие</w:t>
      </w:r>
    </w:p>
    <w:p w14:paraId="24B9E9D5" w14:textId="77777777" w:rsidR="0011361C" w:rsidRDefault="007B4935">
      <w:pPr>
        <w:spacing w:after="600"/>
        <w:jc w:val="center"/>
      </w:pPr>
      <w:r>
        <w:rPr>
          <w:b/>
          <w:bCs/>
          <w:color w:val="1CABE2"/>
          <w:sz w:val="32"/>
          <w:szCs w:val="32"/>
        </w:rPr>
        <w:t>Внедрение стандарта «Зелёная школа Республики Казахстан»</w:t>
      </w:r>
    </w:p>
    <w:p w14:paraId="0B4C637A" w14:textId="77777777" w:rsidR="0011361C" w:rsidRDefault="007B4935">
      <w:pPr>
        <w:jc w:val="center"/>
      </w:pPr>
      <w:r>
        <w:rPr>
          <w:sz w:val="22"/>
          <w:szCs w:val="22"/>
        </w:rPr>
        <w:t>Подготовлено в рамках консультационного задания ЮНИСЕФ в Казахстане в партнёрстве с Национальной академией образования им. Ы. Алтынсарина, Министерством просвещения Республики Казахстан и Министерством экологии и природных ресурсов Республики Казахстан.</w:t>
      </w:r>
    </w:p>
    <w:p w14:paraId="460B9BFA" w14:textId="77777777" w:rsidR="00861E11" w:rsidRDefault="00861E11">
      <w:pPr>
        <w:jc w:val="center"/>
        <w:rPr>
          <w:sz w:val="22"/>
          <w:szCs w:val="22"/>
        </w:rPr>
      </w:pPr>
    </w:p>
    <w:p w14:paraId="2AE9FBC8" w14:textId="77777777" w:rsidR="00861E11" w:rsidRDefault="00861E11">
      <w:pPr>
        <w:jc w:val="center"/>
        <w:rPr>
          <w:sz w:val="22"/>
          <w:szCs w:val="22"/>
        </w:rPr>
      </w:pPr>
    </w:p>
    <w:p w14:paraId="08A0252B" w14:textId="77777777" w:rsidR="00861E11" w:rsidRDefault="00861E11">
      <w:pPr>
        <w:jc w:val="center"/>
        <w:rPr>
          <w:sz w:val="22"/>
          <w:szCs w:val="22"/>
        </w:rPr>
      </w:pPr>
    </w:p>
    <w:p w14:paraId="64129471" w14:textId="77777777" w:rsidR="00861E11" w:rsidRDefault="00861E11">
      <w:pPr>
        <w:jc w:val="center"/>
        <w:rPr>
          <w:sz w:val="22"/>
          <w:szCs w:val="22"/>
        </w:rPr>
      </w:pPr>
    </w:p>
    <w:p w14:paraId="1AA7002C" w14:textId="77777777" w:rsidR="00861E11" w:rsidRDefault="00861E11">
      <w:pPr>
        <w:jc w:val="center"/>
        <w:rPr>
          <w:sz w:val="22"/>
          <w:szCs w:val="22"/>
        </w:rPr>
      </w:pPr>
    </w:p>
    <w:p w14:paraId="08E2C2B4" w14:textId="77777777" w:rsidR="00861E11" w:rsidRDefault="00861E11">
      <w:pPr>
        <w:jc w:val="center"/>
        <w:rPr>
          <w:sz w:val="22"/>
          <w:szCs w:val="22"/>
        </w:rPr>
      </w:pPr>
    </w:p>
    <w:p w14:paraId="7D94C21E" w14:textId="77777777" w:rsidR="00861E11" w:rsidRDefault="00861E11">
      <w:pPr>
        <w:jc w:val="center"/>
        <w:rPr>
          <w:sz w:val="22"/>
          <w:szCs w:val="22"/>
        </w:rPr>
      </w:pPr>
    </w:p>
    <w:p w14:paraId="353DA154" w14:textId="77777777" w:rsidR="00861E11" w:rsidRDefault="00861E11">
      <w:pPr>
        <w:jc w:val="center"/>
        <w:rPr>
          <w:sz w:val="22"/>
          <w:szCs w:val="22"/>
        </w:rPr>
      </w:pPr>
    </w:p>
    <w:p w14:paraId="27102408" w14:textId="77777777" w:rsidR="00861E11" w:rsidRDefault="00861E11">
      <w:pPr>
        <w:jc w:val="center"/>
        <w:rPr>
          <w:sz w:val="22"/>
          <w:szCs w:val="22"/>
        </w:rPr>
      </w:pPr>
    </w:p>
    <w:p w14:paraId="0C9103A9" w14:textId="1862F2FA" w:rsidR="00F313FB" w:rsidRDefault="007B4935" w:rsidP="00861E11">
      <w:pPr>
        <w:jc w:val="left"/>
        <w:rPr>
          <w:sz w:val="22"/>
          <w:szCs w:val="22"/>
        </w:rPr>
      </w:pPr>
      <w:r>
        <w:rPr>
          <w:sz w:val="22"/>
          <w:szCs w:val="22"/>
        </w:rPr>
        <w:t>Авторы: Юлия Грачева, Мария Устинова.</w:t>
      </w:r>
    </w:p>
    <w:p w14:paraId="550180B3" w14:textId="77777777" w:rsidR="00861E11" w:rsidRDefault="00861E11">
      <w:pPr>
        <w:jc w:val="center"/>
        <w:rPr>
          <w:color w:val="auto"/>
          <w:sz w:val="22"/>
          <w:szCs w:val="22"/>
        </w:rPr>
      </w:pPr>
    </w:p>
    <w:p w14:paraId="3881D327" w14:textId="77777777" w:rsidR="00861E11" w:rsidRDefault="00861E11">
      <w:pPr>
        <w:jc w:val="center"/>
        <w:rPr>
          <w:color w:val="auto"/>
          <w:sz w:val="22"/>
          <w:szCs w:val="22"/>
        </w:rPr>
      </w:pPr>
    </w:p>
    <w:p w14:paraId="5B8C0CCD" w14:textId="77777777" w:rsidR="00861E11" w:rsidRDefault="00861E11">
      <w:pPr>
        <w:jc w:val="center"/>
        <w:rPr>
          <w:color w:val="auto"/>
          <w:sz w:val="22"/>
          <w:szCs w:val="22"/>
        </w:rPr>
      </w:pPr>
    </w:p>
    <w:p w14:paraId="2E5882FB" w14:textId="77777777" w:rsidR="00861E11" w:rsidRDefault="00861E11">
      <w:pPr>
        <w:jc w:val="center"/>
        <w:rPr>
          <w:color w:val="auto"/>
          <w:sz w:val="22"/>
          <w:szCs w:val="22"/>
        </w:rPr>
      </w:pPr>
    </w:p>
    <w:p w14:paraId="333D2816" w14:textId="77777777" w:rsidR="00861E11" w:rsidRDefault="00861E11">
      <w:pPr>
        <w:jc w:val="center"/>
        <w:rPr>
          <w:color w:val="auto"/>
          <w:sz w:val="22"/>
          <w:szCs w:val="22"/>
        </w:rPr>
      </w:pPr>
    </w:p>
    <w:p w14:paraId="0D348BA7" w14:textId="77777777" w:rsidR="00861E11" w:rsidRDefault="00861E11">
      <w:pPr>
        <w:jc w:val="center"/>
        <w:rPr>
          <w:color w:val="auto"/>
          <w:sz w:val="22"/>
          <w:szCs w:val="22"/>
        </w:rPr>
      </w:pPr>
    </w:p>
    <w:p w14:paraId="6ED8B6E5" w14:textId="77777777" w:rsidR="00861E11" w:rsidRDefault="00861E11">
      <w:pPr>
        <w:jc w:val="center"/>
        <w:rPr>
          <w:color w:val="auto"/>
          <w:sz w:val="22"/>
          <w:szCs w:val="22"/>
        </w:rPr>
      </w:pPr>
    </w:p>
    <w:p w14:paraId="51A0A9D2" w14:textId="77777777" w:rsidR="00861E11" w:rsidRDefault="00861E11">
      <w:pPr>
        <w:jc w:val="center"/>
        <w:rPr>
          <w:color w:val="auto"/>
          <w:sz w:val="22"/>
          <w:szCs w:val="22"/>
        </w:rPr>
      </w:pPr>
    </w:p>
    <w:p w14:paraId="7B73DE05" w14:textId="33A6FFC3" w:rsidR="00861E11" w:rsidRDefault="00861E11">
      <w:pPr>
        <w:jc w:val="center"/>
        <w:rPr>
          <w:color w:val="auto"/>
          <w:sz w:val="22"/>
          <w:szCs w:val="22"/>
        </w:rPr>
      </w:pPr>
      <w:r>
        <w:rPr>
          <w:color w:val="auto"/>
          <w:sz w:val="22"/>
          <w:szCs w:val="22"/>
        </w:rPr>
        <w:t>г. Астана</w:t>
      </w:r>
    </w:p>
    <w:p w14:paraId="44FADC72" w14:textId="5176E624" w:rsidR="0011361C" w:rsidRPr="00861E11" w:rsidRDefault="007B4935" w:rsidP="00861E11">
      <w:pPr>
        <w:jc w:val="center"/>
        <w:rPr>
          <w:color w:val="auto"/>
        </w:rPr>
      </w:pPr>
      <w:r w:rsidRPr="00861E11">
        <w:rPr>
          <w:color w:val="auto"/>
          <w:sz w:val="22"/>
          <w:szCs w:val="22"/>
        </w:rPr>
        <w:t xml:space="preserve"> 13 августа 2026 года.</w:t>
      </w:r>
    </w:p>
    <w:p w14:paraId="66E7D734" w14:textId="77777777" w:rsidR="00F41ED1" w:rsidRDefault="00000000">
      <w:pPr>
        <w:keepNext/>
        <w:pageBreakBefore/>
        <w:pBdr>
          <w:bottom w:val="single" w:sz="18" w:space="6" w:color="1CABE2"/>
        </w:pBdr>
        <w:spacing w:before="240" w:after="280"/>
        <w:jc w:val="left"/>
      </w:pPr>
      <w:r>
        <w:rPr>
          <w:b/>
          <w:bCs/>
          <w:color w:val="002B5C"/>
          <w:sz w:val="36"/>
          <w:szCs w:val="36"/>
        </w:rPr>
        <w:lastRenderedPageBreak/>
        <w:t>Содержание</w:t>
      </w:r>
    </w:p>
    <w:p w14:paraId="618FCB9B" w14:textId="6011C338" w:rsidR="003334BD" w:rsidRPr="003334BD" w:rsidRDefault="00000000">
      <w:pPr>
        <w:pStyle w:val="11"/>
        <w:rPr>
          <w:rFonts w:asciiTheme="minorHAnsi" w:eastAsiaTheme="minorEastAsia" w:hAnsiTheme="minorHAnsi" w:cstheme="minorBidi"/>
          <w:b w:val="0"/>
          <w:bCs w:val="0"/>
          <w:noProof/>
          <w:color w:val="auto"/>
          <w:kern w:val="2"/>
          <w:sz w:val="18"/>
          <w:szCs w:val="18"/>
          <w14:ligatures w14:val="standardContextual"/>
        </w:rPr>
      </w:pPr>
      <w:r w:rsidRPr="003334BD">
        <w:rPr>
          <w:b w:val="0"/>
          <w:bCs w:val="0"/>
          <w:sz w:val="18"/>
          <w:szCs w:val="18"/>
        </w:rPr>
        <w:fldChar w:fldCharType="begin"/>
      </w:r>
      <w:r w:rsidRPr="003334BD">
        <w:rPr>
          <w:b w:val="0"/>
          <w:bCs w:val="0"/>
          <w:sz w:val="18"/>
          <w:szCs w:val="18"/>
        </w:rPr>
        <w:instrText xml:space="preserve"> TOC \o "1-2" \h \z \u </w:instrText>
      </w:r>
      <w:r w:rsidRPr="003334BD">
        <w:rPr>
          <w:b w:val="0"/>
          <w:bCs w:val="0"/>
          <w:sz w:val="18"/>
          <w:szCs w:val="18"/>
        </w:rPr>
        <w:fldChar w:fldCharType="separate"/>
      </w:r>
      <w:hyperlink w:anchor="_Toc237595742" w:history="1">
        <w:r w:rsidR="003334BD" w:rsidRPr="003334BD">
          <w:rPr>
            <w:rStyle w:val="a5"/>
            <w:b w:val="0"/>
            <w:bCs w:val="0"/>
            <w:noProof/>
            <w:sz w:val="18"/>
            <w:szCs w:val="18"/>
          </w:rPr>
          <w:t>Введение</w:t>
        </w:r>
        <w:r w:rsidR="003334BD" w:rsidRPr="003334BD">
          <w:rPr>
            <w:b w:val="0"/>
            <w:bCs w:val="0"/>
            <w:noProof/>
            <w:webHidden/>
            <w:sz w:val="18"/>
            <w:szCs w:val="18"/>
          </w:rPr>
          <w:tab/>
        </w:r>
        <w:r w:rsidR="003334BD" w:rsidRPr="003334BD">
          <w:rPr>
            <w:b w:val="0"/>
            <w:bCs w:val="0"/>
            <w:noProof/>
            <w:webHidden/>
            <w:sz w:val="18"/>
            <w:szCs w:val="18"/>
          </w:rPr>
          <w:fldChar w:fldCharType="begin"/>
        </w:r>
        <w:r w:rsidR="003334BD" w:rsidRPr="003334BD">
          <w:rPr>
            <w:b w:val="0"/>
            <w:bCs w:val="0"/>
            <w:noProof/>
            <w:webHidden/>
            <w:sz w:val="18"/>
            <w:szCs w:val="18"/>
          </w:rPr>
          <w:instrText xml:space="preserve"> PAGEREF _Toc237595742 \h </w:instrText>
        </w:r>
        <w:r w:rsidR="003334BD" w:rsidRPr="003334BD">
          <w:rPr>
            <w:b w:val="0"/>
            <w:bCs w:val="0"/>
            <w:noProof/>
            <w:webHidden/>
            <w:sz w:val="18"/>
            <w:szCs w:val="18"/>
          </w:rPr>
        </w:r>
        <w:r w:rsidR="003334BD" w:rsidRPr="003334BD">
          <w:rPr>
            <w:b w:val="0"/>
            <w:bCs w:val="0"/>
            <w:noProof/>
            <w:webHidden/>
            <w:sz w:val="18"/>
            <w:szCs w:val="18"/>
          </w:rPr>
          <w:fldChar w:fldCharType="separate"/>
        </w:r>
        <w:r w:rsidR="003334BD" w:rsidRPr="003334BD">
          <w:rPr>
            <w:b w:val="0"/>
            <w:bCs w:val="0"/>
            <w:noProof/>
            <w:webHidden/>
            <w:sz w:val="18"/>
            <w:szCs w:val="18"/>
          </w:rPr>
          <w:t>5</w:t>
        </w:r>
        <w:r w:rsidR="003334BD" w:rsidRPr="003334BD">
          <w:rPr>
            <w:b w:val="0"/>
            <w:bCs w:val="0"/>
            <w:noProof/>
            <w:webHidden/>
            <w:sz w:val="18"/>
            <w:szCs w:val="18"/>
          </w:rPr>
          <w:fldChar w:fldCharType="end"/>
        </w:r>
      </w:hyperlink>
    </w:p>
    <w:p w14:paraId="6482F2D7" w14:textId="23D3DC2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3" w:history="1">
        <w:r w:rsidRPr="003334BD">
          <w:rPr>
            <w:rStyle w:val="a5"/>
            <w:b w:val="0"/>
            <w:bCs w:val="0"/>
            <w:noProof/>
            <w:sz w:val="16"/>
            <w:szCs w:val="16"/>
          </w:rPr>
          <w:t>О пособии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w:t>
        </w:r>
        <w:r w:rsidRPr="003334BD">
          <w:rPr>
            <w:b w:val="0"/>
            <w:bCs w:val="0"/>
            <w:noProof/>
            <w:webHidden/>
            <w:sz w:val="16"/>
            <w:szCs w:val="16"/>
          </w:rPr>
          <w:fldChar w:fldCharType="end"/>
        </w:r>
      </w:hyperlink>
    </w:p>
    <w:p w14:paraId="0EAB13C6" w14:textId="385FD23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4" w:history="1">
        <w:r w:rsidRPr="003334BD">
          <w:rPr>
            <w:rStyle w:val="a5"/>
            <w:b w:val="0"/>
            <w:bCs w:val="0"/>
            <w:noProof/>
            <w:sz w:val="16"/>
            <w:szCs w:val="16"/>
          </w:rPr>
          <w:t>Как устроено пособие</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w:t>
        </w:r>
        <w:r w:rsidRPr="003334BD">
          <w:rPr>
            <w:b w:val="0"/>
            <w:bCs w:val="0"/>
            <w:noProof/>
            <w:webHidden/>
            <w:sz w:val="16"/>
            <w:szCs w:val="16"/>
          </w:rPr>
          <w:fldChar w:fldCharType="end"/>
        </w:r>
      </w:hyperlink>
    </w:p>
    <w:p w14:paraId="54225B76" w14:textId="63AB093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5" w:history="1">
        <w:r w:rsidRPr="003334BD">
          <w:rPr>
            <w:rStyle w:val="a5"/>
            <w:b w:val="0"/>
            <w:bCs w:val="0"/>
            <w:noProof/>
            <w:sz w:val="16"/>
            <w:szCs w:val="16"/>
          </w:rPr>
          <w:t>Изменение климата и его последствия для школы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w:t>
        </w:r>
        <w:r w:rsidRPr="003334BD">
          <w:rPr>
            <w:b w:val="0"/>
            <w:bCs w:val="0"/>
            <w:noProof/>
            <w:webHidden/>
            <w:sz w:val="16"/>
            <w:szCs w:val="16"/>
          </w:rPr>
          <w:fldChar w:fldCharType="end"/>
        </w:r>
      </w:hyperlink>
    </w:p>
    <w:p w14:paraId="451B911D" w14:textId="2DFE0B45"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6" w:history="1">
        <w:r w:rsidRPr="003334BD">
          <w:rPr>
            <w:rStyle w:val="a5"/>
            <w:b w:val="0"/>
            <w:bCs w:val="0"/>
            <w:noProof/>
            <w:sz w:val="16"/>
            <w:szCs w:val="16"/>
          </w:rPr>
          <w:t>Задачи «зелёной» школы для Республики Казахстан</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w:t>
        </w:r>
        <w:r w:rsidRPr="003334BD">
          <w:rPr>
            <w:b w:val="0"/>
            <w:bCs w:val="0"/>
            <w:noProof/>
            <w:webHidden/>
            <w:sz w:val="16"/>
            <w:szCs w:val="16"/>
          </w:rPr>
          <w:fldChar w:fldCharType="end"/>
        </w:r>
      </w:hyperlink>
    </w:p>
    <w:p w14:paraId="4D9AD7CE" w14:textId="414C403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7" w:history="1">
        <w:r w:rsidRPr="003334BD">
          <w:rPr>
            <w:rStyle w:val="a5"/>
            <w:b w:val="0"/>
            <w:bCs w:val="0"/>
            <w:noProof/>
            <w:sz w:val="16"/>
            <w:szCs w:val="16"/>
          </w:rPr>
          <w:t>Нормативная и институциональная основа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w:t>
        </w:r>
        <w:r w:rsidRPr="003334BD">
          <w:rPr>
            <w:b w:val="0"/>
            <w:bCs w:val="0"/>
            <w:noProof/>
            <w:webHidden/>
            <w:sz w:val="16"/>
            <w:szCs w:val="16"/>
          </w:rPr>
          <w:fldChar w:fldCharType="end"/>
        </w:r>
      </w:hyperlink>
    </w:p>
    <w:p w14:paraId="4855E49C" w14:textId="7C3A06A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8" w:history="1">
        <w:r w:rsidRPr="003334BD">
          <w:rPr>
            <w:rStyle w:val="a5"/>
            <w:b w:val="0"/>
            <w:bCs w:val="0"/>
            <w:noProof/>
            <w:sz w:val="16"/>
            <w:szCs w:val="16"/>
          </w:rPr>
          <w:t>Разработка стандарта «Зелёная школа» Республики Казахстан</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w:t>
        </w:r>
        <w:r w:rsidRPr="003334BD">
          <w:rPr>
            <w:b w:val="0"/>
            <w:bCs w:val="0"/>
            <w:noProof/>
            <w:webHidden/>
            <w:sz w:val="16"/>
            <w:szCs w:val="16"/>
          </w:rPr>
          <w:fldChar w:fldCharType="end"/>
        </w:r>
      </w:hyperlink>
    </w:p>
    <w:p w14:paraId="2230084B" w14:textId="5546A3B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49" w:history="1">
        <w:r w:rsidRPr="003334BD">
          <w:rPr>
            <w:rStyle w:val="a5"/>
            <w:b w:val="0"/>
            <w:bCs w:val="0"/>
            <w:noProof/>
            <w:sz w:val="16"/>
            <w:szCs w:val="16"/>
          </w:rPr>
          <w:t>Ключевые термины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_Toc237595749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w:t>
        </w:r>
        <w:r w:rsidRPr="003334BD">
          <w:rPr>
            <w:b w:val="0"/>
            <w:bCs w:val="0"/>
            <w:noProof/>
            <w:webHidden/>
            <w:sz w:val="16"/>
            <w:szCs w:val="16"/>
          </w:rPr>
          <w:fldChar w:fldCharType="end"/>
        </w:r>
      </w:hyperlink>
    </w:p>
    <w:p w14:paraId="27BAF3FF" w14:textId="173C872C"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0" w:history="1">
        <w:r w:rsidRPr="003334BD">
          <w:rPr>
            <w:rStyle w:val="a5"/>
            <w:b w:val="0"/>
            <w:bCs w:val="0"/>
            <w:noProof/>
            <w:sz w:val="16"/>
            <w:szCs w:val="16"/>
          </w:rPr>
          <w:t>Сокращения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w:t>
        </w:r>
        <w:r w:rsidRPr="003334BD">
          <w:rPr>
            <w:b w:val="0"/>
            <w:bCs w:val="0"/>
            <w:noProof/>
            <w:webHidden/>
            <w:sz w:val="16"/>
            <w:szCs w:val="16"/>
          </w:rPr>
          <w:fldChar w:fldCharType="end"/>
        </w:r>
      </w:hyperlink>
    </w:p>
    <w:p w14:paraId="4A2F53CE" w14:textId="772B8AC0"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51" w:history="1">
        <w:r w:rsidRPr="003334BD">
          <w:rPr>
            <w:rStyle w:val="a5"/>
            <w:b w:val="0"/>
            <w:bCs w:val="0"/>
            <w:noProof/>
            <w:sz w:val="18"/>
            <w:szCs w:val="18"/>
          </w:rPr>
          <w:t>Модуль 1. Концепция «зелёной» школы</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_Toc237595751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12</w:t>
        </w:r>
        <w:r w:rsidRPr="003334BD">
          <w:rPr>
            <w:b w:val="0"/>
            <w:bCs w:val="0"/>
            <w:noProof/>
            <w:webHidden/>
            <w:sz w:val="18"/>
            <w:szCs w:val="18"/>
          </w:rPr>
          <w:fldChar w:fldCharType="end"/>
        </w:r>
      </w:hyperlink>
    </w:p>
    <w:p w14:paraId="14AEDB55" w14:textId="561B0AE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2"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w:t>
        </w:r>
        <w:r w:rsidRPr="003334BD">
          <w:rPr>
            <w:b w:val="0"/>
            <w:bCs w:val="0"/>
            <w:noProof/>
            <w:webHidden/>
            <w:sz w:val="16"/>
            <w:szCs w:val="16"/>
          </w:rPr>
          <w:fldChar w:fldCharType="end"/>
        </w:r>
      </w:hyperlink>
    </w:p>
    <w:p w14:paraId="13210906" w14:textId="348EA4EF"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3" w:history="1">
        <w:r w:rsidRPr="003334BD">
          <w:rPr>
            <w:rStyle w:val="a5"/>
            <w:b w:val="0"/>
            <w:bCs w:val="0"/>
            <w:noProof/>
            <w:sz w:val="16"/>
            <w:szCs w:val="16"/>
          </w:rPr>
          <w:t>Что такое «зелёная» школа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w:t>
        </w:r>
        <w:r w:rsidRPr="003334BD">
          <w:rPr>
            <w:b w:val="0"/>
            <w:bCs w:val="0"/>
            <w:noProof/>
            <w:webHidden/>
            <w:sz w:val="16"/>
            <w:szCs w:val="16"/>
          </w:rPr>
          <w:fldChar w:fldCharType="end"/>
        </w:r>
      </w:hyperlink>
    </w:p>
    <w:p w14:paraId="7563E70B" w14:textId="2226085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4" w:history="1">
        <w:r w:rsidRPr="003334BD">
          <w:rPr>
            <w:rStyle w:val="a5"/>
            <w:b w:val="0"/>
            <w:bCs w:val="0"/>
            <w:noProof/>
            <w:sz w:val="16"/>
            <w:szCs w:val="16"/>
          </w:rPr>
          <w:t>Пять компонентов «зелёной» школы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w:t>
        </w:r>
        <w:r w:rsidRPr="003334BD">
          <w:rPr>
            <w:b w:val="0"/>
            <w:bCs w:val="0"/>
            <w:noProof/>
            <w:webHidden/>
            <w:sz w:val="16"/>
            <w:szCs w:val="16"/>
          </w:rPr>
          <w:fldChar w:fldCharType="end"/>
        </w:r>
      </w:hyperlink>
    </w:p>
    <w:p w14:paraId="14A39639" w14:textId="0A3FD10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5" w:history="1">
        <w:r w:rsidRPr="003334BD">
          <w:rPr>
            <w:rStyle w:val="a5"/>
            <w:b w:val="0"/>
            <w:bCs w:val="0"/>
            <w:noProof/>
            <w:sz w:val="16"/>
            <w:szCs w:val="16"/>
          </w:rPr>
          <w:t>Как школа движется к «зелёной» школе</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14</w:t>
        </w:r>
        <w:r w:rsidRPr="003334BD">
          <w:rPr>
            <w:b w:val="0"/>
            <w:bCs w:val="0"/>
            <w:noProof/>
            <w:webHidden/>
            <w:sz w:val="16"/>
            <w:szCs w:val="16"/>
          </w:rPr>
          <w:fldChar w:fldCharType="end"/>
        </w:r>
      </w:hyperlink>
    </w:p>
    <w:p w14:paraId="62C6BA88" w14:textId="1CC48DF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6" w:history="1">
        <w:r w:rsidRPr="003334BD">
          <w:rPr>
            <w:rStyle w:val="a5"/>
            <w:b w:val="0"/>
            <w:bCs w:val="0"/>
            <w:noProof/>
            <w:sz w:val="16"/>
            <w:szCs w:val="16"/>
          </w:rPr>
          <w:t>Кто участвует</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14</w:t>
        </w:r>
        <w:r w:rsidRPr="003334BD">
          <w:rPr>
            <w:b w:val="0"/>
            <w:bCs w:val="0"/>
            <w:noProof/>
            <w:webHidden/>
            <w:sz w:val="16"/>
            <w:szCs w:val="16"/>
          </w:rPr>
          <w:fldChar w:fldCharType="end"/>
        </w:r>
      </w:hyperlink>
    </w:p>
    <w:p w14:paraId="7CEEEB96" w14:textId="2ED737F7"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7" w:history="1">
        <w:r w:rsidRPr="003334BD">
          <w:rPr>
            <w:rStyle w:val="a5"/>
            <w:b w:val="0"/>
            <w:bCs w:val="0"/>
            <w:noProof/>
            <w:sz w:val="16"/>
            <w:szCs w:val="16"/>
          </w:rPr>
          <w:t>Первые пять шагов к «зелёной» школе</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15</w:t>
        </w:r>
        <w:r w:rsidRPr="003334BD">
          <w:rPr>
            <w:b w:val="0"/>
            <w:bCs w:val="0"/>
            <w:noProof/>
            <w:webHidden/>
            <w:sz w:val="16"/>
            <w:szCs w:val="16"/>
          </w:rPr>
          <w:fldChar w:fldCharType="end"/>
        </w:r>
      </w:hyperlink>
    </w:p>
    <w:p w14:paraId="74D0E72E" w14:textId="12397D8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8" w:history="1">
        <w:r w:rsidRPr="003334BD">
          <w:rPr>
            <w:rStyle w:val="a5"/>
            <w:b w:val="0"/>
            <w:bCs w:val="0"/>
            <w:noProof/>
            <w:sz w:val="16"/>
            <w:szCs w:val="16"/>
          </w:rPr>
          <w:t>Практикум. Где мы находимся сейчас</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16</w:t>
        </w:r>
        <w:r w:rsidRPr="003334BD">
          <w:rPr>
            <w:b w:val="0"/>
            <w:bCs w:val="0"/>
            <w:noProof/>
            <w:webHidden/>
            <w:sz w:val="16"/>
            <w:szCs w:val="16"/>
          </w:rPr>
          <w:fldChar w:fldCharType="end"/>
        </w:r>
      </w:hyperlink>
    </w:p>
    <w:p w14:paraId="0D41BC23" w14:textId="6F4466C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59"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_Toc237595759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16</w:t>
        </w:r>
        <w:r w:rsidRPr="003334BD">
          <w:rPr>
            <w:b w:val="0"/>
            <w:bCs w:val="0"/>
            <w:noProof/>
            <w:webHidden/>
            <w:sz w:val="16"/>
            <w:szCs w:val="16"/>
          </w:rPr>
          <w:fldChar w:fldCharType="end"/>
        </w:r>
      </w:hyperlink>
    </w:p>
    <w:p w14:paraId="2DDB37E6" w14:textId="3230F5F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0"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17</w:t>
        </w:r>
        <w:r w:rsidRPr="003334BD">
          <w:rPr>
            <w:b w:val="0"/>
            <w:bCs w:val="0"/>
            <w:noProof/>
            <w:webHidden/>
            <w:sz w:val="16"/>
            <w:szCs w:val="16"/>
          </w:rPr>
          <w:fldChar w:fldCharType="end"/>
        </w:r>
      </w:hyperlink>
    </w:p>
    <w:p w14:paraId="4DFC3A56" w14:textId="1318889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1"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18</w:t>
        </w:r>
        <w:r w:rsidRPr="003334BD">
          <w:rPr>
            <w:b w:val="0"/>
            <w:bCs w:val="0"/>
            <w:noProof/>
            <w:webHidden/>
            <w:sz w:val="16"/>
            <w:szCs w:val="16"/>
          </w:rPr>
          <w:fldChar w:fldCharType="end"/>
        </w:r>
      </w:hyperlink>
    </w:p>
    <w:p w14:paraId="6056CF87" w14:textId="60D9DD20"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62" w:history="1">
        <w:r w:rsidRPr="003334BD">
          <w:rPr>
            <w:rStyle w:val="a5"/>
            <w:b w:val="0"/>
            <w:bCs w:val="0"/>
            <w:noProof/>
            <w:sz w:val="18"/>
            <w:szCs w:val="18"/>
          </w:rPr>
          <w:t>Модуль 2. Управление: команда, политика и оценка климатических рисков</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_Toc237595762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19</w:t>
        </w:r>
        <w:r w:rsidRPr="003334BD">
          <w:rPr>
            <w:b w:val="0"/>
            <w:bCs w:val="0"/>
            <w:noProof/>
            <w:webHidden/>
            <w:sz w:val="18"/>
            <w:szCs w:val="18"/>
          </w:rPr>
          <w:fldChar w:fldCharType="end"/>
        </w:r>
      </w:hyperlink>
    </w:p>
    <w:p w14:paraId="7D646985" w14:textId="5A75C0C4"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3"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19</w:t>
        </w:r>
        <w:r w:rsidRPr="003334BD">
          <w:rPr>
            <w:b w:val="0"/>
            <w:bCs w:val="0"/>
            <w:noProof/>
            <w:webHidden/>
            <w:sz w:val="16"/>
            <w:szCs w:val="16"/>
          </w:rPr>
          <w:fldChar w:fldCharType="end"/>
        </w:r>
      </w:hyperlink>
    </w:p>
    <w:p w14:paraId="103120B6" w14:textId="73458A35"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4"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19</w:t>
        </w:r>
        <w:r w:rsidRPr="003334BD">
          <w:rPr>
            <w:b w:val="0"/>
            <w:bCs w:val="0"/>
            <w:noProof/>
            <w:webHidden/>
            <w:sz w:val="16"/>
            <w:szCs w:val="16"/>
          </w:rPr>
          <w:fldChar w:fldCharType="end"/>
        </w:r>
      </w:hyperlink>
    </w:p>
    <w:p w14:paraId="47C0904D" w14:textId="5BB0849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5"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24</w:t>
        </w:r>
        <w:r w:rsidRPr="003334BD">
          <w:rPr>
            <w:b w:val="0"/>
            <w:bCs w:val="0"/>
            <w:noProof/>
            <w:webHidden/>
            <w:sz w:val="16"/>
            <w:szCs w:val="16"/>
          </w:rPr>
          <w:fldChar w:fldCharType="end"/>
        </w:r>
      </w:hyperlink>
    </w:p>
    <w:p w14:paraId="416CBDED" w14:textId="287A498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6" w:history="1">
        <w:r w:rsidRPr="003334BD">
          <w:rPr>
            <w:rStyle w:val="a5"/>
            <w:b w:val="0"/>
            <w:bCs w:val="0"/>
            <w:noProof/>
            <w:sz w:val="16"/>
            <w:szCs w:val="16"/>
          </w:rPr>
          <w:t>Дополнительные меры готовности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28</w:t>
        </w:r>
        <w:r w:rsidRPr="003334BD">
          <w:rPr>
            <w:b w:val="0"/>
            <w:bCs w:val="0"/>
            <w:noProof/>
            <w:webHidden/>
            <w:sz w:val="16"/>
            <w:szCs w:val="16"/>
          </w:rPr>
          <w:fldChar w:fldCharType="end"/>
        </w:r>
      </w:hyperlink>
    </w:p>
    <w:p w14:paraId="03BF12C8" w14:textId="43BFF01F"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7" w:history="1">
        <w:r w:rsidRPr="003334BD">
          <w:rPr>
            <w:rStyle w:val="a5"/>
            <w:b w:val="0"/>
            <w:bCs w:val="0"/>
            <w:noProof/>
            <w:sz w:val="16"/>
            <w:szCs w:val="16"/>
          </w:rPr>
          <w:t>Практикум. Карта рисков и первые решения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28</w:t>
        </w:r>
        <w:r w:rsidRPr="003334BD">
          <w:rPr>
            <w:b w:val="0"/>
            <w:bCs w:val="0"/>
            <w:noProof/>
            <w:webHidden/>
            <w:sz w:val="16"/>
            <w:szCs w:val="16"/>
          </w:rPr>
          <w:fldChar w:fldCharType="end"/>
        </w:r>
      </w:hyperlink>
    </w:p>
    <w:p w14:paraId="5440226D" w14:textId="0156F10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8"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29</w:t>
        </w:r>
        <w:r w:rsidRPr="003334BD">
          <w:rPr>
            <w:b w:val="0"/>
            <w:bCs w:val="0"/>
            <w:noProof/>
            <w:webHidden/>
            <w:sz w:val="16"/>
            <w:szCs w:val="16"/>
          </w:rPr>
          <w:fldChar w:fldCharType="end"/>
        </w:r>
      </w:hyperlink>
    </w:p>
    <w:p w14:paraId="3B758A09" w14:textId="0C56BE7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69"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_Toc237595769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30</w:t>
        </w:r>
        <w:r w:rsidRPr="003334BD">
          <w:rPr>
            <w:b w:val="0"/>
            <w:bCs w:val="0"/>
            <w:noProof/>
            <w:webHidden/>
            <w:sz w:val="16"/>
            <w:szCs w:val="16"/>
          </w:rPr>
          <w:fldChar w:fldCharType="end"/>
        </w:r>
      </w:hyperlink>
    </w:p>
    <w:p w14:paraId="273D5E54" w14:textId="6389880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0"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31</w:t>
        </w:r>
        <w:r w:rsidRPr="003334BD">
          <w:rPr>
            <w:b w:val="0"/>
            <w:bCs w:val="0"/>
            <w:noProof/>
            <w:webHidden/>
            <w:sz w:val="16"/>
            <w:szCs w:val="16"/>
          </w:rPr>
          <w:fldChar w:fldCharType="end"/>
        </w:r>
      </w:hyperlink>
    </w:p>
    <w:p w14:paraId="785874EF" w14:textId="0B97DADA"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71" w:history="1">
        <w:r w:rsidRPr="003334BD">
          <w:rPr>
            <w:rStyle w:val="a5"/>
            <w:b w:val="0"/>
            <w:bCs w:val="0"/>
            <w:noProof/>
            <w:sz w:val="18"/>
            <w:szCs w:val="18"/>
          </w:rPr>
          <w:t>Модуль 3. Энергия и вода: учёт, приборы и меры эффективности</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_Toc237595771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32</w:t>
        </w:r>
        <w:r w:rsidRPr="003334BD">
          <w:rPr>
            <w:b w:val="0"/>
            <w:bCs w:val="0"/>
            <w:noProof/>
            <w:webHidden/>
            <w:sz w:val="18"/>
            <w:szCs w:val="18"/>
          </w:rPr>
          <w:fldChar w:fldCharType="end"/>
        </w:r>
      </w:hyperlink>
    </w:p>
    <w:p w14:paraId="748AEC68" w14:textId="115D783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2"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32</w:t>
        </w:r>
        <w:r w:rsidRPr="003334BD">
          <w:rPr>
            <w:b w:val="0"/>
            <w:bCs w:val="0"/>
            <w:noProof/>
            <w:webHidden/>
            <w:sz w:val="16"/>
            <w:szCs w:val="16"/>
          </w:rPr>
          <w:fldChar w:fldCharType="end"/>
        </w:r>
      </w:hyperlink>
    </w:p>
    <w:p w14:paraId="109C4E17" w14:textId="1E8295D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3"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33</w:t>
        </w:r>
        <w:r w:rsidRPr="003334BD">
          <w:rPr>
            <w:b w:val="0"/>
            <w:bCs w:val="0"/>
            <w:noProof/>
            <w:webHidden/>
            <w:sz w:val="16"/>
            <w:szCs w:val="16"/>
          </w:rPr>
          <w:fldChar w:fldCharType="end"/>
        </w:r>
      </w:hyperlink>
    </w:p>
    <w:p w14:paraId="576C8904" w14:textId="1036CBD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4"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36</w:t>
        </w:r>
        <w:r w:rsidRPr="003334BD">
          <w:rPr>
            <w:b w:val="0"/>
            <w:bCs w:val="0"/>
            <w:noProof/>
            <w:webHidden/>
            <w:sz w:val="16"/>
            <w:szCs w:val="16"/>
          </w:rPr>
          <w:fldChar w:fldCharType="end"/>
        </w:r>
      </w:hyperlink>
    </w:p>
    <w:p w14:paraId="79D15549" w14:textId="4FB85D0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5" w:history="1">
        <w:r w:rsidRPr="003334BD">
          <w:rPr>
            <w:rStyle w:val="a5"/>
            <w:b w:val="0"/>
            <w:bCs w:val="0"/>
            <w:noProof/>
            <w:sz w:val="16"/>
            <w:szCs w:val="16"/>
          </w:rPr>
          <w:t>Дополнительные практики, которые помогают экономить ресурсы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39</w:t>
        </w:r>
        <w:r w:rsidRPr="003334BD">
          <w:rPr>
            <w:b w:val="0"/>
            <w:bCs w:val="0"/>
            <w:noProof/>
            <w:webHidden/>
            <w:sz w:val="16"/>
            <w:szCs w:val="16"/>
          </w:rPr>
          <w:fldChar w:fldCharType="end"/>
        </w:r>
      </w:hyperlink>
    </w:p>
    <w:p w14:paraId="6EC1D4DE" w14:textId="389F0DB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6" w:history="1">
        <w:r w:rsidRPr="003334BD">
          <w:rPr>
            <w:rStyle w:val="a5"/>
            <w:b w:val="0"/>
            <w:bCs w:val="0"/>
            <w:noProof/>
            <w:sz w:val="16"/>
            <w:szCs w:val="16"/>
          </w:rPr>
          <w:t>Практикум. Меры энерго- и водосбережения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40</w:t>
        </w:r>
        <w:r w:rsidRPr="003334BD">
          <w:rPr>
            <w:b w:val="0"/>
            <w:bCs w:val="0"/>
            <w:noProof/>
            <w:webHidden/>
            <w:sz w:val="16"/>
            <w:szCs w:val="16"/>
          </w:rPr>
          <w:fldChar w:fldCharType="end"/>
        </w:r>
      </w:hyperlink>
    </w:p>
    <w:p w14:paraId="1D103286" w14:textId="7F665CDE"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7"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40</w:t>
        </w:r>
        <w:r w:rsidRPr="003334BD">
          <w:rPr>
            <w:b w:val="0"/>
            <w:bCs w:val="0"/>
            <w:noProof/>
            <w:webHidden/>
            <w:sz w:val="16"/>
            <w:szCs w:val="16"/>
          </w:rPr>
          <w:fldChar w:fldCharType="end"/>
        </w:r>
      </w:hyperlink>
    </w:p>
    <w:p w14:paraId="116F0B7C" w14:textId="12F4944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8"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41</w:t>
        </w:r>
        <w:r w:rsidRPr="003334BD">
          <w:rPr>
            <w:b w:val="0"/>
            <w:bCs w:val="0"/>
            <w:noProof/>
            <w:webHidden/>
            <w:sz w:val="16"/>
            <w:szCs w:val="16"/>
          </w:rPr>
          <w:fldChar w:fldCharType="end"/>
        </w:r>
      </w:hyperlink>
    </w:p>
    <w:p w14:paraId="6C184E7D" w14:textId="30C92C1C"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79"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_Toc237595779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42</w:t>
        </w:r>
        <w:r w:rsidRPr="003334BD">
          <w:rPr>
            <w:b w:val="0"/>
            <w:bCs w:val="0"/>
            <w:noProof/>
            <w:webHidden/>
            <w:sz w:val="16"/>
            <w:szCs w:val="16"/>
          </w:rPr>
          <w:fldChar w:fldCharType="end"/>
        </w:r>
      </w:hyperlink>
    </w:p>
    <w:p w14:paraId="7B880552" w14:textId="1CDE2AA3"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80" w:history="1">
        <w:r w:rsidRPr="003334BD">
          <w:rPr>
            <w:rStyle w:val="a5"/>
            <w:b w:val="0"/>
            <w:bCs w:val="0"/>
            <w:noProof/>
            <w:sz w:val="18"/>
            <w:szCs w:val="18"/>
          </w:rPr>
          <w:t>Модуль 4. Здоровая среда: питьевая вода, санитария и микроклимат</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_Toc237595780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43</w:t>
        </w:r>
        <w:r w:rsidRPr="003334BD">
          <w:rPr>
            <w:b w:val="0"/>
            <w:bCs w:val="0"/>
            <w:noProof/>
            <w:webHidden/>
            <w:sz w:val="18"/>
            <w:szCs w:val="18"/>
          </w:rPr>
          <w:fldChar w:fldCharType="end"/>
        </w:r>
      </w:hyperlink>
    </w:p>
    <w:p w14:paraId="2C411AFE" w14:textId="04725CD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1"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43</w:t>
        </w:r>
        <w:r w:rsidRPr="003334BD">
          <w:rPr>
            <w:b w:val="0"/>
            <w:bCs w:val="0"/>
            <w:noProof/>
            <w:webHidden/>
            <w:sz w:val="16"/>
            <w:szCs w:val="16"/>
          </w:rPr>
          <w:fldChar w:fldCharType="end"/>
        </w:r>
      </w:hyperlink>
    </w:p>
    <w:p w14:paraId="58B55405" w14:textId="1D1F34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2"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43</w:t>
        </w:r>
        <w:r w:rsidRPr="003334BD">
          <w:rPr>
            <w:b w:val="0"/>
            <w:bCs w:val="0"/>
            <w:noProof/>
            <w:webHidden/>
            <w:sz w:val="16"/>
            <w:szCs w:val="16"/>
          </w:rPr>
          <w:fldChar w:fldCharType="end"/>
        </w:r>
      </w:hyperlink>
    </w:p>
    <w:p w14:paraId="3F65242D" w14:textId="4E0AB96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3"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46</w:t>
        </w:r>
        <w:r w:rsidRPr="003334BD">
          <w:rPr>
            <w:b w:val="0"/>
            <w:bCs w:val="0"/>
            <w:noProof/>
            <w:webHidden/>
            <w:sz w:val="16"/>
            <w:szCs w:val="16"/>
          </w:rPr>
          <w:fldChar w:fldCharType="end"/>
        </w:r>
      </w:hyperlink>
    </w:p>
    <w:p w14:paraId="26299C74" w14:textId="71E5845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4" w:history="1">
        <w:r w:rsidRPr="003334BD">
          <w:rPr>
            <w:rStyle w:val="a5"/>
            <w:b w:val="0"/>
            <w:bCs w:val="0"/>
            <w:noProof/>
            <w:sz w:val="16"/>
            <w:szCs w:val="16"/>
          </w:rPr>
          <w:t>Дополнительные меры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47</w:t>
        </w:r>
        <w:r w:rsidRPr="003334BD">
          <w:rPr>
            <w:b w:val="0"/>
            <w:bCs w:val="0"/>
            <w:noProof/>
            <w:webHidden/>
            <w:sz w:val="16"/>
            <w:szCs w:val="16"/>
          </w:rPr>
          <w:fldChar w:fldCharType="end"/>
        </w:r>
      </w:hyperlink>
    </w:p>
    <w:p w14:paraId="2563DA45" w14:textId="0AE1E48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5" w:history="1">
        <w:r w:rsidRPr="003334BD">
          <w:rPr>
            <w:rStyle w:val="a5"/>
            <w:b w:val="0"/>
            <w:bCs w:val="0"/>
            <w:noProof/>
            <w:sz w:val="16"/>
            <w:szCs w:val="16"/>
          </w:rPr>
          <w:t>Практикум. Проверка питьевого режима, санитарных узлов и микроклимата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48</w:t>
        </w:r>
        <w:r w:rsidRPr="003334BD">
          <w:rPr>
            <w:b w:val="0"/>
            <w:bCs w:val="0"/>
            <w:noProof/>
            <w:webHidden/>
            <w:sz w:val="16"/>
            <w:szCs w:val="16"/>
          </w:rPr>
          <w:fldChar w:fldCharType="end"/>
        </w:r>
      </w:hyperlink>
    </w:p>
    <w:p w14:paraId="02B95187" w14:textId="1CA97755"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6"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48</w:t>
        </w:r>
        <w:r w:rsidRPr="003334BD">
          <w:rPr>
            <w:b w:val="0"/>
            <w:bCs w:val="0"/>
            <w:noProof/>
            <w:webHidden/>
            <w:sz w:val="16"/>
            <w:szCs w:val="16"/>
          </w:rPr>
          <w:fldChar w:fldCharType="end"/>
        </w:r>
      </w:hyperlink>
    </w:p>
    <w:p w14:paraId="1A794DF6" w14:textId="23A793C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7"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49</w:t>
        </w:r>
        <w:r w:rsidRPr="003334BD">
          <w:rPr>
            <w:b w:val="0"/>
            <w:bCs w:val="0"/>
            <w:noProof/>
            <w:webHidden/>
            <w:sz w:val="16"/>
            <w:szCs w:val="16"/>
          </w:rPr>
          <w:fldChar w:fldCharType="end"/>
        </w:r>
      </w:hyperlink>
    </w:p>
    <w:p w14:paraId="3AB08666" w14:textId="40510E7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88"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_Toc237595788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50</w:t>
        </w:r>
        <w:r w:rsidRPr="003334BD">
          <w:rPr>
            <w:b w:val="0"/>
            <w:bCs w:val="0"/>
            <w:noProof/>
            <w:webHidden/>
            <w:sz w:val="16"/>
            <w:szCs w:val="16"/>
          </w:rPr>
          <w:fldChar w:fldCharType="end"/>
        </w:r>
      </w:hyperlink>
    </w:p>
    <w:p w14:paraId="2120D218" w14:textId="462FDA03"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89" w:history="1">
        <w:r w:rsidRPr="003334BD">
          <w:rPr>
            <w:rStyle w:val="a5"/>
            <w:b w:val="0"/>
            <w:bCs w:val="0"/>
            <w:noProof/>
            <w:sz w:val="18"/>
            <w:szCs w:val="18"/>
          </w:rPr>
          <w:t>Модуль 5. Отходы, материалы и закупки</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_Toc237595789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51</w:t>
        </w:r>
        <w:r w:rsidRPr="003334BD">
          <w:rPr>
            <w:b w:val="0"/>
            <w:bCs w:val="0"/>
            <w:noProof/>
            <w:webHidden/>
            <w:sz w:val="18"/>
            <w:szCs w:val="18"/>
          </w:rPr>
          <w:fldChar w:fldCharType="end"/>
        </w:r>
      </w:hyperlink>
    </w:p>
    <w:p w14:paraId="0328B0CC" w14:textId="7E9A848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0"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51</w:t>
        </w:r>
        <w:r w:rsidRPr="003334BD">
          <w:rPr>
            <w:b w:val="0"/>
            <w:bCs w:val="0"/>
            <w:noProof/>
            <w:webHidden/>
            <w:sz w:val="16"/>
            <w:szCs w:val="16"/>
          </w:rPr>
          <w:fldChar w:fldCharType="end"/>
        </w:r>
      </w:hyperlink>
    </w:p>
    <w:p w14:paraId="4B133FED" w14:textId="6E6DDDB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1"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52</w:t>
        </w:r>
        <w:r w:rsidRPr="003334BD">
          <w:rPr>
            <w:b w:val="0"/>
            <w:bCs w:val="0"/>
            <w:noProof/>
            <w:webHidden/>
            <w:sz w:val="16"/>
            <w:szCs w:val="16"/>
          </w:rPr>
          <w:fldChar w:fldCharType="end"/>
        </w:r>
      </w:hyperlink>
    </w:p>
    <w:p w14:paraId="3C883B52" w14:textId="24D2424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2" w:history="1">
        <w:r w:rsidRPr="003334BD">
          <w:rPr>
            <w:rStyle w:val="a5"/>
            <w:b w:val="0"/>
            <w:bCs w:val="0"/>
            <w:noProof/>
            <w:sz w:val="16"/>
            <w:szCs w:val="16"/>
          </w:rPr>
          <w:t>Практикум. Неделя отходов</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58</w:t>
        </w:r>
        <w:r w:rsidRPr="003334BD">
          <w:rPr>
            <w:b w:val="0"/>
            <w:bCs w:val="0"/>
            <w:noProof/>
            <w:webHidden/>
            <w:sz w:val="16"/>
            <w:szCs w:val="16"/>
          </w:rPr>
          <w:fldChar w:fldCharType="end"/>
        </w:r>
      </w:hyperlink>
    </w:p>
    <w:p w14:paraId="51588990" w14:textId="257D292E"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3"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59</w:t>
        </w:r>
        <w:r w:rsidRPr="003334BD">
          <w:rPr>
            <w:b w:val="0"/>
            <w:bCs w:val="0"/>
            <w:noProof/>
            <w:webHidden/>
            <w:sz w:val="16"/>
            <w:szCs w:val="16"/>
          </w:rPr>
          <w:fldChar w:fldCharType="end"/>
        </w:r>
      </w:hyperlink>
    </w:p>
    <w:p w14:paraId="4CA22BCF" w14:textId="4B31DF3C"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4"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60</w:t>
        </w:r>
        <w:r w:rsidRPr="003334BD">
          <w:rPr>
            <w:b w:val="0"/>
            <w:bCs w:val="0"/>
            <w:noProof/>
            <w:webHidden/>
            <w:sz w:val="16"/>
            <w:szCs w:val="16"/>
          </w:rPr>
          <w:fldChar w:fldCharType="end"/>
        </w:r>
      </w:hyperlink>
    </w:p>
    <w:p w14:paraId="04777D85" w14:textId="6B22E3E5"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795" w:history="1">
        <w:r w:rsidRPr="003334BD">
          <w:rPr>
            <w:rStyle w:val="a5"/>
            <w:b w:val="0"/>
            <w:bCs w:val="0"/>
            <w:noProof/>
            <w:sz w:val="18"/>
            <w:szCs w:val="18"/>
          </w:rPr>
          <w:t>Модуль 6. Пришкольная территория, защита от жары и доступность</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_Toc237595795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61</w:t>
        </w:r>
        <w:r w:rsidRPr="003334BD">
          <w:rPr>
            <w:b w:val="0"/>
            <w:bCs w:val="0"/>
            <w:noProof/>
            <w:webHidden/>
            <w:sz w:val="18"/>
            <w:szCs w:val="18"/>
          </w:rPr>
          <w:fldChar w:fldCharType="end"/>
        </w:r>
      </w:hyperlink>
    </w:p>
    <w:p w14:paraId="7716F835" w14:textId="3D08CAF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6"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61</w:t>
        </w:r>
        <w:r w:rsidRPr="003334BD">
          <w:rPr>
            <w:b w:val="0"/>
            <w:bCs w:val="0"/>
            <w:noProof/>
            <w:webHidden/>
            <w:sz w:val="16"/>
            <w:szCs w:val="16"/>
          </w:rPr>
          <w:fldChar w:fldCharType="end"/>
        </w:r>
      </w:hyperlink>
    </w:p>
    <w:p w14:paraId="473CFF7E" w14:textId="1410A6A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7"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62</w:t>
        </w:r>
        <w:r w:rsidRPr="003334BD">
          <w:rPr>
            <w:b w:val="0"/>
            <w:bCs w:val="0"/>
            <w:noProof/>
            <w:webHidden/>
            <w:sz w:val="16"/>
            <w:szCs w:val="16"/>
          </w:rPr>
          <w:fldChar w:fldCharType="end"/>
        </w:r>
      </w:hyperlink>
    </w:p>
    <w:p w14:paraId="0A225061" w14:textId="084B1E1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8"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64</w:t>
        </w:r>
        <w:r w:rsidRPr="003334BD">
          <w:rPr>
            <w:b w:val="0"/>
            <w:bCs w:val="0"/>
            <w:noProof/>
            <w:webHidden/>
            <w:sz w:val="16"/>
            <w:szCs w:val="16"/>
          </w:rPr>
          <w:fldChar w:fldCharType="end"/>
        </w:r>
      </w:hyperlink>
    </w:p>
    <w:p w14:paraId="61725747" w14:textId="27FD746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799" w:history="1">
        <w:r w:rsidRPr="003334BD">
          <w:rPr>
            <w:rStyle w:val="a5"/>
            <w:b w:val="0"/>
            <w:bCs w:val="0"/>
            <w:noProof/>
            <w:sz w:val="16"/>
            <w:szCs w:val="16"/>
          </w:rPr>
          <w:t>Практикум. Карта комфортной, зелёной и доступной территории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_Toc237595799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68</w:t>
        </w:r>
        <w:r w:rsidRPr="003334BD">
          <w:rPr>
            <w:b w:val="0"/>
            <w:bCs w:val="0"/>
            <w:noProof/>
            <w:webHidden/>
            <w:sz w:val="16"/>
            <w:szCs w:val="16"/>
          </w:rPr>
          <w:fldChar w:fldCharType="end"/>
        </w:r>
      </w:hyperlink>
    </w:p>
    <w:p w14:paraId="7A8B27EA" w14:textId="1766E44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0"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70</w:t>
        </w:r>
        <w:r w:rsidRPr="003334BD">
          <w:rPr>
            <w:b w:val="0"/>
            <w:bCs w:val="0"/>
            <w:noProof/>
            <w:webHidden/>
            <w:sz w:val="16"/>
            <w:szCs w:val="16"/>
          </w:rPr>
          <w:fldChar w:fldCharType="end"/>
        </w:r>
      </w:hyperlink>
    </w:p>
    <w:p w14:paraId="47873624" w14:textId="57BED41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1"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71</w:t>
        </w:r>
        <w:r w:rsidRPr="003334BD">
          <w:rPr>
            <w:b w:val="0"/>
            <w:bCs w:val="0"/>
            <w:noProof/>
            <w:webHidden/>
            <w:sz w:val="16"/>
            <w:szCs w:val="16"/>
          </w:rPr>
          <w:fldChar w:fldCharType="end"/>
        </w:r>
      </w:hyperlink>
    </w:p>
    <w:p w14:paraId="2934DFC4" w14:textId="592B86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2"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72</w:t>
        </w:r>
        <w:r w:rsidRPr="003334BD">
          <w:rPr>
            <w:b w:val="0"/>
            <w:bCs w:val="0"/>
            <w:noProof/>
            <w:webHidden/>
            <w:sz w:val="16"/>
            <w:szCs w:val="16"/>
          </w:rPr>
          <w:fldChar w:fldCharType="end"/>
        </w:r>
      </w:hyperlink>
    </w:p>
    <w:p w14:paraId="6C793020" w14:textId="413D0AFA"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03" w:history="1">
        <w:r w:rsidRPr="003334BD">
          <w:rPr>
            <w:rStyle w:val="a5"/>
            <w:b w:val="0"/>
            <w:bCs w:val="0"/>
            <w:noProof/>
            <w:sz w:val="18"/>
            <w:szCs w:val="18"/>
          </w:rPr>
          <w:t>Модуль 7. Содержание образования: темы климата и устойчивого развития в предметах и обучение в природной среде</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_Toc237595803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73</w:t>
        </w:r>
        <w:r w:rsidRPr="003334BD">
          <w:rPr>
            <w:b w:val="0"/>
            <w:bCs w:val="0"/>
            <w:noProof/>
            <w:webHidden/>
            <w:sz w:val="18"/>
            <w:szCs w:val="18"/>
          </w:rPr>
          <w:fldChar w:fldCharType="end"/>
        </w:r>
      </w:hyperlink>
    </w:p>
    <w:p w14:paraId="0038383C" w14:textId="3060345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4"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73</w:t>
        </w:r>
        <w:r w:rsidRPr="003334BD">
          <w:rPr>
            <w:b w:val="0"/>
            <w:bCs w:val="0"/>
            <w:noProof/>
            <w:webHidden/>
            <w:sz w:val="16"/>
            <w:szCs w:val="16"/>
          </w:rPr>
          <w:fldChar w:fldCharType="end"/>
        </w:r>
      </w:hyperlink>
    </w:p>
    <w:p w14:paraId="07D20BF9" w14:textId="7078C68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5"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73</w:t>
        </w:r>
        <w:r w:rsidRPr="003334BD">
          <w:rPr>
            <w:b w:val="0"/>
            <w:bCs w:val="0"/>
            <w:noProof/>
            <w:webHidden/>
            <w:sz w:val="16"/>
            <w:szCs w:val="16"/>
          </w:rPr>
          <w:fldChar w:fldCharType="end"/>
        </w:r>
      </w:hyperlink>
    </w:p>
    <w:p w14:paraId="20220F73" w14:textId="7015727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6"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77</w:t>
        </w:r>
        <w:r w:rsidRPr="003334BD">
          <w:rPr>
            <w:b w:val="0"/>
            <w:bCs w:val="0"/>
            <w:noProof/>
            <w:webHidden/>
            <w:sz w:val="16"/>
            <w:szCs w:val="16"/>
          </w:rPr>
          <w:fldChar w:fldCharType="end"/>
        </w:r>
      </w:hyperlink>
    </w:p>
    <w:p w14:paraId="55B77546" w14:textId="7FEC1C4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7" w:history="1">
        <w:r w:rsidRPr="003334BD">
          <w:rPr>
            <w:rStyle w:val="a5"/>
            <w:b w:val="0"/>
            <w:bCs w:val="0"/>
            <w:noProof/>
            <w:sz w:val="16"/>
            <w:szCs w:val="16"/>
          </w:rPr>
          <w:t>Практикум. Карта интеграции тем изменения климата в учебные планы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79</w:t>
        </w:r>
        <w:r w:rsidRPr="003334BD">
          <w:rPr>
            <w:b w:val="0"/>
            <w:bCs w:val="0"/>
            <w:noProof/>
            <w:webHidden/>
            <w:sz w:val="16"/>
            <w:szCs w:val="16"/>
          </w:rPr>
          <w:fldChar w:fldCharType="end"/>
        </w:r>
      </w:hyperlink>
    </w:p>
    <w:p w14:paraId="7A1AEC75" w14:textId="3E790E9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8"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80</w:t>
        </w:r>
        <w:r w:rsidRPr="003334BD">
          <w:rPr>
            <w:b w:val="0"/>
            <w:bCs w:val="0"/>
            <w:noProof/>
            <w:webHidden/>
            <w:sz w:val="16"/>
            <w:szCs w:val="16"/>
          </w:rPr>
          <w:fldChar w:fldCharType="end"/>
        </w:r>
      </w:hyperlink>
    </w:p>
    <w:p w14:paraId="75EE4DEB" w14:textId="0275B81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09"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_Toc237595809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81</w:t>
        </w:r>
        <w:r w:rsidRPr="003334BD">
          <w:rPr>
            <w:b w:val="0"/>
            <w:bCs w:val="0"/>
            <w:noProof/>
            <w:webHidden/>
            <w:sz w:val="16"/>
            <w:szCs w:val="16"/>
          </w:rPr>
          <w:fldChar w:fldCharType="end"/>
        </w:r>
      </w:hyperlink>
    </w:p>
    <w:p w14:paraId="52303585" w14:textId="0A4E4E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0"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82</w:t>
        </w:r>
        <w:r w:rsidRPr="003334BD">
          <w:rPr>
            <w:b w:val="0"/>
            <w:bCs w:val="0"/>
            <w:noProof/>
            <w:webHidden/>
            <w:sz w:val="16"/>
            <w:szCs w:val="16"/>
          </w:rPr>
          <w:fldChar w:fldCharType="end"/>
        </w:r>
      </w:hyperlink>
    </w:p>
    <w:p w14:paraId="1E82009E" w14:textId="340D055B"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11" w:history="1">
        <w:r w:rsidRPr="003334BD">
          <w:rPr>
            <w:rStyle w:val="a5"/>
            <w:b w:val="0"/>
            <w:bCs w:val="0"/>
            <w:noProof/>
            <w:sz w:val="18"/>
            <w:szCs w:val="18"/>
          </w:rPr>
          <w:t>Модуль 8. Ученические проекты, мероприятия и дополнительное образование</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_Toc237595811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83</w:t>
        </w:r>
        <w:r w:rsidRPr="003334BD">
          <w:rPr>
            <w:b w:val="0"/>
            <w:bCs w:val="0"/>
            <w:noProof/>
            <w:webHidden/>
            <w:sz w:val="18"/>
            <w:szCs w:val="18"/>
          </w:rPr>
          <w:fldChar w:fldCharType="end"/>
        </w:r>
      </w:hyperlink>
    </w:p>
    <w:p w14:paraId="7C5E63F1" w14:textId="17570B4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2"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83</w:t>
        </w:r>
        <w:r w:rsidRPr="003334BD">
          <w:rPr>
            <w:b w:val="0"/>
            <w:bCs w:val="0"/>
            <w:noProof/>
            <w:webHidden/>
            <w:sz w:val="16"/>
            <w:szCs w:val="16"/>
          </w:rPr>
          <w:fldChar w:fldCharType="end"/>
        </w:r>
      </w:hyperlink>
    </w:p>
    <w:p w14:paraId="4C2D1DBE" w14:textId="3D9D82E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3"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83</w:t>
        </w:r>
        <w:r w:rsidRPr="003334BD">
          <w:rPr>
            <w:b w:val="0"/>
            <w:bCs w:val="0"/>
            <w:noProof/>
            <w:webHidden/>
            <w:sz w:val="16"/>
            <w:szCs w:val="16"/>
          </w:rPr>
          <w:fldChar w:fldCharType="end"/>
        </w:r>
      </w:hyperlink>
    </w:p>
    <w:p w14:paraId="79DAF256" w14:textId="294DBAF3"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4" w:history="1">
        <w:r w:rsidRPr="003334BD">
          <w:rPr>
            <w:rStyle w:val="a5"/>
            <w:b w:val="0"/>
            <w:bCs w:val="0"/>
            <w:noProof/>
            <w:sz w:val="16"/>
            <w:szCs w:val="16"/>
          </w:rPr>
          <w:t>Как говорить с детьми о климате, не оставляя тревогу без выхода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86</w:t>
        </w:r>
        <w:r w:rsidRPr="003334BD">
          <w:rPr>
            <w:b w:val="0"/>
            <w:bCs w:val="0"/>
            <w:noProof/>
            <w:webHidden/>
            <w:sz w:val="16"/>
            <w:szCs w:val="16"/>
          </w:rPr>
          <w:fldChar w:fldCharType="end"/>
        </w:r>
      </w:hyperlink>
    </w:p>
    <w:p w14:paraId="5F8FD828" w14:textId="5FDB8BE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5" w:history="1">
        <w:r w:rsidRPr="003334BD">
          <w:rPr>
            <w:rStyle w:val="a5"/>
            <w:b w:val="0"/>
            <w:bCs w:val="0"/>
            <w:noProof/>
            <w:sz w:val="16"/>
            <w:szCs w:val="16"/>
          </w:rPr>
          <w:t>Практикум. От аудита к проекту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87</w:t>
        </w:r>
        <w:r w:rsidRPr="003334BD">
          <w:rPr>
            <w:b w:val="0"/>
            <w:bCs w:val="0"/>
            <w:noProof/>
            <w:webHidden/>
            <w:sz w:val="16"/>
            <w:szCs w:val="16"/>
          </w:rPr>
          <w:fldChar w:fldCharType="end"/>
        </w:r>
      </w:hyperlink>
    </w:p>
    <w:p w14:paraId="2C646D98" w14:textId="39B4BC2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6"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88</w:t>
        </w:r>
        <w:r w:rsidRPr="003334BD">
          <w:rPr>
            <w:b w:val="0"/>
            <w:bCs w:val="0"/>
            <w:noProof/>
            <w:webHidden/>
            <w:sz w:val="16"/>
            <w:szCs w:val="16"/>
          </w:rPr>
          <w:fldChar w:fldCharType="end"/>
        </w:r>
      </w:hyperlink>
    </w:p>
    <w:p w14:paraId="23CD2BC0" w14:textId="416BE304"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7"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89</w:t>
        </w:r>
        <w:r w:rsidRPr="003334BD">
          <w:rPr>
            <w:b w:val="0"/>
            <w:bCs w:val="0"/>
            <w:noProof/>
            <w:webHidden/>
            <w:sz w:val="16"/>
            <w:szCs w:val="16"/>
          </w:rPr>
          <w:fldChar w:fldCharType="end"/>
        </w:r>
      </w:hyperlink>
    </w:p>
    <w:p w14:paraId="11141BD3" w14:textId="4FEBAA5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18"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_Toc237595818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90</w:t>
        </w:r>
        <w:r w:rsidRPr="003334BD">
          <w:rPr>
            <w:b w:val="0"/>
            <w:bCs w:val="0"/>
            <w:noProof/>
            <w:webHidden/>
            <w:sz w:val="16"/>
            <w:szCs w:val="16"/>
          </w:rPr>
          <w:fldChar w:fldCharType="end"/>
        </w:r>
      </w:hyperlink>
    </w:p>
    <w:p w14:paraId="4B7C3489" w14:textId="43F16168"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19" w:history="1">
        <w:r w:rsidRPr="003334BD">
          <w:rPr>
            <w:rStyle w:val="a5"/>
            <w:b w:val="0"/>
            <w:bCs w:val="0"/>
            <w:noProof/>
            <w:sz w:val="18"/>
            <w:szCs w:val="18"/>
          </w:rPr>
          <w:t>Модуль 9. Повседневная культура школы, информирование и измерение результатов</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_Toc237595819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91</w:t>
        </w:r>
        <w:r w:rsidRPr="003334BD">
          <w:rPr>
            <w:b w:val="0"/>
            <w:bCs w:val="0"/>
            <w:noProof/>
            <w:webHidden/>
            <w:sz w:val="18"/>
            <w:szCs w:val="18"/>
          </w:rPr>
          <w:fldChar w:fldCharType="end"/>
        </w:r>
      </w:hyperlink>
    </w:p>
    <w:p w14:paraId="76F83F29" w14:textId="18CD44A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0"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91</w:t>
        </w:r>
        <w:r w:rsidRPr="003334BD">
          <w:rPr>
            <w:b w:val="0"/>
            <w:bCs w:val="0"/>
            <w:noProof/>
            <w:webHidden/>
            <w:sz w:val="16"/>
            <w:szCs w:val="16"/>
          </w:rPr>
          <w:fldChar w:fldCharType="end"/>
        </w:r>
      </w:hyperlink>
    </w:p>
    <w:p w14:paraId="2C9C0E78" w14:textId="6C9FFDA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1"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91</w:t>
        </w:r>
        <w:r w:rsidRPr="003334BD">
          <w:rPr>
            <w:b w:val="0"/>
            <w:bCs w:val="0"/>
            <w:noProof/>
            <w:webHidden/>
            <w:sz w:val="16"/>
            <w:szCs w:val="16"/>
          </w:rPr>
          <w:fldChar w:fldCharType="end"/>
        </w:r>
      </w:hyperlink>
    </w:p>
    <w:p w14:paraId="79E3CDC2" w14:textId="2A1FFF8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2" w:history="1">
        <w:r w:rsidRPr="003334BD">
          <w:rPr>
            <w:rStyle w:val="a5"/>
            <w:b w:val="0"/>
            <w:bCs w:val="0"/>
            <w:noProof/>
            <w:sz w:val="16"/>
            <w:szCs w:val="16"/>
          </w:rPr>
          <w:t>Практикум. Разработайте анкету за 45 минут</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96</w:t>
        </w:r>
        <w:r w:rsidRPr="003334BD">
          <w:rPr>
            <w:b w:val="0"/>
            <w:bCs w:val="0"/>
            <w:noProof/>
            <w:webHidden/>
            <w:sz w:val="16"/>
            <w:szCs w:val="16"/>
          </w:rPr>
          <w:fldChar w:fldCharType="end"/>
        </w:r>
      </w:hyperlink>
    </w:p>
    <w:p w14:paraId="33598636" w14:textId="6955845E"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3"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96</w:t>
        </w:r>
        <w:r w:rsidRPr="003334BD">
          <w:rPr>
            <w:b w:val="0"/>
            <w:bCs w:val="0"/>
            <w:noProof/>
            <w:webHidden/>
            <w:sz w:val="16"/>
            <w:szCs w:val="16"/>
          </w:rPr>
          <w:fldChar w:fldCharType="end"/>
        </w:r>
      </w:hyperlink>
    </w:p>
    <w:p w14:paraId="0C7E8D54" w14:textId="4BF90E6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4"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97</w:t>
        </w:r>
        <w:r w:rsidRPr="003334BD">
          <w:rPr>
            <w:b w:val="0"/>
            <w:bCs w:val="0"/>
            <w:noProof/>
            <w:webHidden/>
            <w:sz w:val="16"/>
            <w:szCs w:val="16"/>
          </w:rPr>
          <w:fldChar w:fldCharType="end"/>
        </w:r>
      </w:hyperlink>
    </w:p>
    <w:p w14:paraId="6E007C78" w14:textId="43BE72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5"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98</w:t>
        </w:r>
        <w:r w:rsidRPr="003334BD">
          <w:rPr>
            <w:b w:val="0"/>
            <w:bCs w:val="0"/>
            <w:noProof/>
            <w:webHidden/>
            <w:sz w:val="16"/>
            <w:szCs w:val="16"/>
          </w:rPr>
          <w:fldChar w:fldCharType="end"/>
        </w:r>
      </w:hyperlink>
    </w:p>
    <w:p w14:paraId="23B40733" w14:textId="7B9D8DEB"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26" w:history="1">
        <w:r w:rsidRPr="003334BD">
          <w:rPr>
            <w:rStyle w:val="a5"/>
            <w:b w:val="0"/>
            <w:bCs w:val="0"/>
            <w:noProof/>
            <w:sz w:val="18"/>
            <w:szCs w:val="18"/>
          </w:rPr>
          <w:t>Модуль 10. Кадровый потенциал: подготовка, поддержка и признание вклада</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_Toc237595826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99</w:t>
        </w:r>
        <w:r w:rsidRPr="003334BD">
          <w:rPr>
            <w:b w:val="0"/>
            <w:bCs w:val="0"/>
            <w:noProof/>
            <w:webHidden/>
            <w:sz w:val="18"/>
            <w:szCs w:val="18"/>
          </w:rPr>
          <w:fldChar w:fldCharType="end"/>
        </w:r>
      </w:hyperlink>
    </w:p>
    <w:p w14:paraId="4C84EFE4" w14:textId="3624CE95"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7"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99</w:t>
        </w:r>
        <w:r w:rsidRPr="003334BD">
          <w:rPr>
            <w:b w:val="0"/>
            <w:bCs w:val="0"/>
            <w:noProof/>
            <w:webHidden/>
            <w:sz w:val="16"/>
            <w:szCs w:val="16"/>
          </w:rPr>
          <w:fldChar w:fldCharType="end"/>
        </w:r>
      </w:hyperlink>
    </w:p>
    <w:p w14:paraId="22F3D8CB" w14:textId="0ECE87D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8"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100</w:t>
        </w:r>
        <w:r w:rsidRPr="003334BD">
          <w:rPr>
            <w:b w:val="0"/>
            <w:bCs w:val="0"/>
            <w:noProof/>
            <w:webHidden/>
            <w:sz w:val="16"/>
            <w:szCs w:val="16"/>
          </w:rPr>
          <w:fldChar w:fldCharType="end"/>
        </w:r>
      </w:hyperlink>
    </w:p>
    <w:p w14:paraId="7FD0AAD9" w14:textId="0685FE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29"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_Toc237595829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101</w:t>
        </w:r>
        <w:r w:rsidRPr="003334BD">
          <w:rPr>
            <w:b w:val="0"/>
            <w:bCs w:val="0"/>
            <w:noProof/>
            <w:webHidden/>
            <w:sz w:val="16"/>
            <w:szCs w:val="16"/>
          </w:rPr>
          <w:fldChar w:fldCharType="end"/>
        </w:r>
      </w:hyperlink>
    </w:p>
    <w:p w14:paraId="03375580" w14:textId="271B27D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0" w:history="1">
        <w:r w:rsidRPr="003334BD">
          <w:rPr>
            <w:rStyle w:val="a5"/>
            <w:b w:val="0"/>
            <w:bCs w:val="0"/>
            <w:noProof/>
            <w:sz w:val="16"/>
            <w:szCs w:val="16"/>
          </w:rPr>
          <w:t>Практикум. План профессионального развития команды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104</w:t>
        </w:r>
        <w:r w:rsidRPr="003334BD">
          <w:rPr>
            <w:b w:val="0"/>
            <w:bCs w:val="0"/>
            <w:noProof/>
            <w:webHidden/>
            <w:sz w:val="16"/>
            <w:szCs w:val="16"/>
          </w:rPr>
          <w:fldChar w:fldCharType="end"/>
        </w:r>
      </w:hyperlink>
    </w:p>
    <w:p w14:paraId="7CD7BCFA" w14:textId="10FCEE4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1"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105</w:t>
        </w:r>
        <w:r w:rsidRPr="003334BD">
          <w:rPr>
            <w:b w:val="0"/>
            <w:bCs w:val="0"/>
            <w:noProof/>
            <w:webHidden/>
            <w:sz w:val="16"/>
            <w:szCs w:val="16"/>
          </w:rPr>
          <w:fldChar w:fldCharType="end"/>
        </w:r>
      </w:hyperlink>
    </w:p>
    <w:p w14:paraId="7B79CCD6" w14:textId="1CEE534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2"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106</w:t>
        </w:r>
        <w:r w:rsidRPr="003334BD">
          <w:rPr>
            <w:b w:val="0"/>
            <w:bCs w:val="0"/>
            <w:noProof/>
            <w:webHidden/>
            <w:sz w:val="16"/>
            <w:szCs w:val="16"/>
          </w:rPr>
          <w:fldChar w:fldCharType="end"/>
        </w:r>
      </w:hyperlink>
    </w:p>
    <w:p w14:paraId="0AB434D7" w14:textId="0711C77C"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3"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106</w:t>
        </w:r>
        <w:r w:rsidRPr="003334BD">
          <w:rPr>
            <w:b w:val="0"/>
            <w:bCs w:val="0"/>
            <w:noProof/>
            <w:webHidden/>
            <w:sz w:val="16"/>
            <w:szCs w:val="16"/>
          </w:rPr>
          <w:fldChar w:fldCharType="end"/>
        </w:r>
      </w:hyperlink>
    </w:p>
    <w:p w14:paraId="3E5BE2C3" w14:textId="3EE91A8B"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34" w:history="1">
        <w:r w:rsidRPr="003334BD">
          <w:rPr>
            <w:rStyle w:val="a5"/>
            <w:b w:val="0"/>
            <w:bCs w:val="0"/>
            <w:noProof/>
            <w:sz w:val="18"/>
            <w:szCs w:val="18"/>
          </w:rPr>
          <w:t>Модуль 11. Сообщество и партнёрства: школа как центр устойчивых практик</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_Toc237595834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108</w:t>
        </w:r>
        <w:r w:rsidRPr="003334BD">
          <w:rPr>
            <w:b w:val="0"/>
            <w:bCs w:val="0"/>
            <w:noProof/>
            <w:webHidden/>
            <w:sz w:val="18"/>
            <w:szCs w:val="18"/>
          </w:rPr>
          <w:fldChar w:fldCharType="end"/>
        </w:r>
      </w:hyperlink>
    </w:p>
    <w:p w14:paraId="661737B1" w14:textId="5910D88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5" w:history="1">
        <w:r w:rsidRPr="003334BD">
          <w:rPr>
            <w:rStyle w:val="a5"/>
            <w:b w:val="0"/>
            <w:bCs w:val="0"/>
            <w:noProof/>
            <w:sz w:val="16"/>
            <w:szCs w:val="16"/>
          </w:rPr>
          <w:t>Почему это важно</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108</w:t>
        </w:r>
        <w:r w:rsidRPr="003334BD">
          <w:rPr>
            <w:b w:val="0"/>
            <w:bCs w:val="0"/>
            <w:noProof/>
            <w:webHidden/>
            <w:sz w:val="16"/>
            <w:szCs w:val="16"/>
          </w:rPr>
          <w:fldChar w:fldCharType="end"/>
        </w:r>
      </w:hyperlink>
    </w:p>
    <w:p w14:paraId="23C06DE0" w14:textId="7056479A"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6" w:history="1">
        <w:r w:rsidRPr="003334BD">
          <w:rPr>
            <w:rStyle w:val="a5"/>
            <w:b w:val="0"/>
            <w:bCs w:val="0"/>
            <w:noProof/>
            <w:sz w:val="16"/>
            <w:szCs w:val="16"/>
          </w:rPr>
          <w:t>Базовый уровень: обязательные критерии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108</w:t>
        </w:r>
        <w:r w:rsidRPr="003334BD">
          <w:rPr>
            <w:b w:val="0"/>
            <w:bCs w:val="0"/>
            <w:noProof/>
            <w:webHidden/>
            <w:sz w:val="16"/>
            <w:szCs w:val="16"/>
          </w:rPr>
          <w:fldChar w:fldCharType="end"/>
        </w:r>
      </w:hyperlink>
    </w:p>
    <w:p w14:paraId="2843E56C" w14:textId="2CB9BB5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7" w:history="1">
        <w:r w:rsidRPr="003334BD">
          <w:rPr>
            <w:rStyle w:val="a5"/>
            <w:b w:val="0"/>
            <w:bCs w:val="0"/>
            <w:noProof/>
            <w:sz w:val="16"/>
            <w:szCs w:val="16"/>
          </w:rPr>
          <w:t>Дополнительные критерии: практики лидерства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111</w:t>
        </w:r>
        <w:r w:rsidRPr="003334BD">
          <w:rPr>
            <w:b w:val="0"/>
            <w:bCs w:val="0"/>
            <w:noProof/>
            <w:webHidden/>
            <w:sz w:val="16"/>
            <w:szCs w:val="16"/>
          </w:rPr>
          <w:fldChar w:fldCharType="end"/>
        </w:r>
      </w:hyperlink>
    </w:p>
    <w:p w14:paraId="4FC518CE" w14:textId="6A98DE8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8" w:history="1">
        <w:r w:rsidRPr="003334BD">
          <w:rPr>
            <w:rStyle w:val="a5"/>
            <w:b w:val="0"/>
            <w:bCs w:val="0"/>
            <w:noProof/>
            <w:sz w:val="16"/>
            <w:szCs w:val="16"/>
          </w:rPr>
          <w:t>Практикум. Карта партнёров</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113</w:t>
        </w:r>
        <w:r w:rsidRPr="003334BD">
          <w:rPr>
            <w:b w:val="0"/>
            <w:bCs w:val="0"/>
            <w:noProof/>
            <w:webHidden/>
            <w:sz w:val="16"/>
            <w:szCs w:val="16"/>
          </w:rPr>
          <w:fldChar w:fldCharType="end"/>
        </w:r>
      </w:hyperlink>
    </w:p>
    <w:p w14:paraId="575575FE" w14:textId="6D28889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39"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_Toc237595839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114</w:t>
        </w:r>
        <w:r w:rsidRPr="003334BD">
          <w:rPr>
            <w:b w:val="0"/>
            <w:bCs w:val="0"/>
            <w:noProof/>
            <w:webHidden/>
            <w:sz w:val="16"/>
            <w:szCs w:val="16"/>
          </w:rPr>
          <w:fldChar w:fldCharType="end"/>
        </w:r>
      </w:hyperlink>
    </w:p>
    <w:p w14:paraId="049C8557" w14:textId="5DADAD54"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0"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115</w:t>
        </w:r>
        <w:r w:rsidRPr="003334BD">
          <w:rPr>
            <w:b w:val="0"/>
            <w:bCs w:val="0"/>
            <w:noProof/>
            <w:webHidden/>
            <w:sz w:val="16"/>
            <w:szCs w:val="16"/>
          </w:rPr>
          <w:fldChar w:fldCharType="end"/>
        </w:r>
      </w:hyperlink>
    </w:p>
    <w:p w14:paraId="03B41BF2" w14:textId="14588ADC"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1"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115</w:t>
        </w:r>
        <w:r w:rsidRPr="003334BD">
          <w:rPr>
            <w:b w:val="0"/>
            <w:bCs w:val="0"/>
            <w:noProof/>
            <w:webHidden/>
            <w:sz w:val="16"/>
            <w:szCs w:val="16"/>
          </w:rPr>
          <w:fldChar w:fldCharType="end"/>
        </w:r>
      </w:hyperlink>
    </w:p>
    <w:p w14:paraId="2FA0D560" w14:textId="1324A992"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42" w:history="1">
        <w:r w:rsidRPr="003334BD">
          <w:rPr>
            <w:rStyle w:val="a5"/>
            <w:b w:val="0"/>
            <w:bCs w:val="0"/>
            <w:noProof/>
            <w:sz w:val="18"/>
            <w:szCs w:val="18"/>
          </w:rPr>
          <w:t>Модуль 12. Стандарт, самооценка и уровни признания</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_Toc237595842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117</w:t>
        </w:r>
        <w:r w:rsidRPr="003334BD">
          <w:rPr>
            <w:b w:val="0"/>
            <w:bCs w:val="0"/>
            <w:noProof/>
            <w:webHidden/>
            <w:sz w:val="18"/>
            <w:szCs w:val="18"/>
          </w:rPr>
          <w:fldChar w:fldCharType="end"/>
        </w:r>
      </w:hyperlink>
    </w:p>
    <w:p w14:paraId="4826A222" w14:textId="480810B2"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3" w:history="1">
        <w:r w:rsidRPr="003334BD">
          <w:rPr>
            <w:rStyle w:val="a5"/>
            <w:b w:val="0"/>
            <w:bCs w:val="0"/>
            <w:noProof/>
            <w:sz w:val="16"/>
            <w:szCs w:val="16"/>
          </w:rPr>
          <w:t>Зачем нужна самооценка</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117</w:t>
        </w:r>
        <w:r w:rsidRPr="003334BD">
          <w:rPr>
            <w:b w:val="0"/>
            <w:bCs w:val="0"/>
            <w:noProof/>
            <w:webHidden/>
            <w:sz w:val="16"/>
            <w:szCs w:val="16"/>
          </w:rPr>
          <w:fldChar w:fldCharType="end"/>
        </w:r>
      </w:hyperlink>
    </w:p>
    <w:p w14:paraId="0D26DF87" w14:textId="46D5436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4" w:history="1">
        <w:r w:rsidRPr="003334BD">
          <w:rPr>
            <w:rStyle w:val="a5"/>
            <w:b w:val="0"/>
            <w:bCs w:val="0"/>
            <w:noProof/>
            <w:sz w:val="16"/>
            <w:szCs w:val="16"/>
          </w:rPr>
          <w:t>Как устроен стандарт</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117</w:t>
        </w:r>
        <w:r w:rsidRPr="003334BD">
          <w:rPr>
            <w:b w:val="0"/>
            <w:bCs w:val="0"/>
            <w:noProof/>
            <w:webHidden/>
            <w:sz w:val="16"/>
            <w:szCs w:val="16"/>
          </w:rPr>
          <w:fldChar w:fldCharType="end"/>
        </w:r>
      </w:hyperlink>
    </w:p>
    <w:p w14:paraId="2759E41C" w14:textId="2DC0DED9"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5" w:history="1">
        <w:r w:rsidRPr="003334BD">
          <w:rPr>
            <w:rStyle w:val="a5"/>
            <w:b w:val="0"/>
            <w:bCs w:val="0"/>
            <w:noProof/>
            <w:sz w:val="16"/>
            <w:szCs w:val="16"/>
          </w:rPr>
          <w:t>Уровни признания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118</w:t>
        </w:r>
        <w:r w:rsidRPr="003334BD">
          <w:rPr>
            <w:b w:val="0"/>
            <w:bCs w:val="0"/>
            <w:noProof/>
            <w:webHidden/>
            <w:sz w:val="16"/>
            <w:szCs w:val="16"/>
          </w:rPr>
          <w:fldChar w:fldCharType="end"/>
        </w:r>
      </w:hyperlink>
    </w:p>
    <w:p w14:paraId="3E90C423" w14:textId="27B39A2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6" w:history="1">
        <w:r w:rsidRPr="003334BD">
          <w:rPr>
            <w:rStyle w:val="a5"/>
            <w:b w:val="0"/>
            <w:bCs w:val="0"/>
            <w:noProof/>
            <w:sz w:val="16"/>
            <w:szCs w:val="16"/>
          </w:rPr>
          <w:t>Чек-лист самооценки</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_Toc237595846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119</w:t>
        </w:r>
        <w:r w:rsidRPr="003334BD">
          <w:rPr>
            <w:b w:val="0"/>
            <w:bCs w:val="0"/>
            <w:noProof/>
            <w:webHidden/>
            <w:sz w:val="16"/>
            <w:szCs w:val="16"/>
          </w:rPr>
          <w:fldChar w:fldCharType="end"/>
        </w:r>
      </w:hyperlink>
    </w:p>
    <w:p w14:paraId="52C154DF" w14:textId="375FDD1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7" w:history="1">
        <w:r w:rsidRPr="003334BD">
          <w:rPr>
            <w:rStyle w:val="a5"/>
            <w:b w:val="0"/>
            <w:bCs w:val="0"/>
            <w:noProof/>
            <w:sz w:val="16"/>
            <w:szCs w:val="16"/>
          </w:rPr>
          <w:t>Шесть правил заполнения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_Toc237595847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119</w:t>
        </w:r>
        <w:r w:rsidRPr="003334BD">
          <w:rPr>
            <w:b w:val="0"/>
            <w:bCs w:val="0"/>
            <w:noProof/>
            <w:webHidden/>
            <w:sz w:val="16"/>
            <w:szCs w:val="16"/>
          </w:rPr>
          <w:fldChar w:fldCharType="end"/>
        </w:r>
      </w:hyperlink>
    </w:p>
    <w:p w14:paraId="5DE1C6E7" w14:textId="53DC5E58"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8" w:history="1">
        <w:r w:rsidRPr="003334BD">
          <w:rPr>
            <w:rStyle w:val="a5"/>
            <w:b w:val="0"/>
            <w:bCs w:val="0"/>
            <w:noProof/>
            <w:sz w:val="16"/>
            <w:szCs w:val="16"/>
          </w:rPr>
          <w:t>Папка доказательств</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120</w:t>
        </w:r>
        <w:r w:rsidRPr="003334BD">
          <w:rPr>
            <w:b w:val="0"/>
            <w:bCs w:val="0"/>
            <w:noProof/>
            <w:webHidden/>
            <w:sz w:val="16"/>
            <w:szCs w:val="16"/>
          </w:rPr>
          <w:fldChar w:fldCharType="end"/>
        </w:r>
      </w:hyperlink>
    </w:p>
    <w:p w14:paraId="3998683B" w14:textId="7BDEAFD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49" w:history="1">
        <w:r w:rsidRPr="003334BD">
          <w:rPr>
            <w:rStyle w:val="a5"/>
            <w:b w:val="0"/>
            <w:bCs w:val="0"/>
            <w:noProof/>
            <w:sz w:val="16"/>
            <w:szCs w:val="16"/>
          </w:rPr>
          <w:t>От самооценки к плану улучшений</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_Toc237595849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120</w:t>
        </w:r>
        <w:r w:rsidRPr="003334BD">
          <w:rPr>
            <w:b w:val="0"/>
            <w:bCs w:val="0"/>
            <w:noProof/>
            <w:webHidden/>
            <w:sz w:val="16"/>
            <w:szCs w:val="16"/>
          </w:rPr>
          <w:fldChar w:fldCharType="end"/>
        </w:r>
      </w:hyperlink>
    </w:p>
    <w:p w14:paraId="26E370E2" w14:textId="47FA7964"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0" w:history="1">
        <w:r w:rsidRPr="003334BD">
          <w:rPr>
            <w:rStyle w:val="a5"/>
            <w:b w:val="0"/>
            <w:bCs w:val="0"/>
            <w:noProof/>
            <w:sz w:val="16"/>
            <w:szCs w:val="16"/>
          </w:rPr>
          <w:t>Пилотный год: чего ждать</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_Toc237595850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121</w:t>
        </w:r>
        <w:r w:rsidRPr="003334BD">
          <w:rPr>
            <w:b w:val="0"/>
            <w:bCs w:val="0"/>
            <w:noProof/>
            <w:webHidden/>
            <w:sz w:val="16"/>
            <w:szCs w:val="16"/>
          </w:rPr>
          <w:fldChar w:fldCharType="end"/>
        </w:r>
      </w:hyperlink>
    </w:p>
    <w:p w14:paraId="7E6E5295" w14:textId="4C289FD6"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1" w:history="1">
        <w:r w:rsidRPr="003334BD">
          <w:rPr>
            <w:rStyle w:val="a5"/>
            <w:b w:val="0"/>
            <w:bCs w:val="0"/>
            <w:noProof/>
            <w:sz w:val="16"/>
            <w:szCs w:val="16"/>
          </w:rPr>
          <w:t>Годовой цикл</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_Toc237595851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121</w:t>
        </w:r>
        <w:r w:rsidRPr="003334BD">
          <w:rPr>
            <w:b w:val="0"/>
            <w:bCs w:val="0"/>
            <w:noProof/>
            <w:webHidden/>
            <w:sz w:val="16"/>
            <w:szCs w:val="16"/>
          </w:rPr>
          <w:fldChar w:fldCharType="end"/>
        </w:r>
      </w:hyperlink>
    </w:p>
    <w:p w14:paraId="69631F14" w14:textId="0F539F2B"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2" w:history="1">
        <w:r w:rsidRPr="003334BD">
          <w:rPr>
            <w:rStyle w:val="a5"/>
            <w:b w:val="0"/>
            <w:bCs w:val="0"/>
            <w:noProof/>
            <w:sz w:val="16"/>
            <w:szCs w:val="16"/>
          </w:rPr>
          <w:t>Практикум. Пробное заполнение</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_Toc237595852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121</w:t>
        </w:r>
        <w:r w:rsidRPr="003334BD">
          <w:rPr>
            <w:b w:val="0"/>
            <w:bCs w:val="0"/>
            <w:noProof/>
            <w:webHidden/>
            <w:sz w:val="16"/>
            <w:szCs w:val="16"/>
          </w:rPr>
          <w:fldChar w:fldCharType="end"/>
        </w:r>
      </w:hyperlink>
    </w:p>
    <w:p w14:paraId="1AAC3356" w14:textId="2D4BE73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3" w:history="1">
        <w:r w:rsidRPr="003334BD">
          <w:rPr>
            <w:rStyle w:val="a5"/>
            <w:b w:val="0"/>
            <w:bCs w:val="0"/>
            <w:noProof/>
            <w:sz w:val="16"/>
            <w:szCs w:val="16"/>
          </w:rPr>
          <w:t>Проверьте себя</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_Toc237595853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122</w:t>
        </w:r>
        <w:r w:rsidRPr="003334BD">
          <w:rPr>
            <w:b w:val="0"/>
            <w:bCs w:val="0"/>
            <w:noProof/>
            <w:webHidden/>
            <w:sz w:val="16"/>
            <w:szCs w:val="16"/>
          </w:rPr>
          <w:fldChar w:fldCharType="end"/>
        </w:r>
      </w:hyperlink>
    </w:p>
    <w:p w14:paraId="5B3A2163" w14:textId="28FE3561"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4" w:history="1">
        <w:r w:rsidRPr="003334BD">
          <w:rPr>
            <w:rStyle w:val="a5"/>
            <w:b w:val="0"/>
            <w:bCs w:val="0"/>
            <w:noProof/>
            <w:sz w:val="16"/>
            <w:szCs w:val="16"/>
          </w:rPr>
          <w:t>Дополнительные материалы</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_Toc237595854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123</w:t>
        </w:r>
        <w:r w:rsidRPr="003334BD">
          <w:rPr>
            <w:b w:val="0"/>
            <w:bCs w:val="0"/>
            <w:noProof/>
            <w:webHidden/>
            <w:sz w:val="16"/>
            <w:szCs w:val="16"/>
          </w:rPr>
          <w:fldChar w:fldCharType="end"/>
        </w:r>
      </w:hyperlink>
    </w:p>
    <w:p w14:paraId="601FC72D" w14:textId="6BEEEAA0"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5" w:history="1">
        <w:r w:rsidRPr="003334BD">
          <w:rPr>
            <w:rStyle w:val="a5"/>
            <w:b w:val="0"/>
            <w:bCs w:val="0"/>
            <w:noProof/>
            <w:sz w:val="16"/>
            <w:szCs w:val="16"/>
          </w:rPr>
          <w:t>Рекомендации тренеру</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_Toc237595855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124</w:t>
        </w:r>
        <w:r w:rsidRPr="003334BD">
          <w:rPr>
            <w:b w:val="0"/>
            <w:bCs w:val="0"/>
            <w:noProof/>
            <w:webHidden/>
            <w:sz w:val="16"/>
            <w:szCs w:val="16"/>
          </w:rPr>
          <w:fldChar w:fldCharType="end"/>
        </w:r>
      </w:hyperlink>
    </w:p>
    <w:p w14:paraId="3E28FEFC" w14:textId="2A584725"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56" w:history="1">
        <w:r w:rsidRPr="003334BD">
          <w:rPr>
            <w:rStyle w:val="a5"/>
            <w:b w:val="0"/>
            <w:bCs w:val="0"/>
            <w:noProof/>
            <w:sz w:val="18"/>
            <w:szCs w:val="18"/>
          </w:rPr>
          <w:t>Заключение</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_Toc237595856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125</w:t>
        </w:r>
        <w:r w:rsidRPr="003334BD">
          <w:rPr>
            <w:b w:val="0"/>
            <w:bCs w:val="0"/>
            <w:noProof/>
            <w:webHidden/>
            <w:sz w:val="18"/>
            <w:szCs w:val="18"/>
          </w:rPr>
          <w:fldChar w:fldCharType="end"/>
        </w:r>
      </w:hyperlink>
    </w:p>
    <w:p w14:paraId="45CAEA21" w14:textId="0FA77588" w:rsidR="003334BD" w:rsidRPr="003334BD" w:rsidRDefault="003334BD">
      <w:pPr>
        <w:pStyle w:val="11"/>
        <w:rPr>
          <w:rFonts w:asciiTheme="minorHAnsi" w:eastAsiaTheme="minorEastAsia" w:hAnsiTheme="minorHAnsi" w:cstheme="minorBidi"/>
          <w:b w:val="0"/>
          <w:bCs w:val="0"/>
          <w:noProof/>
          <w:color w:val="auto"/>
          <w:kern w:val="2"/>
          <w:sz w:val="18"/>
          <w:szCs w:val="18"/>
          <w14:ligatures w14:val="standardContextual"/>
        </w:rPr>
      </w:pPr>
      <w:hyperlink w:anchor="_Toc237595857" w:history="1">
        <w:r w:rsidRPr="003334BD">
          <w:rPr>
            <w:rStyle w:val="a5"/>
            <w:b w:val="0"/>
            <w:bCs w:val="0"/>
            <w:noProof/>
            <w:sz w:val="18"/>
            <w:szCs w:val="18"/>
          </w:rPr>
          <w:t>Приложение. Шаблоны рабочих документов «зелёной» школы (Ш1–Ш25)</w:t>
        </w:r>
        <w:r w:rsidRPr="003334BD">
          <w:rPr>
            <w:b w:val="0"/>
            <w:bCs w:val="0"/>
            <w:noProof/>
            <w:webHidden/>
            <w:sz w:val="18"/>
            <w:szCs w:val="18"/>
          </w:rPr>
          <w:tab/>
        </w:r>
        <w:r w:rsidRPr="003334BD">
          <w:rPr>
            <w:b w:val="0"/>
            <w:bCs w:val="0"/>
            <w:noProof/>
            <w:webHidden/>
            <w:sz w:val="18"/>
            <w:szCs w:val="18"/>
          </w:rPr>
          <w:fldChar w:fldCharType="begin"/>
        </w:r>
        <w:r w:rsidRPr="003334BD">
          <w:rPr>
            <w:b w:val="0"/>
            <w:bCs w:val="0"/>
            <w:noProof/>
            <w:webHidden/>
            <w:sz w:val="18"/>
            <w:szCs w:val="18"/>
          </w:rPr>
          <w:instrText xml:space="preserve"> PAGEREF _Toc237595857 \h </w:instrText>
        </w:r>
        <w:r w:rsidRPr="003334BD">
          <w:rPr>
            <w:b w:val="0"/>
            <w:bCs w:val="0"/>
            <w:noProof/>
            <w:webHidden/>
            <w:sz w:val="18"/>
            <w:szCs w:val="18"/>
          </w:rPr>
        </w:r>
        <w:r w:rsidRPr="003334BD">
          <w:rPr>
            <w:b w:val="0"/>
            <w:bCs w:val="0"/>
            <w:noProof/>
            <w:webHidden/>
            <w:sz w:val="18"/>
            <w:szCs w:val="18"/>
          </w:rPr>
          <w:fldChar w:fldCharType="separate"/>
        </w:r>
        <w:r w:rsidRPr="003334BD">
          <w:rPr>
            <w:b w:val="0"/>
            <w:bCs w:val="0"/>
            <w:noProof/>
            <w:webHidden/>
            <w:sz w:val="18"/>
            <w:szCs w:val="18"/>
          </w:rPr>
          <w:t>126</w:t>
        </w:r>
        <w:r w:rsidRPr="003334BD">
          <w:rPr>
            <w:b w:val="0"/>
            <w:bCs w:val="0"/>
            <w:noProof/>
            <w:webHidden/>
            <w:sz w:val="18"/>
            <w:szCs w:val="18"/>
          </w:rPr>
          <w:fldChar w:fldCharType="end"/>
        </w:r>
      </w:hyperlink>
    </w:p>
    <w:p w14:paraId="1484D300" w14:textId="1648EDCD" w:rsidR="003334BD" w:rsidRPr="003334BD" w:rsidRDefault="003334BD">
      <w:pPr>
        <w:pStyle w:val="20"/>
        <w:rPr>
          <w:rFonts w:asciiTheme="minorHAnsi" w:eastAsiaTheme="minorEastAsia" w:hAnsiTheme="minorHAnsi" w:cstheme="minorBidi"/>
          <w:b w:val="0"/>
          <w:bCs w:val="0"/>
          <w:noProof/>
          <w:color w:val="auto"/>
          <w:kern w:val="2"/>
          <w:sz w:val="18"/>
          <w:szCs w:val="18"/>
          <w14:ligatures w14:val="standardContextual"/>
        </w:rPr>
      </w:pPr>
      <w:hyperlink w:anchor="_Toc237595858" w:history="1">
        <w:r w:rsidRPr="003334BD">
          <w:rPr>
            <w:rStyle w:val="a5"/>
            <w:b w:val="0"/>
            <w:bCs w:val="0"/>
            <w:noProof/>
            <w:sz w:val="16"/>
            <w:szCs w:val="16"/>
          </w:rPr>
          <w:t>Соответствие шаблонов критериям и модулям</w:t>
        </w:r>
        <w:r w:rsidRPr="003334BD">
          <w:rPr>
            <w:b w:val="0"/>
            <w:bCs w:val="0"/>
            <w:noProof/>
            <w:webHidden/>
            <w:sz w:val="16"/>
            <w:szCs w:val="16"/>
          </w:rPr>
          <w:tab/>
        </w:r>
        <w:r w:rsidRPr="003334BD">
          <w:rPr>
            <w:b w:val="0"/>
            <w:bCs w:val="0"/>
            <w:noProof/>
            <w:webHidden/>
            <w:sz w:val="16"/>
            <w:szCs w:val="16"/>
          </w:rPr>
          <w:fldChar w:fldCharType="begin"/>
        </w:r>
        <w:r w:rsidRPr="003334BD">
          <w:rPr>
            <w:b w:val="0"/>
            <w:bCs w:val="0"/>
            <w:noProof/>
            <w:webHidden/>
            <w:sz w:val="16"/>
            <w:szCs w:val="16"/>
          </w:rPr>
          <w:instrText xml:space="preserve"> PAGEREF _Toc237595858 \h </w:instrText>
        </w:r>
        <w:r w:rsidRPr="003334BD">
          <w:rPr>
            <w:b w:val="0"/>
            <w:bCs w:val="0"/>
            <w:noProof/>
            <w:webHidden/>
            <w:sz w:val="16"/>
            <w:szCs w:val="16"/>
          </w:rPr>
        </w:r>
        <w:r w:rsidRPr="003334BD">
          <w:rPr>
            <w:b w:val="0"/>
            <w:bCs w:val="0"/>
            <w:noProof/>
            <w:webHidden/>
            <w:sz w:val="16"/>
            <w:szCs w:val="16"/>
          </w:rPr>
          <w:fldChar w:fldCharType="separate"/>
        </w:r>
        <w:r w:rsidRPr="003334BD">
          <w:rPr>
            <w:b w:val="0"/>
            <w:bCs w:val="0"/>
            <w:noProof/>
            <w:webHidden/>
            <w:sz w:val="16"/>
            <w:szCs w:val="16"/>
          </w:rPr>
          <w:t>126</w:t>
        </w:r>
        <w:r w:rsidRPr="003334BD">
          <w:rPr>
            <w:b w:val="0"/>
            <w:bCs w:val="0"/>
            <w:noProof/>
            <w:webHidden/>
            <w:sz w:val="16"/>
            <w:szCs w:val="16"/>
          </w:rPr>
          <w:fldChar w:fldCharType="end"/>
        </w:r>
      </w:hyperlink>
    </w:p>
    <w:p w14:paraId="3BDE07AF" w14:textId="469F66C4" w:rsidR="00F41ED1" w:rsidRDefault="00000000">
      <w:pPr>
        <w:pStyle w:val="20"/>
      </w:pPr>
      <w:r w:rsidRPr="003334BD">
        <w:rPr>
          <w:b w:val="0"/>
          <w:bCs w:val="0"/>
          <w:sz w:val="16"/>
          <w:szCs w:val="16"/>
        </w:rPr>
        <w:fldChar w:fldCharType="end"/>
      </w:r>
    </w:p>
    <w:p w14:paraId="4FD99F03" w14:textId="77777777" w:rsidR="00F41ED1" w:rsidRDefault="00000000">
      <w:pPr>
        <w:pStyle w:val="afe"/>
      </w:pPr>
      <w:r>
        <w:rPr>
          <w:b/>
          <w:bCs/>
          <w:color w:val="002B5C"/>
        </w:rPr>
        <w:t>Как читать пособие</w:t>
      </w:r>
    </w:p>
    <w:p w14:paraId="6AB61925" w14:textId="77777777" w:rsidR="00F41ED1" w:rsidRDefault="00000000">
      <w:pPr>
        <w:pStyle w:val="afe"/>
        <w:pBdr>
          <w:left w:val="single" w:sz="18" w:space="8" w:color="2E7D32"/>
        </w:pBdr>
        <w:shd w:val="clear" w:color="auto" w:fill="E8F3E9"/>
      </w:pPr>
      <w:r>
        <w:t>Зелёной заливкой выделены обязательные критерии стандарта. Они образуют базовый уровень и должны быть выполнены всеми школами.</w:t>
      </w:r>
    </w:p>
    <w:p w14:paraId="66EF7F39" w14:textId="77777777" w:rsidR="00F41ED1" w:rsidRDefault="00000000">
      <w:pPr>
        <w:pStyle w:val="afe"/>
      </w:pPr>
      <w:r>
        <w:t>Голубой заливкой выделены дополнительные критерии — практики лидерства, которые дают баллы для уровней «Серебро» и «Золото».</w:t>
      </w:r>
    </w:p>
    <w:p w14:paraId="0CF0A54C" w14:textId="77777777" w:rsidR="00F41ED1" w:rsidRDefault="00000000">
      <w:pPr>
        <w:pStyle w:val="afd"/>
      </w:pPr>
      <w:r>
        <w:t>Оранжевой линией отмечены практикумы — задания для школьной команды и результат, который остаётся у школы после занятия.</w:t>
      </w:r>
    </w:p>
    <w:p w14:paraId="07020431" w14:textId="77777777" w:rsidR="00F41ED1" w:rsidRDefault="00000000">
      <w:pPr>
        <w:pStyle w:val="aff0"/>
      </w:pPr>
      <w:r>
        <w:t>Курсивом на сером поле набраны рекомендации тренеру. Школьная команда может их пропустить.</w:t>
      </w:r>
    </w:p>
    <w:p w14:paraId="73678C63" w14:textId="77777777" w:rsidR="0011361C" w:rsidRDefault="007B4935">
      <w:pPr>
        <w:pStyle w:val="1"/>
      </w:pPr>
      <w:bookmarkStart w:id="0" w:name="_Toc237595742"/>
      <w:r>
        <w:lastRenderedPageBreak/>
        <w:t>Введение</w:t>
      </w:r>
      <w:bookmarkEnd w:id="0"/>
    </w:p>
    <w:p w14:paraId="6681A1D5" w14:textId="77777777" w:rsidR="0011361C" w:rsidRPr="007644C0" w:rsidRDefault="007B4935">
      <w:pPr>
        <w:pStyle w:val="2"/>
      </w:pPr>
      <w:bookmarkStart w:id="1" w:name="_Toc237595743"/>
      <w:r>
        <w:t>О пособии</w:t>
      </w:r>
      <w:bookmarkEnd w:id="1"/>
      <w:r>
        <w:t xml:space="preserve"> </w:t>
      </w:r>
    </w:p>
    <w:p w14:paraId="162A4990" w14:textId="77777777" w:rsidR="0011361C" w:rsidRPr="00953E04" w:rsidRDefault="007B4935">
      <w:pPr>
        <w:rPr>
          <w:color w:val="auto"/>
        </w:rPr>
      </w:pPr>
      <w:r>
        <w:rPr>
          <w:color w:val="auto"/>
        </w:rPr>
        <w:t xml:space="preserve">Пособие адресовано школьным командам, которые начинают внедрение стандарта «Зелёная школа Республики Казахстан»: директору и его заместителям, координатору по устойчивому развитию, «зелёному» комитету, педагогам, завхозу и техническому персоналу. </w:t>
      </w:r>
    </w:p>
    <w:p w14:paraId="6F54E357" w14:textId="77777777" w:rsidR="0011361C" w:rsidRDefault="000B5433">
      <w:r>
        <w:t xml:space="preserve">Для поддержки внедрения подхода «зелёных» школ в Республике Казахстан экспертами разработан ресурсный пакет следующих документов: </w:t>
      </w:r>
    </w:p>
    <w:p w14:paraId="26A26C21" w14:textId="77777777" w:rsidR="0011361C" w:rsidRDefault="007B4935">
      <w:pPr>
        <w:pStyle w:val="a4"/>
        <w:numPr>
          <w:ilvl w:val="0"/>
          <w:numId w:val="1"/>
        </w:numPr>
      </w:pPr>
      <w:r>
        <w:rPr>
          <w:b/>
          <w:bCs/>
        </w:rPr>
        <w:t xml:space="preserve">Концепция «зелёной» школы </w:t>
      </w:r>
      <w:r>
        <w:t>раскрывает цели, принципы и основные компоненты подхода «зелёной» школы в Республике Казахстан.</w:t>
      </w:r>
    </w:p>
    <w:p w14:paraId="401AFAA4" w14:textId="77777777" w:rsidR="0011361C" w:rsidRDefault="007B4935">
      <w:pPr>
        <w:pStyle w:val="a4"/>
        <w:numPr>
          <w:ilvl w:val="0"/>
          <w:numId w:val="1"/>
        </w:numPr>
      </w:pPr>
      <w:r>
        <w:rPr>
          <w:b/>
          <w:bCs/>
        </w:rPr>
        <w:t xml:space="preserve">Стандарт «зелёной» школы </w:t>
      </w:r>
      <w:r>
        <w:t>устанавливает требования к школе. Он включает 36 критериев по пяти компонентам, определяет обязательные и дополнительные критерии, уровни признания и порядок самооценки.</w:t>
      </w:r>
    </w:p>
    <w:p w14:paraId="660E3872" w14:textId="77777777" w:rsidR="0011361C" w:rsidRPr="00597EB1" w:rsidRDefault="007B4935">
      <w:pPr>
        <w:pStyle w:val="a4"/>
        <w:numPr>
          <w:ilvl w:val="0"/>
          <w:numId w:val="1"/>
        </w:numPr>
        <w:rPr>
          <w:color w:val="auto"/>
        </w:rPr>
      </w:pPr>
      <w:r>
        <w:rPr>
          <w:b/>
          <w:bCs/>
        </w:rPr>
        <w:t xml:space="preserve">Чек-лист самооценки «зелёной» школы </w:t>
      </w:r>
      <w:r>
        <w:t xml:space="preserve">используется для сбора данных. По каждому индикатору школа указывает соответствующие сведения, числовые значения и реквизиты подтверждающих документов. </w:t>
      </w:r>
    </w:p>
    <w:p w14:paraId="4A986992" w14:textId="77777777" w:rsidR="00C533E6" w:rsidRPr="00861E11" w:rsidRDefault="007B4935" w:rsidP="00C533E6">
      <w:pPr>
        <w:pStyle w:val="a4"/>
        <w:numPr>
          <w:ilvl w:val="0"/>
          <w:numId w:val="1"/>
        </w:numPr>
        <w:rPr>
          <w:color w:val="auto"/>
        </w:rPr>
      </w:pPr>
      <w:r>
        <w:rPr>
          <w:b/>
          <w:bCs/>
        </w:rPr>
        <w:t xml:space="preserve">Инструкция по заполнению чек-листа «зелёной» школы </w:t>
      </w:r>
      <w:r>
        <w:t xml:space="preserve">содержит пояснения </w:t>
      </w:r>
      <w:r w:rsidRPr="00861E11">
        <w:rPr>
          <w:color w:val="auto"/>
        </w:rPr>
        <w:t>по каждому индикатору и помогает корректно заполнить форму самооценки.</w:t>
      </w:r>
    </w:p>
    <w:p w14:paraId="5416DF0E" w14:textId="77777777" w:rsidR="0011361C" w:rsidRDefault="007B4935" w:rsidP="00C533E6">
      <w:pPr>
        <w:pStyle w:val="a4"/>
        <w:numPr>
          <w:ilvl w:val="0"/>
          <w:numId w:val="1"/>
        </w:numPr>
      </w:pPr>
      <w:r>
        <w:rPr>
          <w:b/>
          <w:bCs/>
        </w:rPr>
        <w:t xml:space="preserve">Методическое пособие по внедрению стандарта «зелёной» школы </w:t>
      </w:r>
      <w:r>
        <w:t>(настоящий документ) помогает школе организовать работу по стандарту. В нём разъясняется, как начать внедрение, распределить роли, спланировать действия, выполнить требования критериев и подтвердить достигнутые результаты.</w:t>
      </w:r>
    </w:p>
    <w:p w14:paraId="0C77EDD6" w14:textId="77777777" w:rsidR="0011361C" w:rsidRDefault="003D3718">
      <w:r>
        <w:t>Вам будет удобнее работать следующим образом: сверяйтесь со стандартом, когда нужно узнать точное требование, с инструкцией — когда заполняете форму самооценки, и с пособием — когда планируете действия и распределяете задачи внутри команды.</w:t>
      </w:r>
    </w:p>
    <w:p w14:paraId="6FEBE4BC" w14:textId="77777777" w:rsidR="0011361C" w:rsidRPr="00581F45" w:rsidRDefault="007B4935">
      <w:pPr>
        <w:rPr>
          <w:color w:val="auto"/>
        </w:rPr>
      </w:pPr>
      <w:r>
        <w:rPr>
          <w:color w:val="auto"/>
        </w:rPr>
        <w:t>Пособие не заменяет уже действующие методические документы. По отдельным направлениям стандарта — «зелёным» урокам, дебатам, конкурсам, исследованиям и проектам учащихся — в системе образования Республики Казахстан есть подробные методические рекомендации. Формы и образцы документов (политика «зелёной» школы, годовой план, реестр климатических рисков, положение о «зелёном» комитете, анкета обратной связи и другие) вынесены в приложение к пособию — комплект из двадцати пяти шаблонов Ш1–Ш25.</w:t>
      </w:r>
    </w:p>
    <w:p w14:paraId="47B2F0C4" w14:textId="77777777" w:rsidR="0011361C" w:rsidRPr="007644C0" w:rsidRDefault="007B4935">
      <w:pPr>
        <w:pStyle w:val="2"/>
      </w:pPr>
      <w:bookmarkStart w:id="2" w:name="_Toc237595744"/>
      <w:r>
        <w:t>Как устроено пособие</w:t>
      </w:r>
      <w:bookmarkEnd w:id="2"/>
    </w:p>
    <w:p w14:paraId="36CB5B68" w14:textId="77777777" w:rsidR="0011361C" w:rsidRPr="007644C0" w:rsidRDefault="007B4935">
      <w:pPr>
        <w:rPr>
          <w:color w:val="auto"/>
        </w:rPr>
      </w:pPr>
      <w:r>
        <w:rPr>
          <w:color w:val="auto"/>
        </w:rPr>
        <w:t xml:space="preserve">Пособие состоит из введения и двенадцати модулей. Введение объясняет, почему тема климата касается школы, и описывает процесс разработки стандарта. Первый модуль вводит в концепцию «зелёной» школы, модули со второго по одиннадцатый раскрывают особенности внедрения каждого компонента «зелёной» школы, </w:t>
      </w:r>
      <w:r>
        <w:rPr>
          <w:color w:val="auto"/>
        </w:rPr>
        <w:lastRenderedPageBreak/>
        <w:t>двенадцатый описывает устройство стандарта, систему уровней признания и порядок самооценки.</w:t>
      </w:r>
    </w:p>
    <w:p w14:paraId="327E7435" w14:textId="77777777" w:rsidR="0011361C" w:rsidRDefault="007B4935">
      <w:r>
        <w:t>Каждый модуль построен по схеме:</w:t>
      </w:r>
    </w:p>
    <w:p w14:paraId="383CDD69" w14:textId="77777777" w:rsidR="0011361C" w:rsidRDefault="007B4935">
      <w:pPr>
        <w:pStyle w:val="a4"/>
        <w:numPr>
          <w:ilvl w:val="0"/>
          <w:numId w:val="1"/>
        </w:numPr>
      </w:pPr>
      <w:r>
        <w:t>паспорт модуля с целью, аудиторией и результатом;</w:t>
      </w:r>
    </w:p>
    <w:p w14:paraId="1206DBEA" w14:textId="77777777" w:rsidR="0011361C" w:rsidRDefault="007B4935">
      <w:pPr>
        <w:pStyle w:val="a4"/>
        <w:numPr>
          <w:ilvl w:val="0"/>
          <w:numId w:val="1"/>
        </w:numPr>
      </w:pPr>
      <w:r>
        <w:t>раздел «Почему это важно» с объяснением смысла работы с данным компонентом «зелёной» школы;</w:t>
      </w:r>
    </w:p>
    <w:p w14:paraId="2C2F6086" w14:textId="77777777" w:rsidR="0011361C" w:rsidRDefault="007B4935">
      <w:pPr>
        <w:pStyle w:val="a4"/>
        <w:numPr>
          <w:ilvl w:val="0"/>
          <w:numId w:val="1"/>
        </w:numPr>
      </w:pPr>
      <w:r>
        <w:t>разбор критериев: зачем нужен, что подразумевает, как внедрить, примеры практик, подтверждающие документы и типичные ошибки;</w:t>
      </w:r>
    </w:p>
    <w:p w14:paraId="3096B738" w14:textId="77777777" w:rsidR="0011361C" w:rsidRDefault="007B4935">
      <w:pPr>
        <w:pStyle w:val="a4"/>
        <w:numPr>
          <w:ilvl w:val="0"/>
          <w:numId w:val="1"/>
        </w:numPr>
      </w:pPr>
      <w:r>
        <w:t>практикум с заданием для школьной команды;</w:t>
      </w:r>
    </w:p>
    <w:p w14:paraId="20FF9E36" w14:textId="77777777" w:rsidR="0011361C" w:rsidRDefault="007B4935">
      <w:pPr>
        <w:pStyle w:val="a4"/>
        <w:numPr>
          <w:ilvl w:val="0"/>
          <w:numId w:val="1"/>
        </w:numPr>
      </w:pPr>
      <w:r>
        <w:t>тест для самопроверки;</w:t>
      </w:r>
    </w:p>
    <w:p w14:paraId="0965404F" w14:textId="77777777" w:rsidR="0011361C" w:rsidRPr="00581F45" w:rsidRDefault="007B4935">
      <w:pPr>
        <w:pStyle w:val="a4"/>
        <w:numPr>
          <w:ilvl w:val="0"/>
          <w:numId w:val="1"/>
        </w:numPr>
        <w:rPr>
          <w:color w:val="auto"/>
        </w:rPr>
      </w:pPr>
      <w:r>
        <w:rPr>
          <w:color w:val="auto"/>
        </w:rPr>
        <w:t>дополнительные материалы: короткий список внешних ресурсов, инструментов и методических разработок по теме модуля для тех, кто захочет углубиться;</w:t>
      </w:r>
    </w:p>
    <w:p w14:paraId="0C60BD24" w14:textId="77777777" w:rsidR="0011361C" w:rsidRDefault="007B4935">
      <w:pPr>
        <w:pStyle w:val="a4"/>
        <w:numPr>
          <w:ilvl w:val="0"/>
          <w:numId w:val="1"/>
        </w:numPr>
      </w:pPr>
      <w:r>
        <w:t>рекомендации тренеру в конце модуля.</w:t>
      </w:r>
    </w:p>
    <w:p w14:paraId="7644C885" w14:textId="77777777" w:rsidR="0011361C" w:rsidRPr="007644C0" w:rsidRDefault="007B4935">
      <w:pPr>
        <w:rPr>
          <w:color w:val="auto"/>
        </w:rPr>
      </w:pPr>
      <w:r>
        <w:rPr>
          <w:color w:val="auto"/>
        </w:rPr>
        <w:t xml:space="preserve">Модули читать подряд необязательно. Школьная команда может начать с модулей, которые отвечают на самые острые вопросы школы, и возвращаться к остальным по мере продвижения. Модуль 12 стоит открыть заранее, ещё до первой самооценки. </w:t>
      </w:r>
    </w:p>
    <w:p w14:paraId="47CD8A3B" w14:textId="77777777" w:rsidR="0011361C" w:rsidRPr="002120E8" w:rsidRDefault="007B4935">
      <w:pPr>
        <w:pStyle w:val="2"/>
      </w:pPr>
      <w:bookmarkStart w:id="3" w:name="_Toc237595745"/>
      <w:r>
        <w:t>Изменение климата и его последствия для школы</w:t>
      </w:r>
      <w:bookmarkEnd w:id="3"/>
    </w:p>
    <w:p w14:paraId="333CD346" w14:textId="77777777" w:rsidR="0011361C" w:rsidRDefault="007B4935">
      <w:pPr>
        <w:rPr>
          <w:color w:val="auto"/>
        </w:rPr>
      </w:pPr>
      <w:r>
        <w:rPr>
          <w:color w:val="auto"/>
        </w:rPr>
        <w:t xml:space="preserve">Изменение климата — это устойчивый сдвиг средних температур и погодных режимов. С середины XIX века главной его причиной стала хозяйственная деятельность человека: сжигание угля, нефти и газа, промышленность, сельское хозяйство и свалки повышают концентрацию парниковых газов в атмосфере, а те удерживают тепло у поверхности планеты. Чем выше средняя температура, тем чаще случаются неблагоприятные погодные явления: длинные волны жары, резкие перепады температур, ливни, малоснежные зимы и быстрое таяние снега весной. В Республике Казахстан потепление идёт быстрее среднемирового: с 1936 по 2005 год средняя температура в стране выросла примерно на 2 °C, засухи случаются в среднем два года из пяти, а число жарких дней на юге и западе увеличивалось на один-три дня за каждое десятилетие (ЮНИСЕФ, Climate Landscape Analysis for Children: Kazakhstan, 2018, </w:t>
      </w:r>
      <w:hyperlink r:id="rId13" w:history="1">
        <w:r>
          <w:rPr>
            <w:rStyle w:val="a5"/>
          </w:rPr>
          <w:t>https://www.unicef.org/kaz</w:t>
        </w:r>
        <w:r>
          <w:rPr>
            <w:rStyle w:val="a5"/>
          </w:rPr>
          <w:t>a</w:t>
        </w:r>
        <w:r>
          <w:rPr>
            <w:rStyle w:val="a5"/>
          </w:rPr>
          <w:t>khstan/en/reports/…</w:t>
        </w:r>
      </w:hyperlink>
      <w:r>
        <w:rPr>
          <w:color w:val="auto"/>
        </w:rPr>
        <w:t>).</w:t>
      </w:r>
    </w:p>
    <w:p w14:paraId="3F81F61A" w14:textId="77777777" w:rsidR="0028002A" w:rsidRPr="0028002A" w:rsidRDefault="0028002A">
      <w:r>
        <w:t xml:space="preserve">По оценкам ЮНИСЕФ, 84 % детей в стране уже испытывают воздействие волн экстремальной жары, 55 % детей живут в условиях дефицита воды, прежде всего на юге и западе страны, а 73 % детей сталкиваются с загрязнением воздуха, особенно в холодный период года в таких городах, как Караганда, Астана, Алматы и в городах Восточного </w:t>
      </w:r>
      <w:r>
        <w:rPr>
          <w:color w:val="auto"/>
        </w:rPr>
        <w:t xml:space="preserve">Казахстана (оценки основаны на Индексе климатических рисков для детей ЮНИСЕФ, </w:t>
      </w:r>
      <w:hyperlink r:id="rId14" w:history="1">
        <w:r>
          <w:rPr>
            <w:rStyle w:val="a5"/>
          </w:rPr>
          <w:t>https://www.uni</w:t>
        </w:r>
        <w:r>
          <w:rPr>
            <w:rStyle w:val="a5"/>
          </w:rPr>
          <w:t>c</w:t>
        </w:r>
        <w:r>
          <w:rPr>
            <w:rStyle w:val="a5"/>
          </w:rPr>
          <w:t>ef.org/kazakhstan/en/press-releases/…</w:t>
        </w:r>
      </w:hyperlink>
      <w:r>
        <w:rPr>
          <w:color w:val="auto"/>
        </w:rPr>
        <w:t xml:space="preserve">). </w:t>
      </w:r>
      <w:r>
        <w:t>Каждый четвёртый ребёнок в стране подвержен сразу трём и более климатическим угрозам, и чаще всего это сочетание жары, засухи и песчано-пыльных бурь. Весенние паводки 2024 года прервали учебный процесс в нескольких регионах Республики Казахстан.</w:t>
      </w:r>
    </w:p>
    <w:p w14:paraId="77CB1CD5" w14:textId="77777777" w:rsidR="002120E8" w:rsidRDefault="003E6DFC">
      <w:pPr>
        <w:rPr>
          <w:color w:val="auto"/>
        </w:rPr>
      </w:pPr>
      <w:r w:rsidRPr="00861E11">
        <w:rPr>
          <w:color w:val="auto"/>
        </w:rPr>
        <w:t xml:space="preserve">Всё это влияет на здоровье и самочувствие детей, пропуски занятий и сорванные </w:t>
      </w:r>
      <w:r>
        <w:rPr>
          <w:color w:val="auto"/>
        </w:rPr>
        <w:t xml:space="preserve">учебные дни, износ здания и рост коммунальных счетов, повышает тревогу детей, педагогов и родителей. </w:t>
      </w:r>
    </w:p>
    <w:p w14:paraId="461E0BF8" w14:textId="77777777" w:rsidR="00C7578D" w:rsidRPr="0028002A" w:rsidRDefault="00C7578D" w:rsidP="00C7578D">
      <w:pPr>
        <w:pStyle w:val="2"/>
      </w:pPr>
      <w:bookmarkStart w:id="4" w:name="_Toc237595746"/>
      <w:r>
        <w:lastRenderedPageBreak/>
        <w:t>Задачи «зелёной» школы для Республики Казахстан</w:t>
      </w:r>
      <w:bookmarkEnd w:id="4"/>
    </w:p>
    <w:p w14:paraId="09BDF4DA" w14:textId="77777777" w:rsidR="00C533E6" w:rsidRDefault="00C533E6" w:rsidP="00C533E6">
      <w:pPr>
        <w:pStyle w:val="a4"/>
        <w:numPr>
          <w:ilvl w:val="0"/>
          <w:numId w:val="1"/>
        </w:numPr>
      </w:pPr>
      <w:r>
        <w:rPr>
          <w:b/>
          <w:bCs/>
        </w:rPr>
        <w:t>Повышение климатической устойчивости школьной среды для защиты здоровья и безопасности детей.</w:t>
      </w:r>
      <w:r>
        <w:t xml:space="preserve"> Тепловой стресс, переохлаждение, качество воздуха и доступ к безопасной питьевой воде влияют на самочувствие учащихся, посещаемость и способность сосредоточиться на занятиях.</w:t>
      </w:r>
    </w:p>
    <w:p w14:paraId="5766F4CF" w14:textId="77777777" w:rsidR="00C533E6" w:rsidRDefault="00C533E6" w:rsidP="00C533E6">
      <w:pPr>
        <w:pStyle w:val="a4"/>
        <w:numPr>
          <w:ilvl w:val="0"/>
          <w:numId w:val="1"/>
        </w:numPr>
      </w:pPr>
      <w:r>
        <w:rPr>
          <w:b/>
          <w:bCs/>
        </w:rPr>
        <w:t>Обеспечение непрерывности обучения.</w:t>
      </w:r>
      <w:r>
        <w:t xml:space="preserve"> Школа должна сохранять возможность работы либо своевременно переходить на другие форматы обучения при возникновении климатических угроз.</w:t>
      </w:r>
    </w:p>
    <w:p w14:paraId="23CA8A15" w14:textId="77777777" w:rsidR="00C533E6" w:rsidRDefault="00C533E6" w:rsidP="00C533E6">
      <w:pPr>
        <w:pStyle w:val="a4"/>
        <w:numPr>
          <w:ilvl w:val="0"/>
          <w:numId w:val="1"/>
        </w:numPr>
      </w:pPr>
      <w:r>
        <w:rPr>
          <w:b/>
          <w:bCs/>
        </w:rPr>
        <w:t>Развитие у учащихся компетенций в области климата и устойчивого развития («зелёных» навыков).</w:t>
      </w:r>
      <w:r>
        <w:t xml:space="preserve"> Учащимся необходимы климатическая грамотность, практические навыки и уверенность в возможности влиять на состояние окружающей среды через собственные действия. </w:t>
      </w:r>
    </w:p>
    <w:p w14:paraId="2C201C26" w14:textId="77777777" w:rsidR="00C533E6" w:rsidRDefault="00C533E6" w:rsidP="00C533E6">
      <w:pPr>
        <w:pStyle w:val="a4"/>
        <w:numPr>
          <w:ilvl w:val="0"/>
          <w:numId w:val="1"/>
        </w:numPr>
      </w:pPr>
      <w:r>
        <w:rPr>
          <w:b/>
          <w:bCs/>
        </w:rPr>
        <w:t xml:space="preserve">Снижение экологического следа школы. </w:t>
      </w:r>
      <w:r>
        <w:t>Школа потребляет электроэнергию, тепло, воду и другие ресурсы, а также образует отходы. Рациональное использование ресурсов позволяет сократить коммунальные расходы и формировать у учащихся устойчивые повседневные привычки.</w:t>
      </w:r>
    </w:p>
    <w:p w14:paraId="66E4B372" w14:textId="77777777" w:rsidR="00C533E6" w:rsidRDefault="00C533E6" w:rsidP="00C533E6">
      <w:pPr>
        <w:pStyle w:val="a4"/>
        <w:numPr>
          <w:ilvl w:val="0"/>
          <w:numId w:val="1"/>
        </w:numPr>
      </w:pPr>
      <w:r>
        <w:rPr>
          <w:b/>
          <w:bCs/>
        </w:rPr>
        <w:t>Выявление и распространение лидерских практик.</w:t>
      </w:r>
      <w:r>
        <w:t xml:space="preserve"> Школы, успешно внедряющие стандарт, могут быть включены в реестр «зелёных» школ, представлять свой опыт и поддерживать другие школы на пути к устойчивому развитию.</w:t>
      </w:r>
    </w:p>
    <w:p w14:paraId="6EC50DDA" w14:textId="77777777" w:rsidR="00C533E6" w:rsidRPr="00C533E6" w:rsidRDefault="00C533E6" w:rsidP="00C533E6">
      <w:pPr>
        <w:pStyle w:val="a4"/>
        <w:numPr>
          <w:ilvl w:val="0"/>
          <w:numId w:val="1"/>
        </w:numPr>
      </w:pPr>
      <w:r>
        <w:rPr>
          <w:b/>
          <w:bCs/>
        </w:rPr>
        <w:t>Создание сети партнёрств и обмен опытом.</w:t>
      </w:r>
      <w:r>
        <w:t xml:space="preserve"> «Зелёная» школа взаимодействует с НПО, вузами, местным бизнесом, органами власти, а также школами других регионов и стран для привлечения ресурсов, экспертизы и совместной реализации инициатив.</w:t>
      </w:r>
    </w:p>
    <w:p w14:paraId="18B1648D" w14:textId="77777777" w:rsidR="00C7578D" w:rsidRDefault="007E0119">
      <w:pPr>
        <w:rPr>
          <w:color w:val="auto"/>
        </w:rPr>
      </w:pPr>
      <w:r>
        <w:t>Для системы образования Республики Казахстан внедрение стандарта создаёт основу для регулярного сбора сопоставимых данных о состоянии школьной инфраструктуры, организации климатического образования и готовности школ к погодным рискам. Эти данные помогут адресно планировать поддержку организаций образования и оценивать вклад системы образования в выполнение климатических и экологических обязательств страны.</w:t>
      </w:r>
    </w:p>
    <w:p w14:paraId="686B2E8A" w14:textId="77777777" w:rsidR="0011361C" w:rsidRPr="0028002A" w:rsidRDefault="007B4935">
      <w:pPr>
        <w:pStyle w:val="2"/>
      </w:pPr>
      <w:bookmarkStart w:id="5" w:name="_Toc237595747"/>
      <w:r>
        <w:t>Нормативная и институциональная основа</w:t>
      </w:r>
      <w:bookmarkEnd w:id="5"/>
    </w:p>
    <w:p w14:paraId="72E5629C" w14:textId="48FBE351" w:rsidR="0011361C" w:rsidRDefault="007B4935">
      <w:pPr>
        <w:pStyle w:val="a4"/>
        <w:numPr>
          <w:ilvl w:val="0"/>
          <w:numId w:val="1"/>
        </w:numPr>
      </w:pPr>
      <w:r w:rsidRPr="00861E11">
        <w:rPr>
          <w:b/>
          <w:bCs/>
          <w:color w:val="auto"/>
        </w:rPr>
        <w:t xml:space="preserve">Конституция Республики Казахстан, </w:t>
      </w:r>
      <w:r w:rsidRPr="00861E11">
        <w:rPr>
          <w:color w:val="auto"/>
        </w:rPr>
        <w:t xml:space="preserve">вступившая в силу с 1 июля 2026 года, относит </w:t>
      </w:r>
      <w:r>
        <w:t>формирование высокой экологической культуры к основополагающим принципам деятельности государства (пункт 1 статьи 3).</w:t>
      </w:r>
    </w:p>
    <w:p w14:paraId="6504EBE3" w14:textId="77777777" w:rsidR="0011361C" w:rsidRDefault="007B4935">
      <w:pPr>
        <w:pStyle w:val="a4"/>
        <w:numPr>
          <w:ilvl w:val="0"/>
          <w:numId w:val="1"/>
        </w:numPr>
      </w:pPr>
      <w:r>
        <w:rPr>
          <w:b/>
          <w:bCs/>
        </w:rPr>
        <w:t xml:space="preserve">Экологический кодекс Республики Казахстан </w:t>
      </w:r>
      <w:r>
        <w:t>от 2 января 2021 года № 400-VI ЗРК.</w:t>
      </w:r>
    </w:p>
    <w:p w14:paraId="08DA4EFE" w14:textId="77777777" w:rsidR="0011361C" w:rsidRDefault="007B4935">
      <w:pPr>
        <w:pStyle w:val="a4"/>
        <w:numPr>
          <w:ilvl w:val="0"/>
          <w:numId w:val="1"/>
        </w:numPr>
      </w:pPr>
      <w:r>
        <w:rPr>
          <w:b/>
          <w:bCs/>
        </w:rPr>
        <w:t xml:space="preserve">Концепция по переходу Республики Казахстан к «зелёной экономике» </w:t>
      </w:r>
      <w:r>
        <w:t>(Указ Президента от 30 мая 2013 года № 577) и План мероприятий по её реализации на 2024–2030 годы.</w:t>
      </w:r>
    </w:p>
    <w:p w14:paraId="3A150C7D" w14:textId="77777777" w:rsidR="0011361C" w:rsidRDefault="007B4935">
      <w:pPr>
        <w:pStyle w:val="a4"/>
        <w:numPr>
          <w:ilvl w:val="0"/>
          <w:numId w:val="1"/>
        </w:numPr>
      </w:pPr>
      <w:r>
        <w:rPr>
          <w:b/>
          <w:bCs/>
        </w:rPr>
        <w:t xml:space="preserve">Стратегия достижения углеродной нейтральности до 2060 года </w:t>
      </w:r>
      <w:r>
        <w:t>(Указ Президента от 2 февраля 2023 года № 121).</w:t>
      </w:r>
    </w:p>
    <w:p w14:paraId="548CE350" w14:textId="77777777" w:rsidR="0011361C" w:rsidRDefault="007B4935">
      <w:pPr>
        <w:pStyle w:val="a4"/>
        <w:numPr>
          <w:ilvl w:val="0"/>
          <w:numId w:val="1"/>
        </w:numPr>
      </w:pPr>
      <w:r>
        <w:rPr>
          <w:b/>
          <w:bCs/>
        </w:rPr>
        <w:t xml:space="preserve">Концепция развития экологической культуры «Таза Қазақстан» на 2024–2029 годы </w:t>
      </w:r>
      <w:r>
        <w:t xml:space="preserve">(постановление Правительства от 31 октября 2024 года № 910) и единая </w:t>
      </w:r>
      <w:r>
        <w:lastRenderedPageBreak/>
        <w:t>программа воспитания «Адал азамат» (приказ Министра просвещения от 30 июля 2024 года № 194).</w:t>
      </w:r>
    </w:p>
    <w:p w14:paraId="3BF94DFA" w14:textId="77777777" w:rsidR="0011361C" w:rsidRDefault="007B4935">
      <w:pPr>
        <w:pStyle w:val="a4"/>
        <w:numPr>
          <w:ilvl w:val="0"/>
          <w:numId w:val="1"/>
        </w:numPr>
      </w:pPr>
      <w:r>
        <w:rPr>
          <w:b/>
          <w:bCs/>
        </w:rPr>
        <w:t xml:space="preserve">Концепция развития дошкольного, среднего, технического и профессионального образования на 2023–2029 годы </w:t>
      </w:r>
      <w:r>
        <w:t>(постановление Правительства от 28 марта 2023 года № 249), национальный проект «Комфортная школа» и его расширенная модель «Келешек мектептері».</w:t>
      </w:r>
    </w:p>
    <w:p w14:paraId="66314875" w14:textId="4E8EACB6" w:rsidR="0011361C" w:rsidRPr="00861E11" w:rsidRDefault="007B4935" w:rsidP="006E21C1">
      <w:pPr>
        <w:pStyle w:val="a4"/>
        <w:numPr>
          <w:ilvl w:val="0"/>
          <w:numId w:val="1"/>
        </w:numPr>
        <w:rPr>
          <w:color w:val="auto"/>
        </w:rPr>
      </w:pPr>
      <w:r>
        <w:rPr>
          <w:b/>
          <w:bCs/>
        </w:rPr>
        <w:t>Региональная платформа «Зелёная школа»</w:t>
      </w:r>
      <w:r>
        <w:t xml:space="preserve">, созданная по инициативе </w:t>
      </w:r>
      <w:r w:rsidRPr="00861E11">
        <w:rPr>
          <w:color w:val="auto"/>
        </w:rPr>
        <w:t xml:space="preserve">Правительства Республики Казахстан и одобренная </w:t>
      </w:r>
      <w:r w:rsidR="00861E11" w:rsidRPr="00861E11">
        <w:rPr>
          <w:color w:val="auto"/>
        </w:rPr>
        <w:t xml:space="preserve">на </w:t>
      </w:r>
      <w:r w:rsidRPr="00861E11">
        <w:rPr>
          <w:color w:val="auto"/>
        </w:rPr>
        <w:t>Региональн</w:t>
      </w:r>
      <w:r w:rsidR="00861E11" w:rsidRPr="00861E11">
        <w:rPr>
          <w:color w:val="auto"/>
        </w:rPr>
        <w:t>о</w:t>
      </w:r>
      <w:r w:rsidRPr="00861E11">
        <w:rPr>
          <w:color w:val="auto"/>
        </w:rPr>
        <w:t>м экологическ</w:t>
      </w:r>
      <w:r w:rsidR="00861E11" w:rsidRPr="00861E11">
        <w:rPr>
          <w:color w:val="auto"/>
        </w:rPr>
        <w:t>о</w:t>
      </w:r>
      <w:r w:rsidRPr="00861E11">
        <w:rPr>
          <w:color w:val="auto"/>
        </w:rPr>
        <w:t>м саммит</w:t>
      </w:r>
      <w:r w:rsidR="00861E11" w:rsidRPr="00861E11">
        <w:rPr>
          <w:color w:val="auto"/>
        </w:rPr>
        <w:t>е</w:t>
      </w:r>
      <w:r w:rsidRPr="00861E11">
        <w:rPr>
          <w:color w:val="auto"/>
        </w:rPr>
        <w:t xml:space="preserve"> в Астане в апреле 2026 года. </w:t>
      </w:r>
    </w:p>
    <w:p w14:paraId="0BB5AC24" w14:textId="77777777" w:rsidR="0011361C" w:rsidRPr="008938FD" w:rsidRDefault="007B4935">
      <w:pPr>
        <w:pStyle w:val="2"/>
      </w:pPr>
      <w:bookmarkStart w:id="6" w:name="_Toc237595748"/>
      <w:r>
        <w:t>Разработка стандарта «Зелёная школа» Республики Казахстан</w:t>
      </w:r>
      <w:bookmarkEnd w:id="6"/>
    </w:p>
    <w:p w14:paraId="53998950" w14:textId="77777777" w:rsidR="0011361C" w:rsidRPr="008938FD" w:rsidRDefault="007B4935">
      <w:pPr>
        <w:rPr>
          <w:color w:val="auto"/>
        </w:rPr>
      </w:pPr>
      <w:r>
        <w:rPr>
          <w:color w:val="auto"/>
        </w:rPr>
        <w:t>Стандарт разработан в рамках консультационного задания ЮНИСЕФ в Казахстане в партнёрстве с Национальной академией образования им. Ы. Алтынсарина, Министерством просвещения и Министерством экологии и природных ресурсов Республики Казахстан.</w:t>
      </w:r>
    </w:p>
    <w:p w14:paraId="4435B0A8" w14:textId="77777777" w:rsidR="007E0119" w:rsidRPr="007E0119" w:rsidRDefault="007E0119" w:rsidP="007E0119">
      <w:r>
        <w:t>Стандарт решает две взаимосвязанные задачи:</w:t>
      </w:r>
    </w:p>
    <w:p w14:paraId="5AC6FAC4" w14:textId="77777777" w:rsidR="007E0119" w:rsidRPr="007E0119" w:rsidRDefault="007E0119">
      <w:pPr>
        <w:pStyle w:val="a4"/>
        <w:numPr>
          <w:ilvl w:val="0"/>
          <w:numId w:val="32"/>
        </w:numPr>
      </w:pPr>
      <w:r>
        <w:t>Предоставить школам практический инструмент самооценки: понятные критерии, чек-лист и систему уровней признания, позволяющую отслеживать прогресс.</w:t>
      </w:r>
    </w:p>
    <w:p w14:paraId="1E8F13F6" w14:textId="77777777" w:rsidR="007E0119" w:rsidRPr="007E0119" w:rsidRDefault="007E0119">
      <w:pPr>
        <w:pStyle w:val="a4"/>
        <w:numPr>
          <w:ilvl w:val="0"/>
          <w:numId w:val="32"/>
        </w:numPr>
      </w:pPr>
      <w:r>
        <w:t>Сформировать единый набор национальных индикаторов, сопоставимых между школами и регионами, и интегрировать их в действующую систему мониторинга образования.</w:t>
      </w:r>
    </w:p>
    <w:p w14:paraId="71FD8747" w14:textId="77777777" w:rsidR="00A70D67" w:rsidRDefault="00A70D67">
      <w:pPr>
        <w:rPr>
          <w:color w:val="auto"/>
        </w:rPr>
      </w:pPr>
      <w:r>
        <w:rPr>
          <w:color w:val="auto"/>
        </w:rPr>
        <w:t xml:space="preserve">При разработке учтены перечисленные выше национальные документы, а также международные подходы: </w:t>
      </w:r>
      <w:r>
        <w:t>Стандарт качества «зелёной» школы ЮНЕСКО (</w:t>
      </w:r>
      <w:r>
        <w:rPr>
          <w:rStyle w:val="af8"/>
        </w:rPr>
        <w:t>Green School Quality Standard</w:t>
      </w:r>
      <w:r>
        <w:t>, 2024), методология семи шагов Eco-Schools, подход ЮНИСЕФ к развитию климатоустойчивых образовательных систем и направления Региональной платформы «Зелёная школа».</w:t>
      </w:r>
      <w:r>
        <w:rPr>
          <w:color w:val="auto"/>
        </w:rPr>
        <w:t xml:space="preserve"> </w:t>
      </w:r>
    </w:p>
    <w:p w14:paraId="263B9080" w14:textId="77777777" w:rsidR="00A70D67" w:rsidRDefault="00A70D67">
      <w:pPr>
        <w:rPr>
          <w:color w:val="auto"/>
        </w:rPr>
      </w:pPr>
      <w:r>
        <w:rPr>
          <w:color w:val="auto"/>
        </w:rPr>
        <w:t>Требования стандарта сформулированы с учётом возможностей школ разных типов — городских, сельских и малокомплектных.</w:t>
      </w:r>
    </w:p>
    <w:p w14:paraId="562352F1" w14:textId="27B19406" w:rsidR="004C2E03" w:rsidRDefault="00000000">
      <w:pPr>
        <w:rPr>
          <w:color w:val="auto"/>
        </w:rPr>
      </w:pPr>
      <w:r>
        <w:t>Стандарт опирается не только на международные подходы, но и на практику самих казахстанских школ. В стране уже действуют инициативы, отвечающие отдельным компонентам «зелёной» школы: ученический мониторинг качества воздуха в школах Алматы, Караганды и Темиртау; круглогодичные пришкольные теплицы, урожай которых поступает в школьные столовые; солнечные установки на кровле действующих городских школ; присвоение новым школьным зданиям классов энергоэффективности; международная аккредитация отдельных школ по программе Eco-Schools. В мае 2025 года Правительство Республики Казахстан подписало Декларацию о детях, молодёжи и климатических действиях, приняв обязательство привлекать детей и молодёжь к формированию решений в области окружающей среды</w:t>
      </w:r>
      <w:r w:rsidR="00861E11">
        <w:t xml:space="preserve"> (</w:t>
      </w:r>
      <w:hyperlink r:id="rId15" w:history="1">
        <w:r w:rsidR="00861E11">
          <w:rPr>
            <w:rStyle w:val="a5"/>
          </w:rPr>
          <w:t>https://www</w:t>
        </w:r>
        <w:r w:rsidR="00861E11">
          <w:rPr>
            <w:rStyle w:val="a5"/>
          </w:rPr>
          <w:t>.</w:t>
        </w:r>
        <w:r w:rsidR="00861E11">
          <w:rPr>
            <w:rStyle w:val="a5"/>
          </w:rPr>
          <w:t>unicef.org/kazakhstan/en/press-releases/…</w:t>
        </w:r>
      </w:hyperlink>
      <w:r w:rsidR="00861E11">
        <w:t>)</w:t>
      </w:r>
      <w:r>
        <w:t>.</w:t>
      </w:r>
    </w:p>
    <w:p w14:paraId="2431DC97" w14:textId="77777777" w:rsidR="004C2E03" w:rsidRDefault="00000000">
      <w:pPr>
        <w:rPr>
          <w:color w:val="auto"/>
        </w:rPr>
      </w:pPr>
      <w:r>
        <w:t xml:space="preserve">Слабое место этих инициатив не в качестве, а в разрозненности: они реализуются как отдельные проекты, без общего набора требований, сопоставимых показателей и регулярного наблюдения за результатом. Стандарт даёт им общую рамку. Примеры </w:t>
      </w:r>
      <w:r>
        <w:lastRenderedPageBreak/>
        <w:t>таких практик приведены во врезках «Опыт Казахстана» в соответствующих модулях пособия.</w:t>
      </w:r>
    </w:p>
    <w:p w14:paraId="27E85C0E" w14:textId="77777777" w:rsidR="0011361C" w:rsidRPr="008938FD" w:rsidRDefault="006D42A6">
      <w:pPr>
        <w:rPr>
          <w:color w:val="auto"/>
        </w:rPr>
      </w:pPr>
      <w:r>
        <w:t>Работа над стандартом продолжается. Текст прошёл экспертное обсуждение; пилотное внедрение запланировано на сентябрь–октябрь 2026 года в нескольких регионах, представляющих различные климатические зоны и типы школ. По итогам пилота будут уточнены формулировки критериев, весовые коэффициенты и пороговые значения уровней признания. Система оценки подробнее рассмотрена в модуле 12.</w:t>
      </w:r>
    </w:p>
    <w:p w14:paraId="18205EB4" w14:textId="77777777" w:rsidR="00D0673E" w:rsidRPr="00D0673E" w:rsidRDefault="00000000">
      <w:pPr>
        <w:pStyle w:val="2"/>
      </w:pPr>
      <w:bookmarkStart w:id="7" w:name="_Toc237595749"/>
      <w:r>
        <w:t>Ключевые термины</w:t>
      </w:r>
      <w:bookmarkEnd w:id="7"/>
    </w:p>
    <w:p w14:paraId="2CDDDC29" w14:textId="77777777" w:rsidR="009E775A" w:rsidRPr="001701B4" w:rsidRDefault="00000000">
      <w:pPr>
        <w:pStyle w:val="a4"/>
        <w:numPr>
          <w:ilvl w:val="0"/>
          <w:numId w:val="1"/>
        </w:numPr>
        <w:rPr>
          <w:color w:val="auto"/>
        </w:rPr>
      </w:pPr>
      <w:r>
        <w:rPr>
          <w:b/>
          <w:bCs/>
          <w:color w:val="auto"/>
        </w:rPr>
        <w:t>Зелёная школа.</w:t>
      </w:r>
      <w:r>
        <w:rPr>
          <w:color w:val="auto"/>
        </w:rPr>
        <w:t xml:space="preserve"> Организация образования, которая системно интегрирует вопросы экологической устойчивости и изменения климата в обучение, управление и инфраструктуру, формирует у учащихся соответствующие компетенции и демонстрирует климатическую устойчивость и снижение экологического следа.</w:t>
      </w:r>
    </w:p>
    <w:p w14:paraId="5653D048" w14:textId="77777777" w:rsidR="009E775A" w:rsidRPr="001701B4" w:rsidRDefault="00000000">
      <w:pPr>
        <w:pStyle w:val="a4"/>
        <w:numPr>
          <w:ilvl w:val="0"/>
          <w:numId w:val="1"/>
        </w:numPr>
        <w:rPr>
          <w:color w:val="auto"/>
        </w:rPr>
      </w:pPr>
      <w:r>
        <w:rPr>
          <w:b/>
          <w:bCs/>
          <w:color w:val="auto"/>
        </w:rPr>
        <w:t>Целостный школьный подход (whole-school approach).</w:t>
      </w:r>
      <w:r>
        <w:rPr>
          <w:color w:val="auto"/>
        </w:rPr>
        <w:t xml:space="preserve"> Модель работы школы, при которой устойчивое развитие интегрировано во все области: управление и политику, инфраструктуру, учебный процесс, профессиональное развитие педагогов, школьную культуру и взаимодействие с сообществом.</w:t>
      </w:r>
    </w:p>
    <w:p w14:paraId="686A4D9E" w14:textId="77777777" w:rsidR="009E775A" w:rsidRPr="001701B4" w:rsidRDefault="00000000">
      <w:pPr>
        <w:pStyle w:val="a4"/>
        <w:numPr>
          <w:ilvl w:val="0"/>
          <w:numId w:val="1"/>
        </w:numPr>
        <w:rPr>
          <w:color w:val="auto"/>
        </w:rPr>
      </w:pPr>
      <w:r>
        <w:rPr>
          <w:b/>
          <w:bCs/>
          <w:color w:val="auto"/>
        </w:rPr>
        <w:t>Климатический риск.</w:t>
      </w:r>
      <w:r>
        <w:rPr>
          <w:color w:val="auto"/>
        </w:rPr>
        <w:t xml:space="preserve"> Вероятность неблагоприятных последствий для здоровья, безопасности, имущества и образовательного процесса, возникающая при сочетании климатической опасности, подверженности ей и уязвимости школы и её сообщества.</w:t>
      </w:r>
    </w:p>
    <w:p w14:paraId="5130A314" w14:textId="77777777" w:rsidR="009E775A" w:rsidRPr="001701B4" w:rsidRDefault="00000000">
      <w:pPr>
        <w:pStyle w:val="a4"/>
        <w:numPr>
          <w:ilvl w:val="0"/>
          <w:numId w:val="1"/>
        </w:numPr>
        <w:rPr>
          <w:color w:val="auto"/>
        </w:rPr>
      </w:pPr>
      <w:r>
        <w:rPr>
          <w:b/>
          <w:bCs/>
          <w:color w:val="auto"/>
        </w:rPr>
        <w:t>Экстремальное погодное (климатическое) явление, климатический шок.</w:t>
      </w:r>
      <w:r>
        <w:rPr>
          <w:color w:val="auto"/>
        </w:rPr>
        <w:t xml:space="preserve"> Погодное или климатическое событие значительной силы или продолжительности — волна жары или холода, буран, паводок, сель, пыльная буря, — способное нарушить работу школы и непрерывность обучения.</w:t>
      </w:r>
    </w:p>
    <w:p w14:paraId="51ED19B2" w14:textId="77777777" w:rsidR="009E775A" w:rsidRPr="001701B4" w:rsidRDefault="00000000">
      <w:pPr>
        <w:pStyle w:val="a4"/>
        <w:numPr>
          <w:ilvl w:val="0"/>
          <w:numId w:val="1"/>
        </w:numPr>
        <w:rPr>
          <w:color w:val="auto"/>
        </w:rPr>
      </w:pPr>
      <w:r>
        <w:rPr>
          <w:b/>
          <w:bCs/>
          <w:color w:val="auto"/>
        </w:rPr>
        <w:t>Климатическая адаптация.</w:t>
      </w:r>
      <w:r>
        <w:rPr>
          <w:color w:val="auto"/>
        </w:rPr>
        <w:t xml:space="preserve"> Приспособление к фактическим или ожидаемым климатическим воздействиям для снижения уязвимости. Применительно к школам это корректировка инфраструктуры, режимов обучения и управления с учётом региональных рисков.</w:t>
      </w:r>
    </w:p>
    <w:p w14:paraId="0FFF9CEE" w14:textId="77777777" w:rsidR="009E775A" w:rsidRPr="001701B4" w:rsidRDefault="00000000">
      <w:pPr>
        <w:pStyle w:val="a4"/>
        <w:numPr>
          <w:ilvl w:val="0"/>
          <w:numId w:val="1"/>
        </w:numPr>
        <w:rPr>
          <w:color w:val="auto"/>
        </w:rPr>
      </w:pPr>
      <w:r>
        <w:rPr>
          <w:b/>
          <w:bCs/>
          <w:color w:val="auto"/>
        </w:rPr>
        <w:t>Смягчение воздействия на климат (митигация).</w:t>
      </w:r>
      <w:r>
        <w:rPr>
          <w:color w:val="auto"/>
        </w:rPr>
        <w:t xml:space="preserve"> Меры по сокращению или ограничению выбросов парниковых газов и усилению их поглощения с целью уменьшить масштаб изменения климата.</w:t>
      </w:r>
    </w:p>
    <w:p w14:paraId="5C341314" w14:textId="77777777" w:rsidR="009E775A" w:rsidRPr="001701B4" w:rsidRDefault="00000000">
      <w:pPr>
        <w:pStyle w:val="a4"/>
        <w:numPr>
          <w:ilvl w:val="0"/>
          <w:numId w:val="1"/>
        </w:numPr>
        <w:rPr>
          <w:color w:val="auto"/>
        </w:rPr>
      </w:pPr>
      <w:r>
        <w:rPr>
          <w:b/>
          <w:bCs/>
          <w:color w:val="auto"/>
        </w:rPr>
        <w:t>Климатическая устойчивость.</w:t>
      </w:r>
      <w:r>
        <w:rPr>
          <w:color w:val="auto"/>
        </w:rPr>
        <w:t xml:space="preserve"> Способность систем и сообществ предвидеть последствия изменения климата, готовиться к ним, реагировать и восстанавливаться.</w:t>
      </w:r>
    </w:p>
    <w:p w14:paraId="54CCBE15" w14:textId="77777777" w:rsidR="009E775A" w:rsidRPr="001701B4" w:rsidRDefault="00000000">
      <w:pPr>
        <w:pStyle w:val="a4"/>
        <w:numPr>
          <w:ilvl w:val="0"/>
          <w:numId w:val="1"/>
        </w:numPr>
        <w:rPr>
          <w:color w:val="auto"/>
        </w:rPr>
      </w:pPr>
      <w:r>
        <w:rPr>
          <w:b/>
          <w:bCs/>
          <w:color w:val="auto"/>
        </w:rPr>
        <w:t>Климатоустойчивая школа.</w:t>
      </w:r>
      <w:r>
        <w:rPr>
          <w:color w:val="auto"/>
        </w:rPr>
        <w:t xml:space="preserve"> Организация образования, способная продолжать деятельность, восстанавливаться и адаптироваться при климатических и экологических шоках, обеспечивая непрерывность обучения и безопасность учащихся.</w:t>
      </w:r>
    </w:p>
    <w:p w14:paraId="4DA500F9" w14:textId="77777777" w:rsidR="009E775A" w:rsidRPr="001701B4" w:rsidRDefault="00000000">
      <w:pPr>
        <w:pStyle w:val="a4"/>
        <w:numPr>
          <w:ilvl w:val="0"/>
          <w:numId w:val="1"/>
        </w:numPr>
        <w:rPr>
          <w:color w:val="auto"/>
        </w:rPr>
      </w:pPr>
      <w:r>
        <w:rPr>
          <w:b/>
          <w:bCs/>
          <w:color w:val="auto"/>
        </w:rPr>
        <w:t>Климатическая грамотность.</w:t>
      </w:r>
      <w:r>
        <w:rPr>
          <w:color w:val="auto"/>
        </w:rPr>
        <w:t xml:space="preserve"> Знания о климате, причинах и последствиях его изменения и способность использовать достоверную информацию для принятия решений и действий.</w:t>
      </w:r>
    </w:p>
    <w:p w14:paraId="4E232606" w14:textId="77777777" w:rsidR="009E775A" w:rsidRPr="001701B4" w:rsidRDefault="00000000">
      <w:pPr>
        <w:pStyle w:val="a4"/>
        <w:numPr>
          <w:ilvl w:val="0"/>
          <w:numId w:val="1"/>
        </w:numPr>
        <w:rPr>
          <w:color w:val="auto"/>
        </w:rPr>
      </w:pPr>
      <w:r>
        <w:rPr>
          <w:b/>
          <w:bCs/>
          <w:color w:val="auto"/>
        </w:rPr>
        <w:lastRenderedPageBreak/>
        <w:t>Зелёные навыки.</w:t>
      </w:r>
      <w:r>
        <w:rPr>
          <w:color w:val="auto"/>
        </w:rPr>
        <w:t xml:space="preserve"> Совокупность знаний, компетенций, ценностей и установок, необходимых для жизни и работы в низкоуглеродной и климатоустойчивой экономике.</w:t>
      </w:r>
    </w:p>
    <w:p w14:paraId="35769EA7" w14:textId="77777777" w:rsidR="009E775A" w:rsidRPr="001701B4" w:rsidRDefault="00000000">
      <w:pPr>
        <w:pStyle w:val="a4"/>
        <w:numPr>
          <w:ilvl w:val="0"/>
          <w:numId w:val="1"/>
        </w:numPr>
        <w:rPr>
          <w:color w:val="auto"/>
        </w:rPr>
      </w:pPr>
      <w:r>
        <w:rPr>
          <w:b/>
          <w:bCs/>
          <w:color w:val="auto"/>
        </w:rPr>
        <w:t>Климатическая тревожность.</w:t>
      </w:r>
      <w:r>
        <w:rPr>
          <w:color w:val="auto"/>
        </w:rPr>
        <w:t xml:space="preserve"> Эмоциональная реакция на климатические и экологические угрозы. В школе требует социально-эмоциональной поддержки и сочетания честного обсуждения проблем с формированием надежды и агентности.</w:t>
      </w:r>
    </w:p>
    <w:p w14:paraId="22B14AC8" w14:textId="77777777" w:rsidR="009E775A" w:rsidRPr="001701B4" w:rsidRDefault="00000000">
      <w:pPr>
        <w:pStyle w:val="a4"/>
        <w:numPr>
          <w:ilvl w:val="0"/>
          <w:numId w:val="1"/>
        </w:numPr>
        <w:rPr>
          <w:color w:val="auto"/>
        </w:rPr>
      </w:pPr>
      <w:r>
        <w:rPr>
          <w:b/>
          <w:bCs/>
          <w:color w:val="auto"/>
        </w:rPr>
        <w:t>Агентность.</w:t>
      </w:r>
      <w:r>
        <w:rPr>
          <w:color w:val="auto"/>
        </w:rPr>
        <w:t xml:space="preserve"> Ощущение и реальная возможность влиять на ситуацию через собственные действия. Применительно к учащимся — способность самостоятельно инициировать и доводить до результата действия по улучшению школьной среды и местного сообщества.</w:t>
      </w:r>
    </w:p>
    <w:p w14:paraId="068E9388" w14:textId="77777777" w:rsidR="009E775A" w:rsidRPr="001701B4" w:rsidRDefault="00000000">
      <w:pPr>
        <w:pStyle w:val="a4"/>
        <w:numPr>
          <w:ilvl w:val="0"/>
          <w:numId w:val="1"/>
        </w:numPr>
        <w:rPr>
          <w:color w:val="auto"/>
        </w:rPr>
      </w:pPr>
      <w:r>
        <w:rPr>
          <w:b/>
          <w:bCs/>
          <w:color w:val="auto"/>
        </w:rPr>
        <w:t>Циркулярная экономика.</w:t>
      </w:r>
      <w:r>
        <w:rPr>
          <w:color w:val="auto"/>
        </w:rPr>
        <w:t xml:space="preserve"> Модель обращения с ресурсами, при которой материалы как можно дольше остаются в обороте: сокращение образования отходов у источника, повторное использование, ремонт и обмен вещей, раздельный сбор и передача вторсырья на переработку. </w:t>
      </w:r>
    </w:p>
    <w:p w14:paraId="26BE76B7" w14:textId="77777777" w:rsidR="009E775A" w:rsidRPr="001701B4" w:rsidRDefault="00000000">
      <w:pPr>
        <w:pStyle w:val="a4"/>
        <w:numPr>
          <w:ilvl w:val="0"/>
          <w:numId w:val="1"/>
        </w:numPr>
        <w:rPr>
          <w:color w:val="auto"/>
        </w:rPr>
      </w:pPr>
      <w:r>
        <w:rPr>
          <w:b/>
          <w:bCs/>
          <w:color w:val="auto"/>
        </w:rPr>
        <w:t>Зелёные закупки.</w:t>
      </w:r>
      <w:r>
        <w:rPr>
          <w:color w:val="auto"/>
        </w:rPr>
        <w:t xml:space="preserve"> Включение экологических требований в технические спецификации закупок товаров, работ и услуг: приоритет продукции с подтверждёнными экологическими преимуществами, низкоэмиссионных материалов и продукции с экомаркировкой.</w:t>
      </w:r>
    </w:p>
    <w:p w14:paraId="73DD07B2" w14:textId="77777777" w:rsidR="009E775A" w:rsidRPr="001701B4" w:rsidRDefault="00000000">
      <w:pPr>
        <w:pStyle w:val="a4"/>
        <w:numPr>
          <w:ilvl w:val="0"/>
          <w:numId w:val="1"/>
        </w:numPr>
        <w:rPr>
          <w:color w:val="auto"/>
        </w:rPr>
      </w:pPr>
      <w:r>
        <w:rPr>
          <w:b/>
          <w:bCs/>
          <w:color w:val="auto"/>
        </w:rPr>
        <w:t>Экологический след.</w:t>
      </w:r>
      <w:r>
        <w:rPr>
          <w:color w:val="auto"/>
        </w:rPr>
        <w:t xml:space="preserve"> Совокупное воздействие деятельности школы на окружающую среду: потребление энергии, воды и материалов, образование отходов и связанные с ними выбросы парниковых газов.</w:t>
      </w:r>
    </w:p>
    <w:p w14:paraId="017D20DE" w14:textId="77777777" w:rsidR="009E775A" w:rsidRPr="001701B4" w:rsidRDefault="00000000">
      <w:pPr>
        <w:pStyle w:val="a4"/>
        <w:numPr>
          <w:ilvl w:val="0"/>
          <w:numId w:val="1"/>
        </w:numPr>
        <w:rPr>
          <w:color w:val="auto"/>
        </w:rPr>
      </w:pPr>
      <w:r>
        <w:rPr>
          <w:b/>
          <w:bCs/>
          <w:color w:val="auto"/>
        </w:rPr>
        <w:t>Самооценка.</w:t>
      </w:r>
      <w:r>
        <w:rPr>
          <w:color w:val="auto"/>
        </w:rPr>
        <w:t xml:space="preserve"> Структурированный анализ школой собственной деятельности по критериям стандарта для выявления областей улучшения и планирования действий.</w:t>
      </w:r>
    </w:p>
    <w:p w14:paraId="38629906" w14:textId="77777777" w:rsidR="009E775A" w:rsidRPr="001701B4" w:rsidRDefault="00000000">
      <w:pPr>
        <w:pStyle w:val="a4"/>
        <w:numPr>
          <w:ilvl w:val="0"/>
          <w:numId w:val="1"/>
        </w:numPr>
        <w:rPr>
          <w:color w:val="auto"/>
        </w:rPr>
      </w:pPr>
      <w:r>
        <w:rPr>
          <w:b/>
          <w:bCs/>
          <w:color w:val="auto"/>
        </w:rPr>
        <w:t>Базовые (исходные) значения.</w:t>
      </w:r>
      <w:r>
        <w:rPr>
          <w:color w:val="auto"/>
        </w:rPr>
        <w:t xml:space="preserve"> Показатели школы, зафиксированные при первой самооценке и используемые как точка отсчёта для оценки динамики в последующих циклах.</w:t>
      </w:r>
    </w:p>
    <w:p w14:paraId="399553BF" w14:textId="77777777" w:rsidR="009E775A" w:rsidRPr="001701B4" w:rsidRDefault="00000000">
      <w:pPr>
        <w:pStyle w:val="a4"/>
        <w:numPr>
          <w:ilvl w:val="0"/>
          <w:numId w:val="1"/>
        </w:numPr>
        <w:rPr>
          <w:color w:val="auto"/>
        </w:rPr>
      </w:pPr>
      <w:r>
        <w:rPr>
          <w:b/>
          <w:bCs/>
          <w:color w:val="auto"/>
        </w:rPr>
        <w:t>Критерий.</w:t>
      </w:r>
      <w:r>
        <w:rPr>
          <w:color w:val="auto"/>
        </w:rPr>
        <w:t xml:space="preserve"> Требование стандарта, отражающее управленческое, инфраструктурное или образовательное решение школы.</w:t>
      </w:r>
    </w:p>
    <w:p w14:paraId="30BAA027" w14:textId="77777777" w:rsidR="009E775A" w:rsidRPr="001701B4" w:rsidRDefault="00000000">
      <w:pPr>
        <w:pStyle w:val="a4"/>
        <w:numPr>
          <w:ilvl w:val="0"/>
          <w:numId w:val="1"/>
        </w:numPr>
        <w:rPr>
          <w:color w:val="auto"/>
        </w:rPr>
      </w:pPr>
      <w:r>
        <w:rPr>
          <w:b/>
          <w:bCs/>
          <w:color w:val="auto"/>
        </w:rPr>
        <w:t>Индикатор.</w:t>
      </w:r>
      <w:r>
        <w:rPr>
          <w:color w:val="auto"/>
        </w:rPr>
        <w:t xml:space="preserve"> Единица данных, по которой школа отвечает при самооценке и которая пригодна для агрегации в национальной системе мониторинга.</w:t>
      </w:r>
    </w:p>
    <w:p w14:paraId="029EC2E0" w14:textId="77777777" w:rsidR="009E775A" w:rsidRPr="001701B4" w:rsidRDefault="00000000">
      <w:pPr>
        <w:pStyle w:val="a4"/>
        <w:numPr>
          <w:ilvl w:val="0"/>
          <w:numId w:val="1"/>
        </w:numPr>
        <w:rPr>
          <w:color w:val="auto"/>
        </w:rPr>
      </w:pPr>
      <w:r>
        <w:rPr>
          <w:b/>
          <w:bCs/>
          <w:color w:val="auto"/>
        </w:rPr>
        <w:t>Уровни признания.</w:t>
      </w:r>
      <w:r>
        <w:rPr>
          <w:color w:val="auto"/>
        </w:rPr>
        <w:t xml:space="preserve"> Поэтапная система признания достижений школы, обеспечивающая низкий порог входа и стимул к постоянному улучшению.</w:t>
      </w:r>
    </w:p>
    <w:p w14:paraId="1FA6C286" w14:textId="77777777" w:rsidR="009E775A" w:rsidRPr="001701B4" w:rsidRDefault="00000000">
      <w:pPr>
        <w:pStyle w:val="a4"/>
        <w:numPr>
          <w:ilvl w:val="0"/>
          <w:numId w:val="1"/>
        </w:numPr>
        <w:rPr>
          <w:color w:val="auto"/>
        </w:rPr>
      </w:pPr>
      <w:r>
        <w:rPr>
          <w:b/>
          <w:bCs/>
          <w:color w:val="auto"/>
        </w:rPr>
        <w:t>Зелёный комитет.</w:t>
      </w:r>
      <w:r>
        <w:rPr>
          <w:color w:val="auto"/>
        </w:rPr>
        <w:t xml:space="preserve"> Коллегиальный орган школы с участием учащихся, представителя администрации, родителей, технического и обслуживающего персонала и партнёров, отвечающий за политику и план развития «зелёной» школы, сбор данных и передачу индикаторов по стандарту.</w:t>
      </w:r>
    </w:p>
    <w:p w14:paraId="5B815C88" w14:textId="77777777" w:rsidR="009E775A" w:rsidRPr="001701B4" w:rsidRDefault="00000000">
      <w:pPr>
        <w:pStyle w:val="a4"/>
        <w:numPr>
          <w:ilvl w:val="0"/>
          <w:numId w:val="1"/>
        </w:numPr>
        <w:rPr>
          <w:color w:val="auto"/>
        </w:rPr>
      </w:pPr>
      <w:r>
        <w:rPr>
          <w:b/>
          <w:bCs/>
          <w:color w:val="auto"/>
        </w:rPr>
        <w:t>Цикл PDCA.</w:t>
      </w:r>
      <w:r>
        <w:rPr>
          <w:color w:val="auto"/>
        </w:rPr>
        <w:t xml:space="preserve"> Управленческий цикл планирования, выполнения, проверки и корректирующих действий в целях непрерывного улучшения.</w:t>
      </w:r>
    </w:p>
    <w:p w14:paraId="0CC7B3B0" w14:textId="77777777" w:rsidR="009E775A" w:rsidRPr="00D0673E" w:rsidRDefault="00000000">
      <w:pPr>
        <w:pStyle w:val="2"/>
        <w:rPr>
          <w:color w:val="auto"/>
        </w:rPr>
      </w:pPr>
      <w:bookmarkStart w:id="8" w:name="_Toc237595750"/>
      <w:r>
        <w:t>Сокращения</w:t>
      </w:r>
      <w:bookmarkEnd w:id="8"/>
    </w:p>
    <w:p w14:paraId="64451817" w14:textId="77777777" w:rsidR="00D0673E" w:rsidRDefault="00000000" w:rsidP="00D0673E">
      <w:pPr>
        <w:rPr>
          <w:color w:val="auto"/>
        </w:rPr>
      </w:pPr>
      <w:r>
        <w:rPr>
          <w:color w:val="auto"/>
        </w:rPr>
        <w:t xml:space="preserve">В пособии используются следующие сокращения: </w:t>
      </w:r>
    </w:p>
    <w:p w14:paraId="49BA0A30" w14:textId="77777777" w:rsidR="00D0673E" w:rsidRPr="00D0673E" w:rsidRDefault="00D0673E" w:rsidP="00D0673E">
      <w:pPr>
        <w:ind w:left="360"/>
        <w:rPr>
          <w:rFonts w:eastAsia="Times New Roman"/>
          <w:color w:val="auto"/>
        </w:rPr>
      </w:pPr>
      <w:r>
        <w:rPr>
          <w:rFonts w:eastAsia="Times New Roman"/>
          <w:b/>
          <w:bCs/>
          <w:color w:val="auto"/>
        </w:rPr>
        <w:t>ГЭР</w:t>
      </w:r>
      <w:r>
        <w:rPr>
          <w:rFonts w:eastAsia="Times New Roman"/>
          <w:color w:val="auto"/>
        </w:rPr>
        <w:t xml:space="preserve"> — государственный энергетический реестр; </w:t>
      </w:r>
    </w:p>
    <w:p w14:paraId="7F682428" w14:textId="77777777" w:rsidR="00D0673E" w:rsidRPr="00FA2EA9" w:rsidRDefault="00D0673E" w:rsidP="00D0673E">
      <w:pPr>
        <w:ind w:left="360"/>
        <w:rPr>
          <w:rFonts w:eastAsia="Times New Roman"/>
          <w:color w:val="auto"/>
        </w:rPr>
      </w:pPr>
      <w:r w:rsidRPr="00FA2EA9">
        <w:rPr>
          <w:rFonts w:eastAsia="Times New Roman"/>
          <w:b/>
          <w:bCs/>
          <w:color w:val="auto"/>
        </w:rPr>
        <w:lastRenderedPageBreak/>
        <w:t>ДЧС</w:t>
      </w:r>
      <w:r w:rsidRPr="00FA2EA9">
        <w:rPr>
          <w:rFonts w:eastAsia="Times New Roman"/>
          <w:color w:val="auto"/>
        </w:rPr>
        <w:t xml:space="preserve"> — департамент по чрезвычайным ситуациям; </w:t>
      </w:r>
    </w:p>
    <w:p w14:paraId="0125B97E" w14:textId="77777777" w:rsidR="00D0673E" w:rsidRPr="00D0673E" w:rsidRDefault="00D0673E" w:rsidP="00D0673E">
      <w:pPr>
        <w:ind w:left="360"/>
        <w:rPr>
          <w:rFonts w:eastAsia="Times New Roman"/>
          <w:color w:val="auto"/>
        </w:rPr>
      </w:pPr>
      <w:r>
        <w:rPr>
          <w:rFonts w:eastAsia="Times New Roman"/>
          <w:b/>
          <w:bCs/>
          <w:color w:val="auto"/>
        </w:rPr>
        <w:t>МКШ</w:t>
      </w:r>
      <w:r>
        <w:rPr>
          <w:rFonts w:eastAsia="Times New Roman"/>
          <w:color w:val="auto"/>
        </w:rPr>
        <w:t xml:space="preserve"> — малокомплектная школа; </w:t>
      </w:r>
    </w:p>
    <w:p w14:paraId="1F49D963" w14:textId="77777777" w:rsidR="00D0673E" w:rsidRPr="00D0673E" w:rsidRDefault="00D0673E" w:rsidP="00D0673E">
      <w:pPr>
        <w:ind w:left="360"/>
        <w:rPr>
          <w:rFonts w:eastAsia="Times New Roman"/>
          <w:color w:val="auto"/>
        </w:rPr>
      </w:pPr>
      <w:r>
        <w:rPr>
          <w:rFonts w:eastAsia="Times New Roman"/>
          <w:b/>
          <w:bCs/>
          <w:color w:val="auto"/>
        </w:rPr>
        <w:t>МП РК</w:t>
      </w:r>
      <w:r>
        <w:rPr>
          <w:rFonts w:eastAsia="Times New Roman"/>
          <w:color w:val="auto"/>
        </w:rPr>
        <w:t xml:space="preserve"> — Министерство просвещения Республики Казахстан; </w:t>
      </w:r>
    </w:p>
    <w:p w14:paraId="6F2570CC" w14:textId="77777777" w:rsidR="00D0673E" w:rsidRPr="00D0673E" w:rsidRDefault="00D0673E" w:rsidP="00D0673E">
      <w:pPr>
        <w:ind w:left="360"/>
        <w:rPr>
          <w:rFonts w:eastAsia="Times New Roman"/>
          <w:color w:val="auto"/>
        </w:rPr>
      </w:pPr>
      <w:r>
        <w:rPr>
          <w:rFonts w:eastAsia="Times New Roman"/>
          <w:b/>
          <w:bCs/>
          <w:color w:val="auto"/>
        </w:rPr>
        <w:t>НАО</w:t>
      </w:r>
      <w:r>
        <w:rPr>
          <w:rFonts w:eastAsia="Times New Roman"/>
          <w:color w:val="auto"/>
        </w:rPr>
        <w:t xml:space="preserve"> — Национальная академия образования им. Ы. Алтынсарина; </w:t>
      </w:r>
    </w:p>
    <w:p w14:paraId="0A65328B" w14:textId="77777777" w:rsidR="00D0673E" w:rsidRPr="00D0673E" w:rsidRDefault="00D0673E" w:rsidP="00D0673E">
      <w:pPr>
        <w:ind w:left="360"/>
        <w:rPr>
          <w:rFonts w:eastAsia="Times New Roman"/>
          <w:color w:val="auto"/>
        </w:rPr>
      </w:pPr>
      <w:r>
        <w:rPr>
          <w:rFonts w:eastAsia="Times New Roman"/>
          <w:b/>
          <w:bCs/>
          <w:color w:val="auto"/>
        </w:rPr>
        <w:t>НОБД</w:t>
      </w:r>
      <w:r>
        <w:rPr>
          <w:rFonts w:eastAsia="Times New Roman"/>
          <w:color w:val="auto"/>
        </w:rPr>
        <w:t xml:space="preserve"> — Национальная образовательная база данных; </w:t>
      </w:r>
    </w:p>
    <w:p w14:paraId="6750B3EB" w14:textId="77777777" w:rsidR="00D0673E" w:rsidRPr="00D0673E" w:rsidRDefault="00D0673E" w:rsidP="00D0673E">
      <w:pPr>
        <w:ind w:left="360"/>
        <w:rPr>
          <w:rFonts w:eastAsia="Times New Roman"/>
          <w:color w:val="auto"/>
        </w:rPr>
      </w:pPr>
      <w:r>
        <w:rPr>
          <w:rFonts w:eastAsia="Times New Roman"/>
          <w:b/>
          <w:bCs/>
          <w:color w:val="auto"/>
        </w:rPr>
        <w:t>ОНУВ (NDC)</w:t>
      </w:r>
      <w:r>
        <w:rPr>
          <w:rFonts w:eastAsia="Times New Roman"/>
          <w:color w:val="auto"/>
        </w:rPr>
        <w:t xml:space="preserve"> — определяемый на национальном уровне вклад, климатические обязательства страны; </w:t>
      </w:r>
    </w:p>
    <w:p w14:paraId="594020D2" w14:textId="77777777" w:rsidR="00D0673E" w:rsidRPr="00FA2EA9" w:rsidRDefault="00D0673E" w:rsidP="00D0673E">
      <w:pPr>
        <w:ind w:left="360"/>
        <w:rPr>
          <w:rFonts w:eastAsia="Times New Roman"/>
          <w:color w:val="auto"/>
        </w:rPr>
      </w:pPr>
      <w:r w:rsidRPr="00FA2EA9">
        <w:rPr>
          <w:rFonts w:eastAsia="Times New Roman"/>
          <w:b/>
          <w:bCs/>
          <w:color w:val="auto"/>
        </w:rPr>
        <w:t>ОЭСР</w:t>
      </w:r>
      <w:r w:rsidRPr="00FA2EA9">
        <w:rPr>
          <w:rFonts w:eastAsia="Times New Roman"/>
          <w:color w:val="auto"/>
        </w:rPr>
        <w:t xml:space="preserve"> — Организация экономического сотрудничества и развития; </w:t>
      </w:r>
    </w:p>
    <w:p w14:paraId="1E132BC5" w14:textId="77777777" w:rsidR="00D0673E" w:rsidRPr="00D0673E" w:rsidRDefault="00D0673E" w:rsidP="00D0673E">
      <w:pPr>
        <w:ind w:left="360"/>
        <w:rPr>
          <w:rFonts w:eastAsia="Times New Roman"/>
          <w:color w:val="auto"/>
        </w:rPr>
      </w:pPr>
      <w:r>
        <w:rPr>
          <w:rFonts w:eastAsia="Times New Roman"/>
          <w:b/>
          <w:bCs/>
          <w:color w:val="auto"/>
        </w:rPr>
        <w:t>ПРШ</w:t>
      </w:r>
      <w:r>
        <w:rPr>
          <w:rFonts w:eastAsia="Times New Roman"/>
          <w:color w:val="auto"/>
        </w:rPr>
        <w:t xml:space="preserve"> — программа развития школы; </w:t>
      </w:r>
    </w:p>
    <w:p w14:paraId="6082DF89" w14:textId="77777777" w:rsidR="00D0673E" w:rsidRPr="00D0673E" w:rsidRDefault="00D0673E" w:rsidP="00D0673E">
      <w:pPr>
        <w:ind w:left="360"/>
        <w:rPr>
          <w:rFonts w:eastAsia="Times New Roman"/>
          <w:color w:val="auto"/>
        </w:rPr>
      </w:pPr>
      <w:r>
        <w:rPr>
          <w:rFonts w:eastAsia="Times New Roman"/>
          <w:b/>
          <w:bCs/>
          <w:color w:val="auto"/>
        </w:rPr>
        <w:t>УР</w:t>
      </w:r>
      <w:r>
        <w:rPr>
          <w:rFonts w:eastAsia="Times New Roman"/>
          <w:color w:val="auto"/>
        </w:rPr>
        <w:t xml:space="preserve"> — устойчивое развитие; </w:t>
      </w:r>
    </w:p>
    <w:p w14:paraId="17C662BD" w14:textId="77777777" w:rsidR="00D0673E" w:rsidRPr="00D0673E" w:rsidRDefault="00D0673E" w:rsidP="00D0673E">
      <w:pPr>
        <w:ind w:left="360"/>
        <w:rPr>
          <w:rFonts w:eastAsia="Times New Roman"/>
          <w:color w:val="auto"/>
        </w:rPr>
      </w:pPr>
      <w:r>
        <w:rPr>
          <w:rFonts w:eastAsia="Times New Roman"/>
          <w:b/>
          <w:bCs/>
          <w:color w:val="auto"/>
        </w:rPr>
        <w:t>ЦУР</w:t>
      </w:r>
      <w:r>
        <w:rPr>
          <w:rFonts w:eastAsia="Times New Roman"/>
          <w:color w:val="auto"/>
        </w:rPr>
        <w:t xml:space="preserve"> — цели устойчивого развития ООН.</w:t>
      </w:r>
    </w:p>
    <w:p w14:paraId="30C6A994" w14:textId="77777777" w:rsidR="00D0673E" w:rsidRDefault="00D0673E" w:rsidP="00D0673E">
      <w:pPr>
        <w:rPr>
          <w:rFonts w:ascii="Times New Roman" w:eastAsia="Times New Roman" w:hAnsi="Times New Roman" w:cs="Times New Roman"/>
          <w:color w:val="auto"/>
        </w:rPr>
      </w:pPr>
    </w:p>
    <w:p w14:paraId="50646017" w14:textId="77777777" w:rsidR="0011361C" w:rsidRDefault="007B4935" w:rsidP="00D0673E">
      <w:pPr>
        <w:pStyle w:val="1"/>
      </w:pPr>
      <w:bookmarkStart w:id="9" w:name="_Toc237595751"/>
      <w:r>
        <w:lastRenderedPageBreak/>
        <w:t>Модуль 1. Концепция «зелёной» школы</w:t>
      </w:r>
      <w:bookmarkEnd w:id="9"/>
    </w:p>
    <w:p w14:paraId="2DAADE68" w14:textId="0F2300A5" w:rsidR="00FA2EA9" w:rsidRPr="00FA2EA9" w:rsidRDefault="007B4935" w:rsidP="00FA2EA9">
      <w:pPr>
        <w:pStyle w:val="afc"/>
        <w:spacing w:after="80" w:line="276" w:lineRule="auto"/>
      </w:pPr>
      <w:r>
        <w:rPr>
          <w:b/>
          <w:bCs/>
          <w:color w:val="002B5C"/>
        </w:rPr>
        <w:t>Цель:</w:t>
      </w:r>
      <w:r>
        <w:t xml:space="preserve"> сформировать у школьной команды общее представление о «зелёной» школе, её основных компонентах, участниках и порядке работы в течение учебного года.</w:t>
      </w:r>
    </w:p>
    <w:p w14:paraId="37922DD5" w14:textId="77777777" w:rsidR="0011361C" w:rsidRDefault="007B4935">
      <w:pPr>
        <w:pStyle w:val="afc"/>
        <w:spacing w:after="80" w:line="276" w:lineRule="auto"/>
      </w:pPr>
      <w:r>
        <w:rPr>
          <w:b/>
          <w:bCs/>
          <w:color w:val="002B5C"/>
        </w:rPr>
        <w:t xml:space="preserve">Для кого: </w:t>
      </w:r>
      <w:r>
        <w:t>администрация школы, координатор по устойчивому развитию, члены «зелёного» комитета, педагоги.</w:t>
      </w:r>
    </w:p>
    <w:p w14:paraId="7DF520C3" w14:textId="77777777" w:rsidR="0011361C" w:rsidRDefault="00910034">
      <w:pPr>
        <w:pStyle w:val="afc"/>
        <w:spacing w:after="80" w:line="276" w:lineRule="auto"/>
      </w:pPr>
      <w:r>
        <w:rPr>
          <w:b/>
          <w:bCs/>
          <w:color w:val="002B5C"/>
        </w:rPr>
        <w:t xml:space="preserve">Результат: </w:t>
      </w:r>
      <w:r>
        <w:t>школьная команда понимает цели и основные компоненты «зелёной» школы, распределение ролей участников и последовательность первых шагов по внедрению стандарта.</w:t>
      </w:r>
    </w:p>
    <w:p w14:paraId="3FF6D79E" w14:textId="77777777" w:rsidR="00B20369" w:rsidRPr="00B20369" w:rsidRDefault="00B20369" w:rsidP="00B20369"/>
    <w:p w14:paraId="7BBAAF1F" w14:textId="77777777" w:rsidR="0011361C" w:rsidRDefault="007B4935">
      <w:pPr>
        <w:pStyle w:val="2"/>
      </w:pPr>
      <w:bookmarkStart w:id="10" w:name="_Toc237595752"/>
      <w:r>
        <w:t>Почему это важно</w:t>
      </w:r>
      <w:bookmarkEnd w:id="10"/>
    </w:p>
    <w:p w14:paraId="43DD3997" w14:textId="77777777" w:rsidR="006D42A6" w:rsidRDefault="006D42A6" w:rsidP="006D42A6">
      <w:r>
        <w:t>Во многих школах уже реализуются отдельные экологические инициативы: работают экоклубы, проводятся посадки деревьев, организуется сбор макулатуры. Однако такие мероприятия нередко зависят от инициативы одного педагога и прекращаются, если он меняет место работы или не может продолжать эту деятельность.</w:t>
      </w:r>
    </w:p>
    <w:p w14:paraId="18F71CF7" w14:textId="77777777" w:rsidR="0011361C" w:rsidRDefault="00F57767" w:rsidP="006D42A6">
      <w:r>
        <w:t xml:space="preserve">Целостный подход «зелёной» школы позволяет объединить отдельные инициативы в устойчивую систему. </w:t>
      </w:r>
    </w:p>
    <w:p w14:paraId="5B1EF1AB" w14:textId="77777777" w:rsidR="0011361C" w:rsidRDefault="007B4935">
      <w:pPr>
        <w:pStyle w:val="2"/>
      </w:pPr>
      <w:bookmarkStart w:id="11" w:name="_Toc237595753"/>
      <w:r>
        <w:t>Что такое «зелёная» школа</w:t>
      </w:r>
      <w:bookmarkEnd w:id="11"/>
    </w:p>
    <w:p w14:paraId="4D2A00F7" w14:textId="77777777" w:rsidR="00435F79" w:rsidRDefault="00435F79" w:rsidP="00435F79">
      <w:r>
        <w:t>«Зелёная» школа интегрирует вопросы экологии и изменения климата во все ключевые направления своей деятельности: обучение, управление, содержание здания и прилегающей территории. Она формирует у учащихся знания и навыки, необходимые для решения климатических и экологических задач, и одновременно демонстрирует их на практике: снижает собственное воздействие на окружающую среду и повышает устойчивость к климатическим рискам.</w:t>
      </w:r>
    </w:p>
    <w:p w14:paraId="5F73E762" w14:textId="77777777" w:rsidR="00435F79" w:rsidRDefault="00435F79" w:rsidP="00435F79">
      <w:r>
        <w:t>Климатоустойчивая школа способна продолжать работу и обеспечивать безопасность детей в условиях жары, сильных морозов, паводков, пыльных бурь и других неблагоприятных явлений.</w:t>
      </w:r>
    </w:p>
    <w:p w14:paraId="7C808AC4" w14:textId="77777777" w:rsidR="0011361C" w:rsidRDefault="00435F79" w:rsidP="00435F79">
      <w:r>
        <w:t xml:space="preserve">Учащиеся участвуют в обсуждении и реализации решений, что развивает ответственность, уверенность в собственных возможностях и готовность действовать. Школа регулярно оценивает результаты, отслеживает изменения и последовательно повышает уровень выполнения стандарта. </w:t>
      </w:r>
    </w:p>
    <w:p w14:paraId="6A587E2E" w14:textId="77777777" w:rsidR="00435F79" w:rsidRDefault="007B4935" w:rsidP="00F57767">
      <w:pPr>
        <w:pStyle w:val="2"/>
      </w:pPr>
      <w:bookmarkStart w:id="12" w:name="_Toc237595754"/>
      <w:r>
        <w:t>Пять компонентов «зелёной» школы</w:t>
      </w:r>
      <w:bookmarkEnd w:id="12"/>
    </w:p>
    <w:p w14:paraId="5FEDAA03" w14:textId="77777777" w:rsidR="0011361C" w:rsidRDefault="007B4935">
      <w:pPr>
        <w:pStyle w:val="3"/>
      </w:pPr>
      <w:r>
        <w:t>Компонент 1. Управление, политика и мониторинг</w:t>
      </w:r>
    </w:p>
    <w:p w14:paraId="3BA0263B" w14:textId="77777777" w:rsidR="00C91B14" w:rsidRDefault="00C91B14">
      <w:r>
        <w:t xml:space="preserve">Компонент определяет, как в школе принимаются и реализуются решения в области экологии и климата. Экологическая деятельность становится частью системы управления: создаётся коллегиальный орган, назначается ответственный координатор, утверждаются цели и план действий, организуются мониторинг и </w:t>
      </w:r>
      <w:r>
        <w:lastRenderedPageBreak/>
        <w:t>оценка результатов. В рамках этого компонента школа также выявляет климатические риски и планирует меры по их снижению.</w:t>
      </w:r>
    </w:p>
    <w:p w14:paraId="09E789EB" w14:textId="77777777" w:rsidR="0011361C" w:rsidRDefault="007B4935">
      <w:pPr>
        <w:pStyle w:val="3"/>
      </w:pPr>
      <w:r>
        <w:t>Компонент 2. Инфраструктура, ресурсы и экологическое воздействие</w:t>
      </w:r>
    </w:p>
    <w:p w14:paraId="12A29FBE" w14:textId="77777777" w:rsidR="00C91B14" w:rsidRDefault="00575CD1">
      <w:r>
        <w:t xml:space="preserve">Компонент охватывает школьное здание, инженерные системы, прилегающую территорию и повседневное использование ресурсов. Качественная физическая среда школы — это условие хороших образовательных результатов и здоровья </w:t>
      </w:r>
      <w:r w:rsidRPr="00FA2EA9">
        <w:rPr>
          <w:color w:val="auto"/>
        </w:rPr>
        <w:t xml:space="preserve">школьников. При несоблюдении этих условий перегрев классов и повышенная </w:t>
      </w:r>
      <w:r>
        <w:t>концентрация CO</w:t>
      </w:r>
      <w:r>
        <w:rPr>
          <w:rFonts w:ascii="Cambria Math" w:hAnsi="Cambria Math" w:cs="Cambria Math"/>
        </w:rPr>
        <w:t>₂</w:t>
      </w:r>
      <w:r>
        <w:t xml:space="preserve"> снижают внимание и результаты выполнения учебных задач, недостаток освещения и высокий уровень шума затрудняют чтение и восприятие устной речи, а холод, пыль и перебои с водоснабжением ведут к пропускам занятий и росту заболеваемости. Отсюда двойная задача компонента: создать безопасные и здоровые условия обучения в условиях жары, холода, пыли и дефицита воды — и одновременно снизить воздействие школы на окружающую среду. </w:t>
      </w:r>
    </w:p>
    <w:p w14:paraId="03D6E550" w14:textId="77777777" w:rsidR="0011361C" w:rsidRDefault="007B4935">
      <w:pPr>
        <w:pStyle w:val="3"/>
      </w:pPr>
      <w:r>
        <w:t>Компонент 3. Обучение и культура устойчивого развития</w:t>
      </w:r>
    </w:p>
    <w:p w14:paraId="6627E4C2" w14:textId="77777777" w:rsidR="00C91B14" w:rsidRDefault="00C91B14">
      <w:r>
        <w:t>Компонент связан с содержанием обучения и повседневными практиками учащихся. Он определяет, какие знания о климате и устойчивом развитии получают дети на уроках и во внеурочной деятельности, как они участвуют в проектах и применяют полученные знания в жизни школы.</w:t>
      </w:r>
    </w:p>
    <w:p w14:paraId="237FD73F" w14:textId="77777777" w:rsidR="0011361C" w:rsidRDefault="007B4935">
      <w:pPr>
        <w:pStyle w:val="3"/>
      </w:pPr>
      <w:r>
        <w:t>Компонент 4. Кадровый потенциал и профессиональное развитие</w:t>
      </w:r>
    </w:p>
    <w:p w14:paraId="7A714D85" w14:textId="77777777" w:rsidR="0011361C" w:rsidRPr="00D530FD" w:rsidRDefault="00C91B14">
      <w:pPr>
        <w:rPr>
          <w:color w:val="auto"/>
        </w:rPr>
      </w:pPr>
      <w:r>
        <w:rPr>
          <w:color w:val="auto"/>
        </w:rPr>
        <w:t>Компонент направлен на развитие компетенций педагогов и работников школы. Он предусматривает доступ к методическим материалам, обучение, обмен опытом и признание вклада участников. Это позволяет распределить ответственность между сотрудниками и избежать зависимости работы от инициативы отдельных энтузиастов.</w:t>
      </w:r>
    </w:p>
    <w:p w14:paraId="67B7EC03" w14:textId="77777777" w:rsidR="0011361C" w:rsidRDefault="007B4935">
      <w:pPr>
        <w:pStyle w:val="3"/>
      </w:pPr>
      <w:r>
        <w:t>Компонент 5. Вовлечение сообщества и партнёрства</w:t>
      </w:r>
    </w:p>
    <w:p w14:paraId="15E6234E" w14:textId="77777777" w:rsidR="00C91B14" w:rsidRDefault="00C91B14">
      <w:pPr>
        <w:rPr>
          <w:color w:val="auto"/>
        </w:rPr>
      </w:pPr>
      <w:r>
        <w:rPr>
          <w:color w:val="auto"/>
        </w:rPr>
        <w:t>Компонент определяет взаимодействие школы с родителями, местными организациями, бизнесом, органами власти, вузами и другими школами. Такое сотрудничество помогает привлекать ресурсы и экспертизу, реализовывать совместные проекты и распространять устойчивые практики за пределами школы.</w:t>
      </w:r>
    </w:p>
    <w:p w14:paraId="38E5369C" w14:textId="77777777" w:rsidR="00C91B14" w:rsidRDefault="00C91B14">
      <w:r>
        <w:t>Все компоненты дополняют друг друга и дают устойчивый результат только при одновременной реализации. Например, раздельный сбор отходов без объяснения его цели и участия учащихся может остаться формальной мерой, а занятия о климате без изменений в повседневной жизни школы будут восприниматься как недостаточно убедительные.</w:t>
      </w:r>
    </w:p>
    <w:p w14:paraId="4C6CDF41" w14:textId="77777777" w:rsidR="004C2E03" w:rsidRPr="00FA2EA9" w:rsidRDefault="00000000">
      <w:pPr>
        <w:pStyle w:val="aff4"/>
        <w:rPr>
          <w:color w:val="002060"/>
        </w:rPr>
      </w:pPr>
      <w:r w:rsidRPr="00FA2EA9">
        <w:rPr>
          <w:color w:val="002060"/>
        </w:rPr>
        <w:lastRenderedPageBreak/>
        <w:t>Опыт Казахстана. Школа имени Шокана Уалиханова, Алматы</w:t>
      </w:r>
    </w:p>
    <w:p w14:paraId="07BD9FA0" w14:textId="5FF5904B" w:rsidR="004C2E03" w:rsidRDefault="00FD4B78" w:rsidP="00FA2EA9">
      <w:pPr>
        <w:pStyle w:val="aff5"/>
      </w:pPr>
      <w:r>
        <w:t>Частная школа имени Шокана Уалиханова в Алматы работает с 2020 года и стала первой организацией образования в СНГ, получившей сертификат LEED. При сертификации учитываются расположение здания, водо- и энергосбережение, качество воздуха, углеродный след и повторное использование строительных материалов. Принципы устойчивого развития также включены в обучение с первых классов, а на территории школы есть теплицы, мини-сады и огороды, продукция которых используется внутри школы.</w:t>
      </w:r>
    </w:p>
    <w:p w14:paraId="10A17CE4" w14:textId="77777777" w:rsidR="004C2E03" w:rsidRDefault="00000000">
      <w:pPr>
        <w:pStyle w:val="aff6"/>
        <w:spacing w:after="160"/>
      </w:pPr>
      <w:r>
        <w:rPr>
          <w:b/>
          <w:bCs/>
        </w:rPr>
        <w:t xml:space="preserve">Источник: </w:t>
      </w:r>
      <w:r>
        <w:t xml:space="preserve">Школа из Алматы стала самой экологичной в СНГ. Kursiv, 22 сентября 2021 года. </w:t>
      </w:r>
      <w:hyperlink r:id="rId16" w:history="1">
        <w:r w:rsidR="004C2E03">
          <w:rPr>
            <w:rStyle w:val="a5"/>
          </w:rPr>
          <w:t>https://kz.kursiv.media/2021-09-22/…</w:t>
        </w:r>
      </w:hyperlink>
    </w:p>
    <w:p w14:paraId="1E410069" w14:textId="77777777" w:rsidR="0011361C" w:rsidRDefault="007B4935">
      <w:pPr>
        <w:pStyle w:val="2"/>
      </w:pPr>
      <w:bookmarkStart w:id="13" w:name="_Toc237595755"/>
      <w:r>
        <w:t>Как школа движется к «зелёной» школе</w:t>
      </w:r>
      <w:bookmarkEnd w:id="13"/>
    </w:p>
    <w:p w14:paraId="3EB97DDB" w14:textId="77777777" w:rsidR="00C91B14" w:rsidRDefault="00C91B14" w:rsidP="00C91B14">
      <w:pPr>
        <w:spacing w:after="90"/>
      </w:pPr>
      <w:r>
        <w:t>Внедрение стандарта строится по циклу непрерывного улучшения PDCA (Plan–Do–Check–Act; «Планируй — Делай — Проверяй — Улучшай»). Один цикл соответствует одному учебному году.</w:t>
      </w:r>
    </w:p>
    <w:p w14:paraId="6D1E1FDC" w14:textId="77777777" w:rsidR="00532BDF" w:rsidRPr="00532BDF" w:rsidRDefault="00532BDF">
      <w:pPr>
        <w:pStyle w:val="a4"/>
        <w:numPr>
          <w:ilvl w:val="0"/>
          <w:numId w:val="33"/>
        </w:numPr>
      </w:pPr>
      <w:r>
        <w:rPr>
          <w:rStyle w:val="af9"/>
        </w:rPr>
        <w:t>Планируй.</w:t>
      </w:r>
      <w:r>
        <w:t xml:space="preserve"> Школьная команда изучает стандарт, проводит самооценку по чек-листу, определяет исходный уровень и выбирает несколько приоритетных задач на учебный год. На этом этапе разрабатываются или актуализируются политика «зелёной» школы либо соответствующий раздел программы развития, а также годовой план с измеримыми целями, сроками и ответственными.</w:t>
      </w:r>
    </w:p>
    <w:p w14:paraId="37B92AF1" w14:textId="77777777" w:rsidR="00532BDF" w:rsidRPr="00532BDF" w:rsidRDefault="00532BDF">
      <w:pPr>
        <w:pStyle w:val="a4"/>
        <w:numPr>
          <w:ilvl w:val="0"/>
          <w:numId w:val="33"/>
        </w:numPr>
      </w:pPr>
      <w:r>
        <w:rPr>
          <w:rStyle w:val="af9"/>
        </w:rPr>
        <w:t>Делай.</w:t>
      </w:r>
      <w:r>
        <w:t xml:space="preserve"> Школа реализует запланированные мероприятия: обучает педагогов, внедряет меры по эффективному использованию ресурсов, организует раздельный сбор отходов, включает климатическую тематику в обучение и поддерживает ученические проекты. Обязанности распределяются между участниками, а учащиеся вовлекаются в практическую работу.</w:t>
      </w:r>
    </w:p>
    <w:p w14:paraId="55B1284E" w14:textId="77777777" w:rsidR="00532BDF" w:rsidRPr="00532BDF" w:rsidRDefault="00532BDF">
      <w:pPr>
        <w:pStyle w:val="a4"/>
        <w:numPr>
          <w:ilvl w:val="0"/>
          <w:numId w:val="33"/>
        </w:numPr>
      </w:pPr>
      <w:r>
        <w:rPr>
          <w:rStyle w:val="af9"/>
        </w:rPr>
        <w:t>Проверяй.</w:t>
      </w:r>
      <w:r>
        <w:t xml:space="preserve"> Команда оценивает результаты и сопоставляет их с поставленными целями и исходными показателями. Например, анализирует потребление энергии и воды, участие учащихся, выполнение запланированных мероприятий и возникающие трудности. Учащиеся могут участвовать в сборе и анализе данных.</w:t>
      </w:r>
    </w:p>
    <w:p w14:paraId="0864207D" w14:textId="77777777" w:rsidR="00532BDF" w:rsidRPr="00532BDF" w:rsidRDefault="00532BDF">
      <w:pPr>
        <w:pStyle w:val="a4"/>
        <w:numPr>
          <w:ilvl w:val="0"/>
          <w:numId w:val="33"/>
        </w:numPr>
      </w:pPr>
      <w:r>
        <w:rPr>
          <w:rStyle w:val="af9"/>
        </w:rPr>
        <w:t>Улучшай.</w:t>
      </w:r>
      <w:r>
        <w:t xml:space="preserve"> По итогам оценки школа корректирует план на следующий учебный год, устраняет выявленные недостатки и закрепляет успешные практики.</w:t>
      </w:r>
    </w:p>
    <w:p w14:paraId="043F2152" w14:textId="77777777" w:rsidR="00532BDF" w:rsidRPr="00532BDF" w:rsidRDefault="00532BDF" w:rsidP="00532BDF">
      <w:r>
        <w:t>Каждый цикл завершается ежегодной самооценкой по чек-листу. Она позволяет отслеживать прогресс школы, служит основанием для определения уровня признания и передаётся в национальную базу данных. Порядок самооценки и дальнейшая работа с данными описаны в модуле 12.</w:t>
      </w:r>
    </w:p>
    <w:p w14:paraId="04EE0C54" w14:textId="77777777" w:rsidR="0011361C" w:rsidRDefault="007B4935">
      <w:pPr>
        <w:pStyle w:val="2"/>
      </w:pPr>
      <w:bookmarkStart w:id="14" w:name="_Toc237595756"/>
      <w:r>
        <w:t>Кто участвует</w:t>
      </w:r>
      <w:bookmarkEnd w:id="14"/>
    </w:p>
    <w:p w14:paraId="3B5B9535" w14:textId="77777777" w:rsidR="00532BDF" w:rsidRPr="00532BDF" w:rsidRDefault="00532BDF" w:rsidP="00532BDF">
      <w:r>
        <w:t>«Зелёная» школа создаётся совместными усилиями всех участников образовательного процесса и партнёров школы. У каждого из них есть своя роль.</w:t>
      </w:r>
    </w:p>
    <w:p w14:paraId="4377EFEA" w14:textId="77777777" w:rsidR="00532BDF" w:rsidRPr="00532BDF" w:rsidRDefault="00532BDF">
      <w:pPr>
        <w:pStyle w:val="a4"/>
        <w:numPr>
          <w:ilvl w:val="0"/>
          <w:numId w:val="34"/>
        </w:numPr>
      </w:pPr>
      <w:r>
        <w:rPr>
          <w:rStyle w:val="af9"/>
        </w:rPr>
        <w:t>Администрация школы</w:t>
      </w:r>
      <w:r>
        <w:t xml:space="preserve"> принимает управленческие решения, выделяет необходимые время и ресурсы, включает экологические и климатические задачи в программу развития школы.</w:t>
      </w:r>
    </w:p>
    <w:p w14:paraId="6B3BBFCB" w14:textId="77777777" w:rsidR="00532BDF" w:rsidRPr="00532BDF" w:rsidRDefault="00532BDF">
      <w:pPr>
        <w:pStyle w:val="a4"/>
        <w:numPr>
          <w:ilvl w:val="0"/>
          <w:numId w:val="34"/>
        </w:numPr>
      </w:pPr>
      <w:r>
        <w:rPr>
          <w:rStyle w:val="af9"/>
        </w:rPr>
        <w:lastRenderedPageBreak/>
        <w:t>Координатор по устойчивому развитию</w:t>
      </w:r>
      <w:r>
        <w:t xml:space="preserve"> организует текущую работу: объединяет участников, координирует выполнение плана, отслеживает сроки, собирает данные и проводит самооценку.</w:t>
      </w:r>
    </w:p>
    <w:p w14:paraId="6E39BC24" w14:textId="77777777" w:rsidR="00532BDF" w:rsidRPr="00532BDF" w:rsidRDefault="00532BDF">
      <w:pPr>
        <w:pStyle w:val="a4"/>
        <w:numPr>
          <w:ilvl w:val="0"/>
          <w:numId w:val="34"/>
        </w:numPr>
      </w:pPr>
      <w:r>
        <w:rPr>
          <w:rStyle w:val="af9"/>
        </w:rPr>
        <w:t>«Зелёный» комитет</w:t>
      </w:r>
      <w:r>
        <w:t xml:space="preserve"> — коллегиальный орган, объединяющий учащихся, педагогов, администрацию, родителей, технический и обслуживающий персонал, а при возможности — партнёров школы. Комитет участвует в планировании, мониторинге и оценке результатов.</w:t>
      </w:r>
    </w:p>
    <w:p w14:paraId="37F39269" w14:textId="77777777" w:rsidR="00532BDF" w:rsidRPr="00532BDF" w:rsidRDefault="00532BDF">
      <w:pPr>
        <w:pStyle w:val="a4"/>
        <w:numPr>
          <w:ilvl w:val="0"/>
          <w:numId w:val="34"/>
        </w:numPr>
      </w:pPr>
      <w:r>
        <w:rPr>
          <w:rStyle w:val="af9"/>
        </w:rPr>
        <w:t>Педагоги и классные руководители</w:t>
      </w:r>
      <w:r>
        <w:t xml:space="preserve"> включают вопросы климата и устойчивого развития в учебные предметы и воспитательную работу, организуют проекты и поддерживают устойчивые повседневные практики в классах.</w:t>
      </w:r>
    </w:p>
    <w:p w14:paraId="16449E30" w14:textId="77777777" w:rsidR="00532BDF" w:rsidRPr="00532BDF" w:rsidRDefault="00532BDF">
      <w:pPr>
        <w:pStyle w:val="a4"/>
        <w:numPr>
          <w:ilvl w:val="0"/>
          <w:numId w:val="34"/>
        </w:numPr>
      </w:pPr>
      <w:r>
        <w:rPr>
          <w:rStyle w:val="af9"/>
        </w:rPr>
        <w:t>Заведующий хозяйством и технический персонал</w:t>
      </w:r>
      <w:r>
        <w:t xml:space="preserve"> отвечают за состояние здания, оборудования и территории, а также ведут учёт потребления ресурсов.</w:t>
      </w:r>
    </w:p>
    <w:p w14:paraId="61755B52" w14:textId="77777777" w:rsidR="00532BDF" w:rsidRPr="00532BDF" w:rsidRDefault="00532BDF">
      <w:pPr>
        <w:pStyle w:val="a4"/>
        <w:numPr>
          <w:ilvl w:val="0"/>
          <w:numId w:val="34"/>
        </w:numPr>
      </w:pPr>
      <w:r>
        <w:rPr>
          <w:rStyle w:val="af9"/>
        </w:rPr>
        <w:t>Работники столовой</w:t>
      </w:r>
      <w:r>
        <w:t xml:space="preserve"> участвуют в сокращении пищевых отходов, выборе упаковки и организации использования посуды.</w:t>
      </w:r>
    </w:p>
    <w:p w14:paraId="6E3D485B" w14:textId="77777777" w:rsidR="00532BDF" w:rsidRPr="00532BDF" w:rsidRDefault="00532BDF">
      <w:pPr>
        <w:pStyle w:val="a4"/>
        <w:numPr>
          <w:ilvl w:val="0"/>
          <w:numId w:val="34"/>
        </w:numPr>
      </w:pPr>
      <w:r>
        <w:rPr>
          <w:rStyle w:val="af9"/>
        </w:rPr>
        <w:t>Учащиеся и органы ученического самоуправления</w:t>
      </w:r>
      <w:r>
        <w:t xml:space="preserve"> участвуют в наблюдениях и аудитах, предлагают решения, реализуют проекты и информационные кампании среди сверстников.</w:t>
      </w:r>
    </w:p>
    <w:p w14:paraId="400DB6A8" w14:textId="77777777" w:rsidR="00532BDF" w:rsidRPr="00532BDF" w:rsidRDefault="00532BDF">
      <w:pPr>
        <w:pStyle w:val="a4"/>
        <w:numPr>
          <w:ilvl w:val="0"/>
          <w:numId w:val="34"/>
        </w:numPr>
      </w:pPr>
      <w:r>
        <w:rPr>
          <w:rStyle w:val="af9"/>
        </w:rPr>
        <w:t>Родители и местное сообщество</w:t>
      </w:r>
      <w:r>
        <w:t xml:space="preserve"> поддерживают инициативы школы, участвуют в мероприятиях и помогают привлекать дополнительные ресурсы и компетенции.</w:t>
      </w:r>
    </w:p>
    <w:p w14:paraId="69251E93" w14:textId="77777777" w:rsidR="00532BDF" w:rsidRPr="00532BDF" w:rsidRDefault="00532BDF">
      <w:pPr>
        <w:pStyle w:val="a4"/>
        <w:numPr>
          <w:ilvl w:val="0"/>
          <w:numId w:val="34"/>
        </w:numPr>
      </w:pPr>
      <w:r>
        <w:rPr>
          <w:rStyle w:val="af9"/>
        </w:rPr>
        <w:t>Партнёры школы</w:t>
      </w:r>
      <w:r>
        <w:t xml:space="preserve"> — НПО, вузы, бизнес и органы власти — могут предоставлять экспертную, организационную и ресурсную поддержку, а также площадки для совместных проектов.</w:t>
      </w:r>
    </w:p>
    <w:p w14:paraId="5012DB8C" w14:textId="77777777" w:rsidR="009E775A" w:rsidRPr="00F80C7E" w:rsidRDefault="00000000">
      <w:pPr>
        <w:pStyle w:val="2"/>
      </w:pPr>
      <w:bookmarkStart w:id="15" w:name="_Toc237595757"/>
      <w:r>
        <w:t>Первые пять шагов к «зелёной» школе</w:t>
      </w:r>
      <w:bookmarkEnd w:id="15"/>
    </w:p>
    <w:p w14:paraId="7E7D6425" w14:textId="77777777" w:rsidR="00030DA7" w:rsidRPr="00030DA7" w:rsidRDefault="00030DA7">
      <w:pPr>
        <w:pStyle w:val="a4"/>
        <w:numPr>
          <w:ilvl w:val="0"/>
          <w:numId w:val="35"/>
        </w:numPr>
      </w:pPr>
      <w:r>
        <w:rPr>
          <w:rStyle w:val="af9"/>
        </w:rPr>
        <w:t>Назначьте координатора по устойчивому развитию и сформируйте «зелёный» комитет.</w:t>
      </w:r>
      <w:r>
        <w:t xml:space="preserve"> Координатор организует текущую работу, а комитет обеспечивает участие администрации, педагогов, учащихся, технического персонала, родителей и других заинтересованных сторон.</w:t>
      </w:r>
    </w:p>
    <w:p w14:paraId="2B77DAED" w14:textId="77777777" w:rsidR="00030DA7" w:rsidRPr="00030DA7" w:rsidRDefault="00030DA7">
      <w:pPr>
        <w:pStyle w:val="a4"/>
        <w:numPr>
          <w:ilvl w:val="0"/>
          <w:numId w:val="35"/>
        </w:numPr>
      </w:pPr>
      <w:r>
        <w:rPr>
          <w:rStyle w:val="af9"/>
        </w:rPr>
        <w:t>Пройдите вводные модули пособия составом «зелёного» комитета.</w:t>
      </w:r>
      <w:r>
        <w:t xml:space="preserve"> Модули 1 и 2 помогут сформировать общее представление о подходе и выстроить систему управления. К остальным модулям можно обращаться по мере работы над соответствующими направлениями.</w:t>
      </w:r>
    </w:p>
    <w:p w14:paraId="301676C3" w14:textId="77777777" w:rsidR="00030DA7" w:rsidRPr="00030DA7" w:rsidRDefault="00030DA7">
      <w:pPr>
        <w:pStyle w:val="a4"/>
        <w:numPr>
          <w:ilvl w:val="0"/>
          <w:numId w:val="35"/>
        </w:numPr>
      </w:pPr>
      <w:r>
        <w:rPr>
          <w:rStyle w:val="af9"/>
        </w:rPr>
        <w:t>Проведите оценку климатических и экологических рисков школы.</w:t>
      </w:r>
      <w:r>
        <w:t xml:space="preserve"> Определите, какие погодные и экологические явления влияли на работу школы в последние годы, кто наиболее уязвим и какие меры можно принять имеющимися силами.</w:t>
      </w:r>
    </w:p>
    <w:p w14:paraId="68D6E750" w14:textId="77777777" w:rsidR="00030DA7" w:rsidRPr="00030DA7" w:rsidRDefault="00030DA7">
      <w:pPr>
        <w:pStyle w:val="a4"/>
        <w:numPr>
          <w:ilvl w:val="0"/>
          <w:numId w:val="35"/>
        </w:numPr>
      </w:pPr>
      <w:r>
        <w:rPr>
          <w:rStyle w:val="af9"/>
        </w:rPr>
        <w:t>Утвердите политику «зелёной» школы или включите соответствующий раздел в программу развития школы.</w:t>
      </w:r>
      <w:r>
        <w:t xml:space="preserve"> Одновременно подготовьте годовой план: выберите от трёх до пяти реалистичных приоритетов, определите для каждого мероприятия сроки, ответственных и ожидаемые результаты.</w:t>
      </w:r>
    </w:p>
    <w:p w14:paraId="1774C50D" w14:textId="77777777" w:rsidR="00030DA7" w:rsidRPr="00030DA7" w:rsidRDefault="00030DA7">
      <w:pPr>
        <w:pStyle w:val="a4"/>
        <w:numPr>
          <w:ilvl w:val="0"/>
          <w:numId w:val="35"/>
        </w:numPr>
      </w:pPr>
      <w:r>
        <w:rPr>
          <w:rStyle w:val="af9"/>
        </w:rPr>
        <w:t>Заполните чек-лист самооценки и подготовьте план улучшений на следующий учебный год.</w:t>
      </w:r>
      <w:r>
        <w:t xml:space="preserve"> Первая самооценка фиксирует базовые показатели школы. Они станут точкой отсчёта для оценки изменений в следующем году.</w:t>
      </w:r>
    </w:p>
    <w:p w14:paraId="75B84728" w14:textId="77777777" w:rsidR="00030DA7" w:rsidRPr="00030DA7" w:rsidRDefault="00030DA7" w:rsidP="00030DA7">
      <w:r>
        <w:lastRenderedPageBreak/>
        <w:t>На начальном этапе школе необходимо прежде всего предусмотреть рабочее время координатора. Оценку климатических и экологических рисков целесообразно проводить одновременно с первой самооценкой, поскольку обе процедуры основываются на одних и тех же данных, наблюдениях и документах школы.</w:t>
      </w:r>
    </w:p>
    <w:p w14:paraId="398EB5A7" w14:textId="2CEC1DA9" w:rsidR="004E6A5B" w:rsidRDefault="00000000" w:rsidP="00E206DB">
      <w:pPr>
        <w:pStyle w:val="afe"/>
      </w:pPr>
      <w:r>
        <w:rPr>
          <w:b/>
          <w:bCs/>
        </w:rPr>
        <w:t>Малокомплектная школа.</w:t>
      </w:r>
      <w:r>
        <w:t xml:space="preserve"> Пять компонентов применимы и к школе с несколькими десятками учащихся: меняется масштаб, но не содержание работы. Комитет из пяти-шести человек, где один взрослый отвечает за два направления, а учащиеся работают разновозрастной группой, соответствует критерию 1.1. Первый практикум удобно провести сразу со всем педагогическим коллективом.</w:t>
      </w:r>
    </w:p>
    <w:p w14:paraId="32DBA5B4" w14:textId="77777777" w:rsidR="0011361C" w:rsidRDefault="007B4935">
      <w:pPr>
        <w:pStyle w:val="2"/>
        <w:pBdr>
          <w:left w:val="single" w:sz="18" w:space="8" w:color="F26A21"/>
        </w:pBdr>
        <w:shd w:val="clear" w:color="auto" w:fill="FDF3EC"/>
        <w:ind w:left="170" w:right="170"/>
      </w:pPr>
      <w:bookmarkStart w:id="16" w:name="_Toc237595758"/>
      <w:r>
        <w:t>Практикум. Где мы находимся сейчас</w:t>
      </w:r>
      <w:bookmarkEnd w:id="16"/>
    </w:p>
    <w:p w14:paraId="2F70C2A8" w14:textId="77777777" w:rsidR="00B20369" w:rsidRPr="00B20369" w:rsidRDefault="00000000" w:rsidP="00B20369">
      <w:pPr>
        <w:pStyle w:val="afd"/>
      </w:pPr>
      <w:r>
        <w:rPr>
          <w:b/>
          <w:bCs/>
          <w:color w:val="002B5C"/>
        </w:rPr>
        <w:t xml:space="preserve">Участники: </w:t>
      </w:r>
      <w:r>
        <w:t>три–пять членов «зелёного» комитета, включая представителя администрации, координатора по устойчивому развитию и не менее одного учащегося.</w:t>
      </w:r>
    </w:p>
    <w:p w14:paraId="13E87FD3" w14:textId="77777777" w:rsidR="00F41ED1" w:rsidRDefault="00000000">
      <w:pPr>
        <w:pStyle w:val="afd"/>
      </w:pPr>
      <w:r>
        <w:rPr>
          <w:b/>
          <w:bCs/>
          <w:color w:val="002B5C"/>
        </w:rPr>
        <w:t xml:space="preserve">Продолжительность: </w:t>
      </w:r>
      <w:r>
        <w:t>40 минут.</w:t>
      </w:r>
    </w:p>
    <w:p w14:paraId="597C7E7E" w14:textId="77777777" w:rsidR="00F41ED1" w:rsidRDefault="00000000">
      <w:pPr>
        <w:pStyle w:val="afd"/>
      </w:pPr>
      <w:r>
        <w:rPr>
          <w:b/>
          <w:bCs/>
          <w:color w:val="002B5C"/>
        </w:rPr>
        <w:t xml:space="preserve">Материалы: </w:t>
      </w:r>
      <w:r>
        <w:t>лист бумаги или доска для таблицы.</w:t>
      </w:r>
    </w:p>
    <w:p w14:paraId="180D947F" w14:textId="77777777" w:rsidR="00030DA7" w:rsidRDefault="00030DA7">
      <w:pPr>
        <w:pStyle w:val="a4"/>
        <w:numPr>
          <w:ilvl w:val="0"/>
          <w:numId w:val="36"/>
        </w:numPr>
      </w:pPr>
      <w:r>
        <w:t>Подготовьте таблицу из пяти строк — по числу компонентов «зелёной» школы — и трёх столбцов: «реализуется системно», «реализуется эпизодически», «не реализуется».</w:t>
      </w:r>
    </w:p>
    <w:p w14:paraId="5C06951E" w14:textId="77777777" w:rsidR="00030DA7" w:rsidRDefault="00030DA7">
      <w:pPr>
        <w:pStyle w:val="a4"/>
        <w:numPr>
          <w:ilvl w:val="0"/>
          <w:numId w:val="36"/>
        </w:numPr>
      </w:pPr>
      <w:r>
        <w:t>По каждому компоненту запишите все действия, которые школа уже выполняет. На этом этапе не оценивайте их соответствие стандарту; зафиксируйте только факты: что именно делается, кем и с какой периодичностью.</w:t>
      </w:r>
    </w:p>
    <w:p w14:paraId="03937698" w14:textId="77777777" w:rsidR="00030DA7" w:rsidRDefault="00030DA7">
      <w:pPr>
        <w:pStyle w:val="a4"/>
        <w:numPr>
          <w:ilvl w:val="0"/>
          <w:numId w:val="36"/>
        </w:numPr>
      </w:pPr>
      <w:r>
        <w:t>Распределите действия по трём столбцам. К системным отнесите действия, закреплённые документами или устойчивым порядком работы и не зависящие от одного ответственного сотрудника.</w:t>
      </w:r>
    </w:p>
    <w:p w14:paraId="4B395EC3" w14:textId="77777777" w:rsidR="00030DA7" w:rsidRDefault="00030DA7">
      <w:pPr>
        <w:pStyle w:val="a4"/>
        <w:numPr>
          <w:ilvl w:val="0"/>
          <w:numId w:val="36"/>
        </w:numPr>
      </w:pPr>
      <w:r>
        <w:t>Определите компонент, в котором меньше всего системных практик. Обсудите причины: нехватка ресурсов, времени, знаний, участников или отсутствие ответственного за направление.</w:t>
      </w:r>
    </w:p>
    <w:p w14:paraId="72F54BDC" w14:textId="77777777" w:rsidR="00030DA7" w:rsidRDefault="00030DA7">
      <w:pPr>
        <w:pStyle w:val="a4"/>
        <w:numPr>
          <w:ilvl w:val="0"/>
          <w:numId w:val="36"/>
        </w:numPr>
      </w:pPr>
      <w:r w:rsidRPr="00E206DB">
        <w:rPr>
          <w:color w:val="002060"/>
        </w:rPr>
        <w:t xml:space="preserve">Выберите 2–3 реалистичных действия, которые команда может выполнить в </w:t>
      </w:r>
      <w:r>
        <w:t>течение ближайшей четверти. Для каждого действия определите ответственного и срок выполнения.</w:t>
      </w:r>
    </w:p>
    <w:p w14:paraId="476C1BC6" w14:textId="77777777" w:rsidR="00030DA7" w:rsidRDefault="00030DA7" w:rsidP="00030DA7">
      <w:pPr>
        <w:pStyle w:val="afd"/>
        <w:spacing w:after="140" w:line="276" w:lineRule="auto"/>
      </w:pPr>
      <w:r>
        <w:t>Сохраните результаты обсуждения. Они помогут зафиксировать исходное положение школы, подготовить первую самооценку и оценить изменения через год.</w:t>
      </w:r>
    </w:p>
    <w:p w14:paraId="19726781" w14:textId="77777777" w:rsidR="0011361C" w:rsidRDefault="007B4935">
      <w:pPr>
        <w:pStyle w:val="2"/>
      </w:pPr>
      <w:bookmarkStart w:id="17" w:name="_Toc237595759"/>
      <w:r>
        <w:t>Проверьте себя</w:t>
      </w:r>
      <w:bookmarkEnd w:id="17"/>
    </w:p>
    <w:p w14:paraId="54F97AE8" w14:textId="77777777" w:rsidR="0011361C" w:rsidRDefault="007B4935">
      <w:pPr>
        <w:spacing w:before="140" w:after="60"/>
      </w:pPr>
      <w:r>
        <w:rPr>
          <w:b/>
          <w:bCs/>
        </w:rPr>
        <w:t>1. Что отличает «зелёную» школу от школы, где проходят отдельные экологические акции?</w:t>
      </w:r>
    </w:p>
    <w:p w14:paraId="01ECF538" w14:textId="77777777" w:rsidR="0011361C" w:rsidRDefault="007B4935">
      <w:pPr>
        <w:spacing w:after="40"/>
        <w:ind w:left="431"/>
      </w:pPr>
      <w:r>
        <w:t>а) Количество проведённых мероприятий за учебный год.</w:t>
      </w:r>
    </w:p>
    <w:p w14:paraId="7A881E23" w14:textId="77777777" w:rsidR="0011361C" w:rsidRDefault="007B4935">
      <w:pPr>
        <w:spacing w:after="40"/>
        <w:ind w:left="431"/>
      </w:pPr>
      <w:r>
        <w:t>б) Встроенность экологической и климатической работы в управление, инфраструктуру и обучение одновременно.</w:t>
      </w:r>
    </w:p>
    <w:p w14:paraId="52F918C8" w14:textId="77777777" w:rsidR="0011361C" w:rsidRDefault="007B4935">
      <w:pPr>
        <w:spacing w:after="40"/>
        <w:ind w:left="431"/>
      </w:pPr>
      <w:r>
        <w:t>в) Наличие экоклуба и ответственного учителя.</w:t>
      </w:r>
    </w:p>
    <w:p w14:paraId="393888FF" w14:textId="77777777" w:rsidR="0011361C" w:rsidRDefault="007B4935">
      <w:pPr>
        <w:spacing w:before="140" w:after="60"/>
      </w:pPr>
      <w:r>
        <w:rPr>
          <w:b/>
          <w:bCs/>
        </w:rPr>
        <w:t>2. Почему компоненты стандарта «зелёной» школы не работают по отдельности?</w:t>
      </w:r>
    </w:p>
    <w:p w14:paraId="48EC7E65" w14:textId="77777777" w:rsidR="0011361C" w:rsidRDefault="007B4935">
      <w:pPr>
        <w:spacing w:after="40"/>
        <w:ind w:left="431"/>
      </w:pPr>
      <w:r>
        <w:t>а) Так требует форма чек-листа.</w:t>
      </w:r>
    </w:p>
    <w:p w14:paraId="33B9C7C7" w14:textId="77777777" w:rsidR="0011361C" w:rsidRDefault="007B4935">
      <w:pPr>
        <w:spacing w:after="40"/>
        <w:ind w:left="431"/>
      </w:pPr>
      <w:r>
        <w:lastRenderedPageBreak/>
        <w:t>б) Каждый компонент опирается на остальные, и выпадение одного обесценивает результат других.</w:t>
      </w:r>
    </w:p>
    <w:p w14:paraId="7931E406" w14:textId="77777777" w:rsidR="0011361C" w:rsidRDefault="007B4935">
      <w:pPr>
        <w:spacing w:after="40"/>
        <w:ind w:left="431"/>
      </w:pPr>
      <w:r>
        <w:t>в) Компоненты можно внедрять по отдельности, порядок значения не имеет.</w:t>
      </w:r>
    </w:p>
    <w:p w14:paraId="0A05A601" w14:textId="77777777" w:rsidR="0011361C" w:rsidRPr="00FC0D25" w:rsidRDefault="007B4935">
      <w:pPr>
        <w:spacing w:before="140" w:after="60"/>
        <w:rPr>
          <w:color w:val="auto"/>
        </w:rPr>
      </w:pPr>
      <w:r>
        <w:rPr>
          <w:b/>
          <w:bCs/>
          <w:color w:val="auto"/>
        </w:rPr>
        <w:t>3. Что описывает компонент «Инфраструктура, ресурсы и экологическое воздействие»?</w:t>
      </w:r>
    </w:p>
    <w:p w14:paraId="15BE3687" w14:textId="77777777" w:rsidR="0011361C" w:rsidRPr="00FC0D25" w:rsidRDefault="007B4935">
      <w:pPr>
        <w:spacing w:after="40"/>
        <w:ind w:left="431"/>
        <w:rPr>
          <w:color w:val="auto"/>
        </w:rPr>
      </w:pPr>
      <w:r>
        <w:rPr>
          <w:color w:val="auto"/>
        </w:rPr>
        <w:t>а) Только состояние здания и график его ремонта.</w:t>
      </w:r>
    </w:p>
    <w:p w14:paraId="3D3E9B6E" w14:textId="77777777" w:rsidR="0011361C" w:rsidRPr="00FC0D25" w:rsidRDefault="007B4935">
      <w:pPr>
        <w:spacing w:after="40"/>
        <w:ind w:left="431"/>
        <w:rPr>
          <w:color w:val="auto"/>
        </w:rPr>
      </w:pPr>
      <w:r>
        <w:rPr>
          <w:color w:val="auto"/>
        </w:rPr>
        <w:t>б) Физическую среду школы, потребление ресурсов и защиту детей от климатических рисков.</w:t>
      </w:r>
    </w:p>
    <w:p w14:paraId="25DDA241" w14:textId="77777777" w:rsidR="0011361C" w:rsidRPr="00FC0D25" w:rsidRDefault="007B4935">
      <w:pPr>
        <w:spacing w:after="40"/>
        <w:ind w:left="431"/>
        <w:rPr>
          <w:color w:val="auto"/>
        </w:rPr>
      </w:pPr>
      <w:r>
        <w:rPr>
          <w:color w:val="auto"/>
        </w:rPr>
        <w:t>в) Закупку учебного оборудования для кабинетов естественных наук.</w:t>
      </w:r>
    </w:p>
    <w:p w14:paraId="42A6628B" w14:textId="77777777" w:rsidR="0011361C" w:rsidRPr="00FC0D25" w:rsidRDefault="007B4935">
      <w:pPr>
        <w:spacing w:before="140" w:after="60"/>
        <w:rPr>
          <w:color w:val="auto"/>
        </w:rPr>
      </w:pPr>
      <w:r>
        <w:rPr>
          <w:b/>
          <w:bCs/>
          <w:color w:val="auto"/>
        </w:rPr>
        <w:t>4. Сколько занимает один оборот управленческого цикла в «зелёной» школе?</w:t>
      </w:r>
    </w:p>
    <w:p w14:paraId="041F3A8D" w14:textId="77777777" w:rsidR="0011361C" w:rsidRPr="00FC0D25" w:rsidRDefault="007B4935">
      <w:pPr>
        <w:spacing w:after="40"/>
        <w:ind w:left="431"/>
        <w:rPr>
          <w:color w:val="auto"/>
        </w:rPr>
      </w:pPr>
      <w:r>
        <w:rPr>
          <w:color w:val="auto"/>
        </w:rPr>
        <w:t>а) Учебную четверть.</w:t>
      </w:r>
    </w:p>
    <w:p w14:paraId="3D15F4B6" w14:textId="77777777" w:rsidR="0011361C" w:rsidRPr="00FC0D25" w:rsidRDefault="007B4935">
      <w:pPr>
        <w:spacing w:after="40"/>
        <w:ind w:left="431"/>
        <w:rPr>
          <w:color w:val="auto"/>
        </w:rPr>
      </w:pPr>
      <w:r>
        <w:rPr>
          <w:color w:val="auto"/>
        </w:rPr>
        <w:t>б) Учебный год.</w:t>
      </w:r>
    </w:p>
    <w:p w14:paraId="0E59BA85" w14:textId="77777777" w:rsidR="0011361C" w:rsidRPr="00FC0D25" w:rsidRDefault="007B4935">
      <w:pPr>
        <w:spacing w:after="40"/>
        <w:ind w:left="431"/>
        <w:rPr>
          <w:color w:val="auto"/>
        </w:rPr>
      </w:pPr>
      <w:r>
        <w:rPr>
          <w:color w:val="auto"/>
        </w:rPr>
        <w:t>в) Три года.</w:t>
      </w:r>
    </w:p>
    <w:p w14:paraId="23552FF9" w14:textId="77777777" w:rsidR="0011361C" w:rsidRPr="00FC0D25" w:rsidRDefault="007B4935">
      <w:pPr>
        <w:spacing w:before="140" w:after="60"/>
        <w:rPr>
          <w:color w:val="auto"/>
        </w:rPr>
      </w:pPr>
      <w:r>
        <w:rPr>
          <w:b/>
          <w:bCs/>
          <w:color w:val="auto"/>
        </w:rPr>
        <w:t>5. Кто входит в «зелёный» комитет?</w:t>
      </w:r>
    </w:p>
    <w:p w14:paraId="161E2B04" w14:textId="77777777" w:rsidR="0011361C" w:rsidRPr="00FC0D25" w:rsidRDefault="007B4935">
      <w:pPr>
        <w:spacing w:after="40"/>
        <w:ind w:left="431"/>
        <w:rPr>
          <w:color w:val="auto"/>
        </w:rPr>
      </w:pPr>
      <w:r>
        <w:rPr>
          <w:color w:val="auto"/>
        </w:rPr>
        <w:t>а) Только педагоги, назначенные приказом директора.</w:t>
      </w:r>
    </w:p>
    <w:p w14:paraId="1E64FDD7" w14:textId="77777777" w:rsidR="0011361C" w:rsidRPr="00FC0D25" w:rsidRDefault="007B4935">
      <w:pPr>
        <w:spacing w:after="40"/>
        <w:ind w:left="431"/>
        <w:rPr>
          <w:color w:val="auto"/>
        </w:rPr>
      </w:pPr>
      <w:r>
        <w:rPr>
          <w:color w:val="auto"/>
        </w:rPr>
        <w:t>б) Ученики, педагоги, администрация, родители, технический персонал и партнёры школы.</w:t>
      </w:r>
    </w:p>
    <w:p w14:paraId="236ADC3A" w14:textId="77777777" w:rsidR="0011361C" w:rsidRPr="00FC0D25" w:rsidRDefault="007B4935">
      <w:pPr>
        <w:spacing w:after="40"/>
        <w:ind w:left="431"/>
        <w:rPr>
          <w:color w:val="auto"/>
        </w:rPr>
      </w:pPr>
      <w:r>
        <w:rPr>
          <w:color w:val="auto"/>
        </w:rPr>
        <w:t>в) Заместитель директора и координатор по устойчивому развитию.</w:t>
      </w:r>
    </w:p>
    <w:p w14:paraId="558F5C9C" w14:textId="77777777" w:rsidR="0011361C" w:rsidRPr="00FC0D25" w:rsidRDefault="007B4935">
      <w:pPr>
        <w:spacing w:before="140" w:after="60"/>
        <w:rPr>
          <w:color w:val="auto"/>
        </w:rPr>
      </w:pPr>
      <w:r>
        <w:rPr>
          <w:b/>
          <w:bCs/>
          <w:color w:val="auto"/>
        </w:rPr>
        <w:t>6. С чего начинается работа школы по стандарту?</w:t>
      </w:r>
    </w:p>
    <w:p w14:paraId="77E0A7B5" w14:textId="77777777" w:rsidR="0011361C" w:rsidRPr="00FC0D25" w:rsidRDefault="007B4935">
      <w:pPr>
        <w:spacing w:after="40"/>
        <w:ind w:left="431"/>
        <w:rPr>
          <w:color w:val="auto"/>
        </w:rPr>
      </w:pPr>
      <w:r>
        <w:rPr>
          <w:color w:val="auto"/>
        </w:rPr>
        <w:t>а) С закупки оборудования и ремонта здания.</w:t>
      </w:r>
    </w:p>
    <w:p w14:paraId="008EBF32" w14:textId="77777777" w:rsidR="0011361C" w:rsidRPr="00FC0D25" w:rsidRDefault="007B4935">
      <w:pPr>
        <w:spacing w:after="40"/>
        <w:ind w:left="431"/>
        <w:rPr>
          <w:color w:val="auto"/>
        </w:rPr>
      </w:pPr>
      <w:r>
        <w:rPr>
          <w:color w:val="auto"/>
        </w:rPr>
        <w:t>б) С назначения координатора и создания «зелёного» комитета.</w:t>
      </w:r>
    </w:p>
    <w:p w14:paraId="7F499EFA" w14:textId="77777777" w:rsidR="0011361C" w:rsidRPr="00FC0D25" w:rsidRDefault="007B4935">
      <w:pPr>
        <w:spacing w:after="40"/>
        <w:ind w:left="431"/>
        <w:rPr>
          <w:color w:val="auto"/>
        </w:rPr>
      </w:pPr>
      <w:r>
        <w:rPr>
          <w:color w:val="auto"/>
        </w:rPr>
        <w:t>в) С участия в республиканском конкурсе экологических проектов.</w:t>
      </w:r>
    </w:p>
    <w:p w14:paraId="4664D767" w14:textId="77777777" w:rsidR="0011361C" w:rsidRPr="00FC0D25" w:rsidRDefault="007B4935">
      <w:pPr>
        <w:spacing w:before="140" w:after="60"/>
        <w:rPr>
          <w:color w:val="auto"/>
        </w:rPr>
      </w:pPr>
      <w:r>
        <w:rPr>
          <w:b/>
          <w:bCs/>
          <w:color w:val="auto"/>
        </w:rPr>
        <w:t>7. Что означает целостный школьный подход?</w:t>
      </w:r>
    </w:p>
    <w:p w14:paraId="25A87618" w14:textId="77777777" w:rsidR="0011361C" w:rsidRPr="00FC0D25" w:rsidRDefault="007B4935">
      <w:pPr>
        <w:spacing w:after="40"/>
        <w:ind w:left="431"/>
        <w:rPr>
          <w:color w:val="auto"/>
        </w:rPr>
      </w:pPr>
      <w:r>
        <w:rPr>
          <w:color w:val="auto"/>
        </w:rPr>
        <w:t>а) Устойчивое развитие встроено в управление, инфраструктуру, обучение, работу с кадрами и взаимодействие с сообществом одновременно.</w:t>
      </w:r>
    </w:p>
    <w:p w14:paraId="4AC72ADE" w14:textId="77777777" w:rsidR="0011361C" w:rsidRPr="00FC0D25" w:rsidRDefault="007B4935">
      <w:pPr>
        <w:spacing w:after="40"/>
        <w:ind w:left="431"/>
        <w:rPr>
          <w:color w:val="auto"/>
        </w:rPr>
      </w:pPr>
      <w:r>
        <w:rPr>
          <w:color w:val="auto"/>
        </w:rPr>
        <w:t>б) Все классы школы участвуют в одном общем экологическом мероприятии.</w:t>
      </w:r>
    </w:p>
    <w:p w14:paraId="55C470AC" w14:textId="77777777" w:rsidR="0011361C" w:rsidRPr="00FC0D25" w:rsidRDefault="007B4935">
      <w:pPr>
        <w:spacing w:after="40"/>
        <w:ind w:left="431"/>
        <w:rPr>
          <w:color w:val="auto"/>
        </w:rPr>
      </w:pPr>
      <w:r>
        <w:rPr>
          <w:color w:val="auto"/>
        </w:rPr>
        <w:t>в) Школа разрабатывает отдельную экологическую программу в дополнение к программе развития.</w:t>
      </w:r>
    </w:p>
    <w:p w14:paraId="6C235125" w14:textId="77777777" w:rsidR="0011361C" w:rsidRPr="00FC0D25" w:rsidRDefault="007B4935">
      <w:pPr>
        <w:pStyle w:val="aff3"/>
        <w:spacing w:after="60" w:line="276" w:lineRule="auto"/>
        <w:rPr>
          <w:color w:val="auto"/>
        </w:rPr>
      </w:pPr>
      <w:r>
        <w:t>Ответы: 1 б, 2 б, 3 б, 4 б, 5 б, 6 б, 7 а.</w:t>
      </w:r>
    </w:p>
    <w:p w14:paraId="21ECF067" w14:textId="77777777" w:rsidR="0011361C" w:rsidRPr="00182099" w:rsidRDefault="007B4935">
      <w:pPr>
        <w:pStyle w:val="2"/>
      </w:pPr>
      <w:bookmarkStart w:id="18" w:name="_Toc237595760"/>
      <w:r>
        <w:t>Дополнительные материалы</w:t>
      </w:r>
      <w:bookmarkEnd w:id="18"/>
    </w:p>
    <w:p w14:paraId="19CF71EB" w14:textId="77777777" w:rsidR="00F41ED1" w:rsidRDefault="00000000">
      <w:pPr>
        <w:pStyle w:val="aff2"/>
      </w:pPr>
      <w:r>
        <w:t>Нормативные документы Республики Казахстан</w:t>
      </w:r>
    </w:p>
    <w:p w14:paraId="4651F753" w14:textId="77777777" w:rsidR="00F41ED1" w:rsidRDefault="00000000">
      <w:pPr>
        <w:pStyle w:val="aff1"/>
        <w:numPr>
          <w:ilvl w:val="0"/>
          <w:numId w:val="68"/>
        </w:numPr>
      </w:pPr>
      <w:r>
        <w:rPr>
          <w:b/>
          <w:bCs/>
        </w:rPr>
        <w:t>Единый стандарт экологического просвещения в организациях образования Республики Казахстан.</w:t>
      </w:r>
      <w:r>
        <w:t xml:space="preserve"> Проект приказа Министра просвещения Республики Казахстан, 2026 год (на межведомственном согласовании).</w:t>
      </w:r>
    </w:p>
    <w:p w14:paraId="5189F269" w14:textId="77777777" w:rsidR="00F41ED1" w:rsidRDefault="00000000">
      <w:pPr>
        <w:pStyle w:val="aff2"/>
      </w:pPr>
      <w:r>
        <w:t>Материалы на русском языке</w:t>
      </w:r>
    </w:p>
    <w:p w14:paraId="34257605" w14:textId="77777777" w:rsidR="00F41ED1" w:rsidRDefault="00000000">
      <w:pPr>
        <w:pStyle w:val="aff1"/>
        <w:numPr>
          <w:ilvl w:val="0"/>
          <w:numId w:val="68"/>
        </w:numPr>
      </w:pPr>
      <w:r>
        <w:rPr>
          <w:b/>
          <w:bCs/>
        </w:rPr>
        <w:t>Методические рекомендации по формированию экологической и гражданской ответственности обучающихся в рамках принципа «Таза Қазақстан».</w:t>
      </w:r>
      <w:r>
        <w:t xml:space="preserve"> Национальная академия образования имени Ы. Алтынсарина, 2026. Национальный контекст экологического воспитания и его связь с единой программой воспитания «Адал азамат». </w:t>
      </w:r>
      <w:hyperlink r:id="rId17">
        <w:r w:rsidR="00F41ED1">
          <w:rPr>
            <w:rStyle w:val="a5"/>
          </w:rPr>
          <w:t>https://uba.edu.kz/</w:t>
        </w:r>
      </w:hyperlink>
    </w:p>
    <w:p w14:paraId="1C2D696C" w14:textId="77777777" w:rsidR="00F41ED1" w:rsidRDefault="00000000">
      <w:pPr>
        <w:pStyle w:val="aff1"/>
        <w:numPr>
          <w:ilvl w:val="0"/>
          <w:numId w:val="68"/>
        </w:numPr>
      </w:pPr>
      <w:r>
        <w:rPr>
          <w:b/>
          <w:bCs/>
        </w:rPr>
        <w:lastRenderedPageBreak/>
        <w:t>Региональная платформа «Зелёная школа» для Центральной Азии.</w:t>
      </w:r>
      <w:r>
        <w:t xml:space="preserve"> ЮНИСЕФ, 2026. Механизм координации и обмена практиками между школами стран региона. </w:t>
      </w:r>
      <w:hyperlink r:id="rId18">
        <w:r w:rsidR="00F41ED1">
          <w:rPr>
            <w:rStyle w:val="a5"/>
          </w:rPr>
          <w:t>https://www.unicef.or</w:t>
        </w:r>
        <w:r w:rsidR="00F41ED1">
          <w:rPr>
            <w:rStyle w:val="a5"/>
          </w:rPr>
          <w:t>g</w:t>
        </w:r>
        <w:r w:rsidR="00F41ED1">
          <w:rPr>
            <w:rStyle w:val="a5"/>
          </w:rPr>
          <w:t>/eca/reports/regional-green-school-platform</w:t>
        </w:r>
      </w:hyperlink>
    </w:p>
    <w:p w14:paraId="15321247" w14:textId="77777777" w:rsidR="00F41ED1" w:rsidRDefault="00000000">
      <w:pPr>
        <w:pStyle w:val="aff1"/>
        <w:numPr>
          <w:ilvl w:val="0"/>
          <w:numId w:val="68"/>
        </w:numPr>
      </w:pPr>
      <w:r>
        <w:rPr>
          <w:b/>
          <w:bCs/>
        </w:rPr>
        <w:t>Программа «Зелёная школа» в Туркменистане.</w:t>
      </w:r>
      <w:r>
        <w:t xml:space="preserve"> ЮНИСЕФ. </w:t>
      </w:r>
      <w:hyperlink r:id="rId19">
        <w:r w:rsidR="00F41ED1">
          <w:rPr>
            <w:rStyle w:val="a5"/>
          </w:rPr>
          <w:t>https://www.unicef.org/turkmenistan/ru/documents/…</w:t>
        </w:r>
      </w:hyperlink>
    </w:p>
    <w:p w14:paraId="3CF3F08E" w14:textId="77777777" w:rsidR="00F41ED1" w:rsidRDefault="00000000">
      <w:pPr>
        <w:pStyle w:val="aff1"/>
        <w:numPr>
          <w:ilvl w:val="0"/>
          <w:numId w:val="68"/>
        </w:numPr>
      </w:pPr>
      <w:r>
        <w:rPr>
          <w:b/>
          <w:bCs/>
        </w:rPr>
        <w:t>«Yashil makon maktab».</w:t>
      </w:r>
      <w:r>
        <w:t xml:space="preserve"> Школьный компонент общенациональной программы озеленения Республики Узбекистан. </w:t>
      </w:r>
      <w:hyperlink r:id="rId20">
        <w:r w:rsidR="00F41ED1">
          <w:rPr>
            <w:rStyle w:val="a5"/>
          </w:rPr>
          <w:t>https://zaminfoundation.ngo/ru/project-info/…</w:t>
        </w:r>
      </w:hyperlink>
    </w:p>
    <w:p w14:paraId="75604B5A" w14:textId="77777777" w:rsidR="00F41ED1" w:rsidRDefault="00000000">
      <w:pPr>
        <w:pStyle w:val="aff1"/>
        <w:numPr>
          <w:ilvl w:val="0"/>
          <w:numId w:val="68"/>
        </w:numPr>
      </w:pPr>
      <w:r>
        <w:rPr>
          <w:b/>
          <w:bCs/>
        </w:rPr>
        <w:t>«Климатическая шкатулка».</w:t>
      </w:r>
      <w:r>
        <w:t xml:space="preserve"> ПРООН. Учебно-игровой комплект для 2–11 классов: пособие для учащихся, методические рекомендации для педагога, настенная карта, плакаты и викторина по темам климата, энергии, воды и отходов. </w:t>
      </w:r>
      <w:hyperlink r:id="rId21">
        <w:r w:rsidR="00F41ED1">
          <w:rPr>
            <w:rStyle w:val="a5"/>
          </w:rPr>
          <w:t>https://climate-box.com/ru/</w:t>
        </w:r>
      </w:hyperlink>
    </w:p>
    <w:p w14:paraId="0A37BEC0" w14:textId="77777777" w:rsidR="00F41ED1" w:rsidRDefault="00000000">
      <w:pPr>
        <w:pStyle w:val="aff1"/>
        <w:numPr>
          <w:ilvl w:val="0"/>
          <w:numId w:val="68"/>
        </w:numPr>
      </w:pPr>
      <w:r>
        <w:rPr>
          <w:b/>
          <w:bCs/>
        </w:rPr>
        <w:t>Проект «Зелёные школы».</w:t>
      </w:r>
      <w:r>
        <w:t xml:space="preserve"> Республиканский центр экологии и краеведения, Республика Беларусь. Методические пособия, руководство по школьному мониторингу и рекомендации по направлениям «биоразнообразие», «вода», «энергосбережение», «обращение с отходами» и «озеленение». </w:t>
      </w:r>
      <w:hyperlink r:id="rId22">
        <w:r w:rsidR="00F41ED1">
          <w:rPr>
            <w:rStyle w:val="a5"/>
          </w:rPr>
          <w:t>https://rcek.by/dokumenty-v-pomoshh/</w:t>
        </w:r>
      </w:hyperlink>
    </w:p>
    <w:p w14:paraId="179D7364" w14:textId="77777777" w:rsidR="00F41ED1" w:rsidRDefault="00000000">
      <w:pPr>
        <w:pStyle w:val="aff1"/>
        <w:numPr>
          <w:ilvl w:val="0"/>
          <w:numId w:val="68"/>
        </w:numPr>
      </w:pPr>
      <w:r>
        <w:rPr>
          <w:b/>
          <w:bCs/>
        </w:rPr>
        <w:t>Пособие «Как сделать школу зелёной».</w:t>
      </w:r>
      <w:r>
        <w:t xml:space="preserve"> Экологическое движение ЭКА. Практики обращения с отходами, озеленения помещений и пришкольного участка, примеры школьных кейсов. </w:t>
      </w:r>
      <w:hyperlink r:id="rId23">
        <w:r w:rsidR="00F41ED1">
          <w:rPr>
            <w:rStyle w:val="a5"/>
          </w:rPr>
          <w:t>https://xn--90aiiwaep.xn--8</w:t>
        </w:r>
        <w:r w:rsidR="00F41ED1">
          <w:rPr>
            <w:rStyle w:val="a5"/>
          </w:rPr>
          <w:t>0</w:t>
        </w:r>
        <w:r w:rsidR="00F41ED1">
          <w:rPr>
            <w:rStyle w:val="a5"/>
          </w:rPr>
          <w:t>ataenva3g.xn--p1ai/</w:t>
        </w:r>
      </w:hyperlink>
    </w:p>
    <w:p w14:paraId="0E607A2E" w14:textId="77777777" w:rsidR="00F41ED1" w:rsidRDefault="00000000">
      <w:pPr>
        <w:pStyle w:val="aff2"/>
      </w:pPr>
      <w:r>
        <w:t>Материалы на английском языке</w:t>
      </w:r>
    </w:p>
    <w:p w14:paraId="263BE8B1" w14:textId="77777777" w:rsidR="00F41ED1" w:rsidRDefault="00000000">
      <w:pPr>
        <w:pStyle w:val="aff1"/>
        <w:numPr>
          <w:ilvl w:val="0"/>
          <w:numId w:val="68"/>
        </w:numPr>
      </w:pPr>
      <w:r>
        <w:rPr>
          <w:b/>
          <w:bCs/>
          <w:lang w:val="en-US"/>
        </w:rPr>
        <w:t>Green school quality standard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w:t>
      </w:r>
      <w:r>
        <w:rPr>
          <w:lang w:val="en-US"/>
        </w:rPr>
        <w:t xml:space="preserve"> </w:t>
      </w:r>
      <w:r>
        <w:t xml:space="preserve">ЮНЕСКО, 2024. Требования к «зелёной» школе по четырём измерениям: управление, здание и эксплуатация, обучение, вовлечение сообщества. </w:t>
      </w:r>
      <w:hyperlink r:id="rId24">
        <w:r w:rsidR="00F41ED1">
          <w:rPr>
            <w:rStyle w:val="a5"/>
          </w:rPr>
          <w:t>https://unesdoc.unesco.org/ark:/48223/pf0000390028</w:t>
        </w:r>
      </w:hyperlink>
    </w:p>
    <w:p w14:paraId="635A87B2" w14:textId="77777777" w:rsidR="00F41ED1" w:rsidRDefault="00000000">
      <w:pPr>
        <w:pStyle w:val="aff1"/>
        <w:numPr>
          <w:ilvl w:val="0"/>
          <w:numId w:val="68"/>
        </w:numPr>
      </w:pPr>
      <w:r>
        <w:rPr>
          <w:b/>
          <w:bCs/>
          <w:lang w:val="en-US"/>
        </w:rPr>
        <w:t>Greening</w:t>
      </w:r>
      <w:r>
        <w:rPr>
          <w:b/>
          <w:bCs/>
        </w:rPr>
        <w:t xml:space="preserve"> </w:t>
      </w:r>
      <w:r>
        <w:rPr>
          <w:b/>
          <w:bCs/>
          <w:lang w:val="en-US"/>
        </w:rPr>
        <w:t>curriculum</w:t>
      </w:r>
      <w:r>
        <w:rPr>
          <w:b/>
          <w:bCs/>
        </w:rPr>
        <w:t xml:space="preserve"> </w:t>
      </w:r>
      <w:r>
        <w:rPr>
          <w:b/>
          <w:bCs/>
          <w:lang w:val="en-US"/>
        </w:rPr>
        <w:t>guidance</w:t>
      </w:r>
      <w:r>
        <w:rPr>
          <w:b/>
          <w:bCs/>
        </w:rPr>
        <w:t xml:space="preserve"> (Руководство по экологизации содержания образования).</w:t>
      </w:r>
      <w:r>
        <w:t xml:space="preserve"> ЮНЕСКО, 2024. Ожидаемые результаты климатического образования по возрастным группам. </w:t>
      </w:r>
      <w:hyperlink r:id="rId25">
        <w:r w:rsidR="00F41ED1">
          <w:rPr>
            <w:rStyle w:val="a5"/>
          </w:rPr>
          <w:t>https://unesdoc.unesco.org/ark:/48223/pf0000390022</w:t>
        </w:r>
      </w:hyperlink>
    </w:p>
    <w:p w14:paraId="231496C0" w14:textId="77777777" w:rsidR="00F41ED1" w:rsidRDefault="00000000">
      <w:pPr>
        <w:pStyle w:val="aff1"/>
        <w:numPr>
          <w:ilvl w:val="0"/>
          <w:numId w:val="68"/>
        </w:numPr>
      </w:pPr>
      <w:r>
        <w:rPr>
          <w:b/>
          <w:bCs/>
          <w:lang w:val="en-US"/>
        </w:rPr>
        <w:t>Greening</w:t>
      </w:r>
      <w:r>
        <w:rPr>
          <w:b/>
          <w:bCs/>
        </w:rPr>
        <w:t xml:space="preserve"> </w:t>
      </w:r>
      <w:r>
        <w:rPr>
          <w:b/>
          <w:bCs/>
          <w:lang w:val="en-US"/>
        </w:rPr>
        <w:t>Education</w:t>
      </w:r>
      <w:r>
        <w:rPr>
          <w:b/>
          <w:bCs/>
        </w:rPr>
        <w:t xml:space="preserve"> </w:t>
      </w:r>
      <w:r>
        <w:rPr>
          <w:b/>
          <w:bCs/>
          <w:lang w:val="en-US"/>
        </w:rPr>
        <w:t>Partnership</w:t>
      </w:r>
      <w:r>
        <w:rPr>
          <w:b/>
          <w:bCs/>
        </w:rPr>
        <w:t xml:space="preserve"> (Партнёрство по экологизации образования).</w:t>
      </w:r>
      <w:r>
        <w:t xml:space="preserve"> ЮНЕСКО. Портал глобальной инициативы. </w:t>
      </w:r>
      <w:hyperlink r:id="rId26">
        <w:r w:rsidR="00F41ED1">
          <w:rPr>
            <w:rStyle w:val="a5"/>
          </w:rPr>
          <w:t>https://www.unesco.org/en/sustainable-development/education/greening-future</w:t>
        </w:r>
      </w:hyperlink>
    </w:p>
    <w:p w14:paraId="67E80A7B" w14:textId="77777777" w:rsidR="00F41ED1" w:rsidRDefault="00000000">
      <w:pPr>
        <w:pStyle w:val="aff1"/>
        <w:numPr>
          <w:ilvl w:val="0"/>
          <w:numId w:val="68"/>
        </w:numPr>
      </w:pPr>
      <w:r>
        <w:rPr>
          <w:b/>
          <w:bCs/>
          <w:lang w:val="en-US"/>
        </w:rPr>
        <w:t>Eco-Schools: seven steps methodology (</w:t>
      </w:r>
      <w:r>
        <w:rPr>
          <w:b/>
          <w:bCs/>
        </w:rPr>
        <w:t>Эко</w:t>
      </w:r>
      <w:r>
        <w:rPr>
          <w:b/>
          <w:bCs/>
          <w:lang w:val="en-US"/>
        </w:rPr>
        <w:t>-</w:t>
      </w:r>
      <w:r>
        <w:rPr>
          <w:b/>
          <w:bCs/>
        </w:rPr>
        <w:t>школы</w:t>
      </w:r>
      <w:r>
        <w:rPr>
          <w:b/>
          <w:bCs/>
          <w:lang w:val="en-US"/>
        </w:rPr>
        <w:t xml:space="preserve">: </w:t>
      </w:r>
      <w:r>
        <w:rPr>
          <w:b/>
          <w:bCs/>
        </w:rPr>
        <w:t>методология</w:t>
      </w:r>
      <w:r>
        <w:rPr>
          <w:b/>
          <w:bCs/>
          <w:lang w:val="en-US"/>
        </w:rPr>
        <w:t xml:space="preserve"> </w:t>
      </w:r>
      <w:r>
        <w:rPr>
          <w:b/>
          <w:bCs/>
        </w:rPr>
        <w:t>семи</w:t>
      </w:r>
      <w:r>
        <w:rPr>
          <w:b/>
          <w:bCs/>
          <w:lang w:val="en-US"/>
        </w:rPr>
        <w:t xml:space="preserve"> </w:t>
      </w:r>
      <w:r>
        <w:rPr>
          <w:b/>
          <w:bCs/>
        </w:rPr>
        <w:t>шагов</w:t>
      </w:r>
      <w:r>
        <w:rPr>
          <w:b/>
          <w:bCs/>
          <w:lang w:val="en-US"/>
        </w:rPr>
        <w:t>).</w:t>
      </w:r>
      <w:r>
        <w:rPr>
          <w:lang w:val="en-US"/>
        </w:rPr>
        <w:t xml:space="preserve"> </w:t>
      </w:r>
      <w:r>
        <w:t xml:space="preserve">Фонд экологического образования (FEE). </w:t>
      </w:r>
      <w:hyperlink r:id="rId27">
        <w:r w:rsidR="00F41ED1">
          <w:rPr>
            <w:rStyle w:val="a5"/>
          </w:rPr>
          <w:t>https://www.ecoschools.global/seven-steps-methodology</w:t>
        </w:r>
      </w:hyperlink>
    </w:p>
    <w:p w14:paraId="4BE6FC81" w14:textId="77777777" w:rsidR="00F41ED1" w:rsidRDefault="00000000">
      <w:pPr>
        <w:pStyle w:val="aff1"/>
        <w:numPr>
          <w:ilvl w:val="0"/>
          <w:numId w:val="68"/>
        </w:numPr>
      </w:pPr>
      <w:r>
        <w:rPr>
          <w:b/>
          <w:bCs/>
          <w:lang w:val="en-US"/>
        </w:rPr>
        <w:t>Climate</w:t>
      </w:r>
      <w:r>
        <w:rPr>
          <w:b/>
          <w:bCs/>
        </w:rPr>
        <w:t xml:space="preserve"> </w:t>
      </w:r>
      <w:r>
        <w:rPr>
          <w:b/>
          <w:bCs/>
          <w:lang w:val="en-US"/>
        </w:rPr>
        <w:t>Landscape</w:t>
      </w:r>
      <w:r>
        <w:rPr>
          <w:b/>
          <w:bCs/>
        </w:rPr>
        <w:t xml:space="preserve"> </w:t>
      </w:r>
      <w:r>
        <w:rPr>
          <w:b/>
          <w:bCs/>
          <w:lang w:val="en-US"/>
        </w:rPr>
        <w:t>Analysis</w:t>
      </w:r>
      <w:r>
        <w:rPr>
          <w:b/>
          <w:bCs/>
        </w:rPr>
        <w:t xml:space="preserve"> </w:t>
      </w:r>
      <w:r>
        <w:rPr>
          <w:b/>
          <w:bCs/>
          <w:lang w:val="en-US"/>
        </w:rPr>
        <w:t>for</w:t>
      </w:r>
      <w:r>
        <w:rPr>
          <w:b/>
          <w:bCs/>
        </w:rPr>
        <w:t xml:space="preserve"> </w:t>
      </w:r>
      <w:r>
        <w:rPr>
          <w:b/>
          <w:bCs/>
          <w:lang w:val="en-US"/>
        </w:rPr>
        <w:t>Children</w:t>
      </w:r>
      <w:r>
        <w:rPr>
          <w:b/>
          <w:bCs/>
        </w:rPr>
        <w:t xml:space="preserve">: </w:t>
      </w:r>
      <w:r>
        <w:rPr>
          <w:b/>
          <w:bCs/>
          <w:lang w:val="en-US"/>
        </w:rPr>
        <w:t>Kazakhstan</w:t>
      </w:r>
      <w:r>
        <w:rPr>
          <w:b/>
          <w:bCs/>
        </w:rPr>
        <w:t xml:space="preserve"> (Анализ климатической ситуации в интересах детей: Казахстан).</w:t>
      </w:r>
      <w:r>
        <w:t xml:space="preserve"> ЮНИСЕФ, 2018. Климатический профиль страны и оценка воздействия на детей. </w:t>
      </w:r>
      <w:hyperlink r:id="rId28">
        <w:r w:rsidR="00F41ED1">
          <w:rPr>
            <w:rStyle w:val="a5"/>
          </w:rPr>
          <w:t>https://www.unicef.org</w:t>
        </w:r>
        <w:r w:rsidR="00F41ED1">
          <w:rPr>
            <w:rStyle w:val="a5"/>
          </w:rPr>
          <w:t>/</w:t>
        </w:r>
        <w:r w:rsidR="00F41ED1">
          <w:rPr>
            <w:rStyle w:val="a5"/>
          </w:rPr>
          <w:t>kazakhstan/en/reports/…</w:t>
        </w:r>
      </w:hyperlink>
    </w:p>
    <w:p w14:paraId="7771C94F" w14:textId="77777777" w:rsidR="0011361C" w:rsidRDefault="007B4935">
      <w:pPr>
        <w:pStyle w:val="2"/>
      </w:pPr>
      <w:bookmarkStart w:id="19" w:name="_Toc237595761"/>
      <w:r>
        <w:t>Рекомендации тренеру</w:t>
      </w:r>
      <w:bookmarkEnd w:id="19"/>
    </w:p>
    <w:p w14:paraId="6344E3D8" w14:textId="602C80C6" w:rsidR="0011361C" w:rsidRDefault="007B4935" w:rsidP="00E206DB">
      <w:pPr>
        <w:pStyle w:val="aff0"/>
        <w:spacing w:after="120" w:line="276" w:lineRule="auto"/>
      </w:pPr>
      <w:r>
        <w:t>Ключевое сообщение модуля: базовый уровень «зелёной» школы достижим для любой школы, включая малокомплектную. Начните с вопроса к группе о том, какие погодные условия за последние годы сильнее всего мешали работе их школы. Ответы почти всегда дают живые примеры жары, бурана или паводка, на которые можно опираться дальше.</w:t>
      </w:r>
    </w:p>
    <w:p w14:paraId="64E5B0F4" w14:textId="77777777" w:rsidR="0011361C" w:rsidRDefault="007B4935" w:rsidP="00310701">
      <w:pPr>
        <w:pStyle w:val="aff0"/>
        <w:spacing w:after="120" w:line="276" w:lineRule="auto"/>
      </w:pPr>
      <w:r>
        <w:t>При разборе компонентов полезно взять одну конкретную ситуацию и провести её через все пять: например, жара в мае затрагивает управление (оценка рисков), инфраструктуру (тень и микроклимат), обучение (перенос занятий и объяснение причин детям), кадры (кто и что делает) и сообщество (помощь родителей с высадкой деревьев). Такой разбор снимает ощущение, что компоненты существуют отдельно друг от друга.</w:t>
      </w:r>
    </w:p>
    <w:p w14:paraId="5AC27886" w14:textId="77777777" w:rsidR="0011361C" w:rsidRDefault="007B4935" w:rsidP="00310701">
      <w:pPr>
        <w:pStyle w:val="aff0"/>
        <w:spacing w:after="120" w:line="276" w:lineRule="auto"/>
      </w:pPr>
      <w:r>
        <w:t>Частое возражение звучит как «у нас нет денег на такие вещи». Стоит заранее подготовить несколько примеров практик с нулевой стоимостью: журнал показаний счётчиков, график проветривания, отказ от одноразовой посуды на школьных праздниках, ученический мониторинг. Полезно напомнить, что учёт ресурсов сам по себе экономит средства.</w:t>
      </w:r>
    </w:p>
    <w:p w14:paraId="71969E7E" w14:textId="77777777" w:rsidR="0011361C" w:rsidRDefault="007B4935" w:rsidP="00310701">
      <w:pPr>
        <w:pStyle w:val="aff0"/>
        <w:spacing w:after="120" w:line="276" w:lineRule="auto"/>
      </w:pPr>
      <w:r>
        <w:t>На практикум оставьте не менее 40 минут и следите, чтобы к обсуждению подключились ученики. Если группа состоит только из взрослых, попросите их отвечать от лица учеников — это заметно меняет содержание разговора.</w:t>
      </w:r>
    </w:p>
    <w:p w14:paraId="3A4B449B" w14:textId="77777777" w:rsidR="0011361C" w:rsidRDefault="007B4935">
      <w:pPr>
        <w:pStyle w:val="1"/>
      </w:pPr>
      <w:bookmarkStart w:id="20" w:name="_Toc237595762"/>
      <w:r>
        <w:lastRenderedPageBreak/>
        <w:t>Модуль 2. Управление: команда, политика и оценка климатических рисков</w:t>
      </w:r>
      <w:bookmarkEnd w:id="20"/>
    </w:p>
    <w:p w14:paraId="7493B94F" w14:textId="77777777" w:rsidR="00E8781F" w:rsidRDefault="00E8781F" w:rsidP="00310701">
      <w:pPr>
        <w:pStyle w:val="afc"/>
        <w:spacing w:after="140" w:line="276" w:lineRule="auto"/>
      </w:pPr>
      <w:r>
        <w:rPr>
          <w:rStyle w:val="af9"/>
        </w:rPr>
        <w:t>Цель:</w:t>
      </w:r>
      <w:r>
        <w:t xml:space="preserve"> сформировать управленческую основу «зелёной» школы: создать рабочий орган, назначить координатора, определить цели и оценить климатические риски, характерные для школы.</w:t>
      </w:r>
    </w:p>
    <w:p w14:paraId="62390515" w14:textId="77777777" w:rsidR="00E8781F" w:rsidRDefault="00E8781F" w:rsidP="00E8781F">
      <w:pPr>
        <w:pStyle w:val="afc"/>
        <w:spacing w:after="140" w:line="276" w:lineRule="auto"/>
      </w:pPr>
      <w:r>
        <w:rPr>
          <w:rStyle w:val="af9"/>
        </w:rPr>
        <w:t>Для кого:</w:t>
      </w:r>
      <w:r>
        <w:t xml:space="preserve"> администрация школы, координатор по устойчивому развитию, члены «зелёного» комитета.</w:t>
      </w:r>
    </w:p>
    <w:p w14:paraId="4084DA5C" w14:textId="77777777" w:rsidR="00E8781F" w:rsidRDefault="00E8781F" w:rsidP="00E8781F">
      <w:pPr>
        <w:pStyle w:val="afc"/>
        <w:spacing w:after="140" w:line="276" w:lineRule="auto"/>
      </w:pPr>
      <w:r>
        <w:rPr>
          <w:rStyle w:val="af9"/>
        </w:rPr>
        <w:t>Результат:</w:t>
      </w:r>
      <w:r>
        <w:t xml:space="preserve"> создан «зелёный» комитет, утверждены приказ и положение о его работе, назначен координатор по устойчивому развитию, разработаны политика «зелёной» школы или соответствующий раздел программы развития с годовым планом, подготовлена карта климатических рисков школы.</w:t>
      </w:r>
    </w:p>
    <w:p w14:paraId="43B9CC32" w14:textId="77777777" w:rsidR="0011361C" w:rsidRDefault="007B4935">
      <w:pPr>
        <w:pStyle w:val="afc"/>
        <w:spacing w:after="80" w:line="276" w:lineRule="auto"/>
      </w:pPr>
      <w:r>
        <w:rPr>
          <w:b/>
          <w:bCs/>
          <w:color w:val="002B5C"/>
        </w:rPr>
        <w:t xml:space="preserve">Критерии стандарта: </w:t>
      </w:r>
      <w:r>
        <w:t>1.1–1.6.</w:t>
      </w:r>
    </w:p>
    <w:p w14:paraId="49DB6CA9" w14:textId="77777777" w:rsidR="0011361C" w:rsidRDefault="007B4935">
      <w:pPr>
        <w:pStyle w:val="2"/>
      </w:pPr>
      <w:bookmarkStart w:id="21" w:name="_Toc237595763"/>
      <w:r>
        <w:t>Почему это важно</w:t>
      </w:r>
      <w:bookmarkEnd w:id="21"/>
    </w:p>
    <w:p w14:paraId="01E468B7" w14:textId="77777777" w:rsidR="00E8781F" w:rsidRPr="00724C38" w:rsidRDefault="005D1B7B" w:rsidP="00E8781F">
      <w:pPr>
        <w:rPr>
          <w:color w:val="auto"/>
        </w:rPr>
      </w:pPr>
      <w:r>
        <w:rPr>
          <w:color w:val="auto"/>
        </w:rPr>
        <w:t>Рассмотрим две школы. В каждой нашёлся увлечённый педагог: собрал экоклуб, поставил в холле контейнеры для раздельного сбора, провёл яркие мероприятия ко Дню Земли. Через три года результат оказался разным.</w:t>
      </w:r>
    </w:p>
    <w:p w14:paraId="3291D560" w14:textId="77777777" w:rsidR="00E8781F" w:rsidRPr="00724C38" w:rsidRDefault="00E8781F" w:rsidP="00E8781F">
      <w:pPr>
        <w:rPr>
          <w:color w:val="auto"/>
        </w:rPr>
      </w:pPr>
      <w:r>
        <w:rPr>
          <w:color w:val="auto"/>
        </w:rPr>
        <w:t>В первой школе всё держалось на одном человеке. Педагог сменил место работы, и в течение полугода контейнеры убрали, экоклуб распался, а от начинания остались фотографии на сайте.</w:t>
      </w:r>
    </w:p>
    <w:p w14:paraId="1FB393C1" w14:textId="77777777" w:rsidR="00E8781F" w:rsidRPr="00724C38" w:rsidRDefault="00E8781F" w:rsidP="00E8781F">
      <w:pPr>
        <w:rPr>
          <w:color w:val="auto"/>
        </w:rPr>
      </w:pPr>
      <w:r>
        <w:rPr>
          <w:color w:val="auto"/>
        </w:rPr>
        <w:t>Во второй школе директор поддержал инициативу. Был создан «зелёный» комитет с участием администрации, завхоза, учащихся и родителей, назначен координатор по устойчивому развитию с выделенным рабочим временем, задачи вошли в программу развития школы. За те же три года школа сменила двух координаторов, но работа не прервалась: новый сотрудник получил документы, накопленные данные и утверждённый план.</w:t>
      </w:r>
    </w:p>
    <w:p w14:paraId="47380F5B" w14:textId="77777777" w:rsidR="00E8781F" w:rsidRPr="00724C38" w:rsidRDefault="00E8781F" w:rsidP="00E8781F">
      <w:pPr>
        <w:rPr>
          <w:color w:val="auto"/>
        </w:rPr>
      </w:pPr>
      <w:r>
        <w:rPr>
          <w:color w:val="auto"/>
        </w:rPr>
        <w:t>Разница между этими школами в том, закреплена ли работа в системе управления школой.</w:t>
      </w:r>
    </w:p>
    <w:p w14:paraId="4CB1F165" w14:textId="77777777" w:rsidR="00E8781F" w:rsidRDefault="00E8781F" w:rsidP="00E8781F">
      <w:r>
        <w:t>Управленческая основа помогает школе определить приоритеты. Оценка климатических и экологических рисков позволяет перейти от общих задач к анализу конкретных угроз для учащихся, здания и образовательного процесса. План, в котором определены действия, сроки и ответственные, делает работу последовательной и позволяет отслеживать её выполнение. Регулярный мониторинг результатов, в том числе с участием учащихся, помогает своевременно корректировать меры и поддерживать интерес школьного сообщества к инициативе.</w:t>
      </w:r>
    </w:p>
    <w:p w14:paraId="618699A3" w14:textId="77777777" w:rsidR="0011361C" w:rsidRDefault="007B4935">
      <w:pPr>
        <w:pStyle w:val="2"/>
        <w:pBdr>
          <w:left w:val="single" w:sz="18" w:space="8" w:color="2E7D32"/>
        </w:pBdr>
        <w:shd w:val="clear" w:color="auto" w:fill="E8F3E9"/>
        <w:ind w:left="170" w:right="170"/>
      </w:pPr>
      <w:bookmarkStart w:id="22" w:name="_Toc237595764"/>
      <w:r>
        <w:t>Базовый уровень: обязательные критерии</w:t>
      </w:r>
      <w:bookmarkEnd w:id="22"/>
    </w:p>
    <w:p w14:paraId="03C0FC47" w14:textId="77777777" w:rsidR="00E8781F" w:rsidRDefault="00E8781F" w:rsidP="00E8781F">
      <w:r>
        <w:t>К обязательным относятся три критерия этого раздела. Для их выполнения в школе должны быть созданы основные условия для системной работы:</w:t>
      </w:r>
    </w:p>
    <w:p w14:paraId="1D9ADF26" w14:textId="77777777" w:rsidR="00E8781F" w:rsidRDefault="00E8781F">
      <w:pPr>
        <w:pStyle w:val="a4"/>
        <w:numPr>
          <w:ilvl w:val="0"/>
          <w:numId w:val="37"/>
        </w:numPr>
      </w:pPr>
      <w:r>
        <w:lastRenderedPageBreak/>
        <w:t>действует «зелёный» комитет с участием администрации, педагогов, учащихся и технического персонала;</w:t>
      </w:r>
    </w:p>
    <w:p w14:paraId="596F86DA" w14:textId="77777777" w:rsidR="00E8781F" w:rsidRDefault="00E8781F">
      <w:pPr>
        <w:pStyle w:val="a4"/>
        <w:numPr>
          <w:ilvl w:val="0"/>
          <w:numId w:val="37"/>
        </w:numPr>
      </w:pPr>
      <w:r>
        <w:t>назначен координатор по устойчивому развитию, которому выделено время для выполнения этой работы;</w:t>
      </w:r>
    </w:p>
    <w:p w14:paraId="26952F11" w14:textId="77777777" w:rsidR="00E8781F" w:rsidRDefault="00E8781F">
      <w:pPr>
        <w:pStyle w:val="a4"/>
        <w:numPr>
          <w:ilvl w:val="0"/>
          <w:numId w:val="37"/>
        </w:numPr>
      </w:pPr>
      <w:r>
        <w:t>утверждены политика «зелёной» школы или соответствующий раздел программы развития, а также годовой план с целями, мероприятиями, сроками и ответственными.</w:t>
      </w:r>
    </w:p>
    <w:p w14:paraId="443B58CC" w14:textId="77777777" w:rsidR="00E8781F" w:rsidRDefault="00E8781F" w:rsidP="00E8781F">
      <w:r>
        <w:t>Выполнение этих требований позволяет закрепить экологическую и климатическую работу в системе управления школой и снизить её зависимость от инициативы отдельных сотрудников.</w:t>
      </w:r>
    </w:p>
    <w:p w14:paraId="33CA57BC" w14:textId="77777777" w:rsidR="00E8781F" w:rsidRDefault="00E8781F" w:rsidP="00E8781F">
      <w:r>
        <w:t>Вместе с обязательными критериями других компонентов стандарта они формируют базовый уровень признания «Зелёная школа» и создают основу для дальнейшего развития.</w:t>
      </w:r>
    </w:p>
    <w:p w14:paraId="7494A807" w14:textId="77777777" w:rsidR="0011361C" w:rsidRDefault="007B4935">
      <w:pPr>
        <w:pStyle w:val="3"/>
        <w:pBdr>
          <w:left w:val="single" w:sz="18" w:space="8" w:color="2E7D32"/>
        </w:pBdr>
        <w:shd w:val="clear" w:color="auto" w:fill="E8F3E9"/>
        <w:ind w:left="170" w:right="170"/>
      </w:pPr>
      <w:r>
        <w:t>Критерий 1.1. «Зелёный» комитет</w:t>
      </w:r>
    </w:p>
    <w:p w14:paraId="05FF017E" w14:textId="77777777" w:rsidR="00ED1330" w:rsidRPr="00ED1330" w:rsidRDefault="007B4935" w:rsidP="00ED1330">
      <w:r>
        <w:rPr>
          <w:b/>
          <w:bCs/>
        </w:rPr>
        <w:t xml:space="preserve">Зачем это нужно. </w:t>
      </w:r>
      <w:r>
        <w:t>Решения, которые влияют на школьную среду, принимают разные участники школьной жизни. Администрация определяет приоритеты и распоряжается бюджетом, хозяйственная служба отвечает за состояние здания и оборудования, а педагоги и учащиеся ежедневно сталкиваются с тем, как всё это работает на практике. Если между ними нет постоянного взаимодействия, разные потребности и мнения могут не учитываться: например, закупки не соответствуют приоритетам школы, а предложения учащихся не доходят до тех, кто может их воплотить.</w:t>
      </w:r>
    </w:p>
    <w:p w14:paraId="22E8F64C" w14:textId="77777777" w:rsidR="00ED1330" w:rsidRPr="00ED1330" w:rsidRDefault="00ED1330" w:rsidP="00ED1330">
      <w:r>
        <w:t>Совместная работа помогает учитывать разные мнения и опыт, договариваться о приоритетах, распределять ответственность и находить согласованные решения. Если договорённости фиксируются в протоколах, они не теряются и сохраняются даже при смене сотрудников.</w:t>
      </w:r>
    </w:p>
    <w:p w14:paraId="5E3D8BF0" w14:textId="77777777" w:rsidR="00ED125E" w:rsidRDefault="007B4935" w:rsidP="00ED1330">
      <w:r>
        <w:rPr>
          <w:b/>
          <w:bCs/>
        </w:rPr>
        <w:t xml:space="preserve">Что предусматривает критерий. </w:t>
      </w:r>
      <w:r>
        <w:t>В школе создан коллегиальный орган — «зелёный» комитет. В его состав входят представители администрации, педагоги, учащиеся, родители, технический и обслуживающий персонал, а при возможности — партнёры школы. В составе комитета формируется ученическая мониторинговая группа из двух-трёх учащихся.</w:t>
      </w:r>
    </w:p>
    <w:p w14:paraId="7A2E5737" w14:textId="77777777" w:rsidR="00ED125E" w:rsidRDefault="00ED125E" w:rsidP="00ED125E">
      <w:r>
        <w:t>Комитет участвует в разработке политики и плана развития «зелёной» школы, организует сбор данных для самооценки и обеспечивает передачу показателей по стандарту. Заседания проводятся регулярно, а принятые решения фиксируются в протоколах.</w:t>
      </w:r>
    </w:p>
    <w:p w14:paraId="5ED4E1CC" w14:textId="3F64B7CC" w:rsidR="0011361C" w:rsidRDefault="007B4935">
      <w:r>
        <w:rPr>
          <w:b/>
          <w:bCs/>
          <w:color w:val="002B5C"/>
        </w:rPr>
        <w:t>Как это сделать</w:t>
      </w:r>
    </w:p>
    <w:p w14:paraId="27E742E0" w14:textId="77777777" w:rsidR="00ED125E" w:rsidRDefault="00ED125E">
      <w:pPr>
        <w:pStyle w:val="a4"/>
        <w:numPr>
          <w:ilvl w:val="0"/>
          <w:numId w:val="2"/>
        </w:numPr>
      </w:pPr>
      <w:r>
        <w:t>Обсудите создание комитета с директором и педагогическим коллективом, заранее заручитесь поддержкой администрации.</w:t>
      </w:r>
    </w:p>
    <w:p w14:paraId="6DFD5733" w14:textId="77777777" w:rsidR="00ED125E" w:rsidRDefault="00ED125E">
      <w:pPr>
        <w:pStyle w:val="a4"/>
        <w:numPr>
          <w:ilvl w:val="0"/>
          <w:numId w:val="2"/>
        </w:numPr>
      </w:pPr>
      <w:r>
        <w:t>Определите состав комитета. Желательно, чтобы в него входили учащиеся разных возрастов и классов. Это обеспечит представительство школьного сообщества и преемственность работы после выпуска старшеклассников.</w:t>
      </w:r>
    </w:p>
    <w:p w14:paraId="2B0738D6" w14:textId="77777777" w:rsidR="00ED125E" w:rsidRDefault="00ED125E">
      <w:pPr>
        <w:pStyle w:val="a4"/>
        <w:numPr>
          <w:ilvl w:val="0"/>
          <w:numId w:val="2"/>
        </w:numPr>
      </w:pPr>
      <w:r>
        <w:t>Издайте приказ о создании комитета и утвердите положение, определяющее его задачи, состав, полномочия и порядок работы.</w:t>
      </w:r>
    </w:p>
    <w:p w14:paraId="4F1C4694" w14:textId="77777777" w:rsidR="00ED125E" w:rsidRDefault="00ED125E">
      <w:pPr>
        <w:pStyle w:val="a4"/>
        <w:numPr>
          <w:ilvl w:val="0"/>
          <w:numId w:val="2"/>
        </w:numPr>
      </w:pPr>
      <w:r>
        <w:lastRenderedPageBreak/>
        <w:t>Распределите роли: председатель, секретарь, ответственные за отдельные направления — например, энергию, воду, отходы, территорию и информирование.</w:t>
      </w:r>
    </w:p>
    <w:p w14:paraId="0ACC77A2" w14:textId="77777777" w:rsidR="00614700" w:rsidRDefault="00614700">
      <w:pPr>
        <w:pStyle w:val="a4"/>
        <w:numPr>
          <w:ilvl w:val="0"/>
          <w:numId w:val="2"/>
        </w:numPr>
      </w:pPr>
      <w:r>
        <w:t>Выделите ученическую мониторинговую группу.</w:t>
      </w:r>
      <w:r>
        <w:rPr>
          <w:b/>
          <w:bCs/>
        </w:rPr>
        <w:t xml:space="preserve"> </w:t>
      </w:r>
      <w:r>
        <w:t>В состав группы включаются два-три учащихся. Её задачи закрепляются в положении о комитете, там же обозначается периодичность обходов.</w:t>
      </w:r>
    </w:p>
    <w:p w14:paraId="6116297D" w14:textId="77777777" w:rsidR="00ED125E" w:rsidRDefault="00ED125E">
      <w:pPr>
        <w:pStyle w:val="a4"/>
        <w:numPr>
          <w:ilvl w:val="0"/>
          <w:numId w:val="2"/>
        </w:numPr>
      </w:pPr>
      <w:r>
        <w:t>Утвердите график заседаний. Рекомендуется проводить их не реже одного раза в четверть.</w:t>
      </w:r>
    </w:p>
    <w:p w14:paraId="2A427D9F" w14:textId="77777777" w:rsidR="00ED125E" w:rsidRDefault="00ED125E">
      <w:pPr>
        <w:pStyle w:val="a4"/>
        <w:numPr>
          <w:ilvl w:val="0"/>
          <w:numId w:val="2"/>
        </w:numPr>
      </w:pPr>
      <w:r>
        <w:t>Организуйте хранение рабочих материалов: приказа, положения, протоколов заседаний, планов и принятых решений. Эти документы понадобятся для самооценки и передачи работы новому координатору.</w:t>
      </w:r>
    </w:p>
    <w:p w14:paraId="53DA151A" w14:textId="49CE2F12" w:rsidR="0011361C" w:rsidRDefault="007B4935" w:rsidP="00E206DB">
      <w:pPr>
        <w:pStyle w:val="afe"/>
        <w:spacing w:after="140" w:line="276" w:lineRule="auto"/>
      </w:pPr>
      <w:r>
        <w:rPr>
          <w:b/>
          <w:bCs/>
        </w:rPr>
        <w:t xml:space="preserve">Примеры. </w:t>
      </w:r>
      <w:r>
        <w:t>В состав комитета могут входить по два представителя от каждой параллели, избранные учащимися класса. Другой вариант — включить в комитет участников экоклуба, представителей ученического самоуправления и приглашённых взрослых. Независимо от способа формирования важно, чтобы комитет представлял интересы разных групп школьного сообщества, а его решения документировались.</w:t>
      </w:r>
    </w:p>
    <w:p w14:paraId="70686633" w14:textId="77777777" w:rsidR="004C2E03" w:rsidRDefault="00000000">
      <w:pPr>
        <w:pStyle w:val="aff4"/>
      </w:pPr>
      <w:r>
        <w:t>Опыт Казахстана. Haileybury: аккредитация Eco-Schools</w:t>
      </w:r>
    </w:p>
    <w:p w14:paraId="7025B7F9" w14:textId="77777777" w:rsidR="004C2E03" w:rsidRDefault="00FD4B78">
      <w:pPr>
        <w:pStyle w:val="aff5"/>
      </w:pPr>
      <w:r>
        <w:t xml:space="preserve">Две школы Казахстана получили международную </w:t>
      </w:r>
      <w:r w:rsidRPr="00E206DB">
        <w:rPr>
          <w:color w:val="auto"/>
        </w:rPr>
        <w:t xml:space="preserve">награду Green Flag (Зелёный флаг) в </w:t>
      </w:r>
      <w:r>
        <w:t>рамках программы Eco-Schools: Haileybury Almaty — в 2021 году, Haileybury Astana — в 2026 году. В обеих школах есть координатор по устойчивому развитию, который отвечает за работу на уровне всей школы, но сами инициативы ведут учащиеся: организуют раздельный сбор, сокращают отходы, проводят посадки и общешкольные встречи по экологическим темам.</w:t>
      </w:r>
    </w:p>
    <w:p w14:paraId="720FB8A0" w14:textId="07362483" w:rsidR="004C2E03" w:rsidRPr="00B20369" w:rsidRDefault="00000000">
      <w:pPr>
        <w:pStyle w:val="aff6"/>
        <w:keepNext/>
        <w:rPr>
          <w:lang w:val="en-US"/>
        </w:rPr>
      </w:pPr>
      <w:r>
        <w:rPr>
          <w:b/>
          <w:bCs/>
        </w:rPr>
        <w:t xml:space="preserve">Источник: </w:t>
      </w:r>
      <w:r>
        <w:t xml:space="preserve">Haileybury Almaty получила награду Green Flag. </w:t>
      </w:r>
      <w:r>
        <w:rPr>
          <w:lang w:val="en-US"/>
        </w:rPr>
        <w:t xml:space="preserve">Haileybury Almaty. </w:t>
      </w:r>
      <w:hyperlink r:id="rId29" w:history="1">
        <w:r w:rsidR="004C2E03">
          <w:rPr>
            <w:rStyle w:val="a5"/>
            <w:lang w:val="en-US"/>
          </w:rPr>
          <w:t>https://www.haileybury.kz/</w:t>
        </w:r>
        <w:r w:rsidR="004C2E03">
          <w:rPr>
            <w:rStyle w:val="a5"/>
            <w:lang w:val="en-US"/>
          </w:rPr>
          <w:t>r</w:t>
        </w:r>
        <w:r w:rsidR="004C2E03">
          <w:rPr>
            <w:rStyle w:val="a5"/>
            <w:lang w:val="en-US"/>
          </w:rPr>
          <w:t>u/almaty/news/…</w:t>
        </w:r>
      </w:hyperlink>
    </w:p>
    <w:p w14:paraId="602AC4FD" w14:textId="60500E7C" w:rsidR="004C2E03" w:rsidRPr="00B20369" w:rsidRDefault="00000000">
      <w:pPr>
        <w:pStyle w:val="aff6"/>
        <w:spacing w:after="160"/>
        <w:rPr>
          <w:lang w:val="en-US"/>
        </w:rPr>
      </w:pPr>
      <w:r>
        <w:rPr>
          <w:lang w:val="en-US"/>
        </w:rPr>
        <w:t xml:space="preserve">Eco-Schools Green Flag Achievement. Haileybury Astana, 2026 </w:t>
      </w:r>
      <w:r>
        <w:t>год</w:t>
      </w:r>
      <w:r>
        <w:rPr>
          <w:lang w:val="en-US"/>
        </w:rPr>
        <w:t xml:space="preserve">. </w:t>
      </w:r>
      <w:hyperlink r:id="rId30" w:history="1">
        <w:r w:rsidR="004C2E03">
          <w:rPr>
            <w:rStyle w:val="a5"/>
            <w:lang w:val="en-US"/>
          </w:rPr>
          <w:t>https://www.hail</w:t>
        </w:r>
        <w:r w:rsidR="004C2E03">
          <w:rPr>
            <w:rStyle w:val="a5"/>
            <w:lang w:val="en-US"/>
          </w:rPr>
          <w:t>e</w:t>
        </w:r>
        <w:r w:rsidR="004C2E03">
          <w:rPr>
            <w:rStyle w:val="a5"/>
            <w:lang w:val="en-US"/>
          </w:rPr>
          <w:t>ybury.kz/en/astana/news/eco-schools-green-flag-achievement</w:t>
        </w:r>
      </w:hyperlink>
    </w:p>
    <w:p w14:paraId="63D40948" w14:textId="77777777" w:rsidR="00ED125E" w:rsidRDefault="007B4935" w:rsidP="00ED125E">
      <w:r>
        <w:rPr>
          <w:b/>
          <w:bCs/>
          <w:color w:val="002B5C"/>
        </w:rPr>
        <w:t>Что подтверждает выполнение.</w:t>
      </w:r>
    </w:p>
    <w:p w14:paraId="5874F429" w14:textId="77777777" w:rsidR="00B86AC5" w:rsidRDefault="00000000">
      <w:pPr>
        <w:pStyle w:val="a4"/>
        <w:numPr>
          <w:ilvl w:val="0"/>
          <w:numId w:val="38"/>
        </w:numPr>
      </w:pPr>
      <w:r>
        <w:t>приказ о создании «зелёного» комитета с номером и датой;</w:t>
      </w:r>
    </w:p>
    <w:p w14:paraId="19C79D0B" w14:textId="77777777" w:rsidR="00ED125E" w:rsidRDefault="00ED125E">
      <w:pPr>
        <w:pStyle w:val="a4"/>
        <w:numPr>
          <w:ilvl w:val="0"/>
          <w:numId w:val="38"/>
        </w:numPr>
      </w:pPr>
      <w:r>
        <w:t>положение о «зелёном» комитете с составом ученической мониторинговой группы и описанием её задач;</w:t>
      </w:r>
    </w:p>
    <w:p w14:paraId="19E061CD" w14:textId="77777777" w:rsidR="00ED125E" w:rsidRDefault="00ED125E">
      <w:pPr>
        <w:pStyle w:val="a4"/>
        <w:numPr>
          <w:ilvl w:val="0"/>
          <w:numId w:val="38"/>
        </w:numPr>
      </w:pPr>
      <w:r>
        <w:t>протоколы заседаний.</w:t>
      </w:r>
    </w:p>
    <w:p w14:paraId="5014AECB" w14:textId="77777777" w:rsidR="00ED125E" w:rsidRDefault="00ED125E" w:rsidP="00ED125E">
      <w:pPr>
        <w:pStyle w:val="afd"/>
        <w:spacing w:after="140" w:line="276" w:lineRule="auto"/>
      </w:pPr>
      <w:r>
        <w:t xml:space="preserve">Формы для этой работы приведены в </w:t>
      </w:r>
      <w:r w:rsidRPr="00E206DB">
        <w:rPr>
          <w:color w:val="auto"/>
        </w:rPr>
        <w:t>приложении: Ш1 «Приказ о создании „зелёного“ комитета и назначении координатора по устойчивому развитию», Ш2 «Положение о „зелёном“ комитете школы» и Ш3 «Повестка и протокол заседания „зелёного“ комитета».</w:t>
      </w:r>
    </w:p>
    <w:p w14:paraId="448279DD" w14:textId="77777777" w:rsidR="004E6A5B" w:rsidRDefault="004E6A5B">
      <w:pPr>
        <w:spacing w:after="0" w:line="20" w:lineRule="exact"/>
        <w:rPr>
          <w:sz w:val="2"/>
          <w:szCs w:val="2"/>
        </w:rPr>
      </w:pPr>
    </w:p>
    <w:p w14:paraId="5C89DE23" w14:textId="77777777" w:rsidR="0011361C" w:rsidRDefault="007B4935">
      <w:pPr>
        <w:pStyle w:val="aff"/>
        <w:spacing w:after="140" w:line="276" w:lineRule="auto"/>
      </w:pPr>
      <w:r>
        <w:rPr>
          <w:b/>
          <w:bCs/>
        </w:rPr>
        <w:t xml:space="preserve">Типичная ошибка. </w:t>
      </w:r>
      <w:r>
        <w:t>Комитет создаётся только формально: издаётся приказ, но в его состав входят преимущественно педагоги; учащиеся и технический персонал не участвуют; заседания не проводятся или не оформляются протоколами. В этом случае комитет не становится рабочим органом и не влияет на решения школы.</w:t>
      </w:r>
    </w:p>
    <w:p w14:paraId="301BD02A" w14:textId="77777777" w:rsidR="0011361C" w:rsidRDefault="007B4935">
      <w:pPr>
        <w:pStyle w:val="3"/>
        <w:pBdr>
          <w:left w:val="single" w:sz="18" w:space="8" w:color="2E7D32"/>
        </w:pBdr>
        <w:shd w:val="clear" w:color="auto" w:fill="E8F3E9"/>
        <w:ind w:left="170" w:right="170"/>
      </w:pPr>
      <w:r>
        <w:t>Критерий 1.2. Политика «зелёной» школы или раздел в программе развития</w:t>
      </w:r>
    </w:p>
    <w:p w14:paraId="360DA0DE" w14:textId="77777777" w:rsidR="00CD2867" w:rsidRPr="0027678A" w:rsidRDefault="007B4935" w:rsidP="00CD2867">
      <w:pPr>
        <w:rPr>
          <w:color w:val="auto"/>
        </w:rPr>
      </w:pPr>
      <w:r>
        <w:rPr>
          <w:b/>
          <w:bCs/>
        </w:rPr>
        <w:t xml:space="preserve">Зачем это нужно. </w:t>
      </w:r>
      <w:r>
        <w:rPr>
          <w:color w:val="auto"/>
        </w:rPr>
        <w:t xml:space="preserve">Задача, не закреплённая в утверждённом документе, конкурирует за время и ресурсы с текущими делами школы и, как правило, откладывается. Закрепление в политике «зелёной» школы или в программе развития включает её в </w:t>
      </w:r>
      <w:r>
        <w:rPr>
          <w:color w:val="auto"/>
        </w:rPr>
        <w:lastRenderedPageBreak/>
        <w:t>общий контур управления: определяются срок, ответственный и порядок отчёта о результате.</w:t>
      </w:r>
    </w:p>
    <w:p w14:paraId="43E134AC" w14:textId="77777777" w:rsidR="00CD2867" w:rsidRDefault="00CD2867" w:rsidP="00CD2867">
      <w:r>
        <w:t>Такой документ также обеспечивает преемственность работы: новый руководитель или координатор может увидеть, какие решения были приняты, почему они важны и что необходимо сделать далее.</w:t>
      </w:r>
    </w:p>
    <w:p w14:paraId="31AE8406" w14:textId="77777777" w:rsidR="00CD2867" w:rsidRDefault="00CD2867" w:rsidP="00CD2867">
      <w:r>
        <w:rPr>
          <w:b/>
          <w:bCs/>
        </w:rPr>
        <w:t xml:space="preserve">Что предусматривает критерий. </w:t>
      </w:r>
      <w:r>
        <w:t>В школе утверждена политика «зелёной» школы либо соответствующий раздел программы развития. Документ охватывает основные направления работы: энергопотребление, водопользование, обращение с отходами, закупки, образование в области устойчивого развития, адаптацию к климатическим рискам, снижение воздействия на климат, взаимодействие с сообществом и готовность к чрезвычайным ситуациям.</w:t>
      </w:r>
    </w:p>
    <w:p w14:paraId="0F0BB658" w14:textId="77777777" w:rsidR="00CD2867" w:rsidRDefault="00CD2867" w:rsidP="00CD2867">
      <w:r>
        <w:t>К документу прилагается годовой план с измеримыми целями, мероприятиями, сроками и ответственными исполнителями.</w:t>
      </w:r>
    </w:p>
    <w:p w14:paraId="4F5F117B" w14:textId="77777777" w:rsidR="00B86AC5" w:rsidRDefault="00000000">
      <w:r>
        <w:rPr>
          <w:b/>
          <w:bCs/>
          <w:color w:val="002B5C"/>
        </w:rPr>
        <w:t>Как это сделать.</w:t>
      </w:r>
    </w:p>
    <w:p w14:paraId="0D2E686A" w14:textId="77777777" w:rsidR="00CD2867" w:rsidRDefault="00CD2867">
      <w:pPr>
        <w:pStyle w:val="a4"/>
        <w:numPr>
          <w:ilvl w:val="0"/>
          <w:numId w:val="39"/>
        </w:numPr>
      </w:pPr>
      <w:r>
        <w:t>Проведите самооценку по чек-листу «зелёной» школы, чтобы определить исходную ситуацию и приоритетные направления работы.</w:t>
      </w:r>
    </w:p>
    <w:p w14:paraId="48685DFC" w14:textId="77777777" w:rsidR="00CD2867" w:rsidRDefault="00CD2867">
      <w:pPr>
        <w:pStyle w:val="a4"/>
        <w:numPr>
          <w:ilvl w:val="0"/>
          <w:numId w:val="39"/>
        </w:numPr>
      </w:pPr>
      <w:r>
        <w:t>Включите положения о «зелёной» школе в программу развития школы или оформите отдельную политику. Первый вариант позволяет связать экологические и климатические задачи с общими целями развития школы и избежать подготовки дублирующих документов.</w:t>
      </w:r>
    </w:p>
    <w:p w14:paraId="66EA5E37" w14:textId="77777777" w:rsidR="00CD2867" w:rsidRDefault="00CD2867">
      <w:pPr>
        <w:pStyle w:val="a4"/>
        <w:numPr>
          <w:ilvl w:val="0"/>
          <w:numId w:val="39"/>
        </w:numPr>
      </w:pPr>
      <w:r w:rsidRPr="00E206DB">
        <w:rPr>
          <w:color w:val="auto"/>
        </w:rPr>
        <w:t xml:space="preserve">Определите 3–5 реалистичных целей на учебный год. Каждая цель должна </w:t>
      </w:r>
      <w:r>
        <w:t>отвечать на вопросы: что необходимо изменить, какого результата требуется достичь, к какому сроку и кто отвечает за выполнение.</w:t>
      </w:r>
    </w:p>
    <w:p w14:paraId="482D63BC" w14:textId="77777777" w:rsidR="00CD2867" w:rsidRDefault="00CD2867">
      <w:pPr>
        <w:pStyle w:val="a4"/>
        <w:numPr>
          <w:ilvl w:val="0"/>
          <w:numId w:val="39"/>
        </w:numPr>
      </w:pPr>
      <w:r>
        <w:t>Для каждой цели предусмотрите конкретные мероприятия, сроки и ответственных. План должен быть выполнимым с учётом ресурсов школы.</w:t>
      </w:r>
    </w:p>
    <w:p w14:paraId="1057F186" w14:textId="77777777" w:rsidR="00CD2867" w:rsidRDefault="00CD2867">
      <w:pPr>
        <w:pStyle w:val="a4"/>
        <w:numPr>
          <w:ilvl w:val="0"/>
          <w:numId w:val="39"/>
        </w:numPr>
      </w:pPr>
      <w:r>
        <w:t>Обсудите проект документа на заседании «зелёного» комитета и с учащимися, при необходимости внесите изменения и утвердите документ приказом руководителя школы.</w:t>
      </w:r>
    </w:p>
    <w:p w14:paraId="18D96D6F" w14:textId="77777777" w:rsidR="00CD2867" w:rsidRDefault="00CD2867">
      <w:pPr>
        <w:pStyle w:val="a4"/>
        <w:numPr>
          <w:ilvl w:val="0"/>
          <w:numId w:val="39"/>
        </w:numPr>
      </w:pPr>
      <w:r>
        <w:t>В конце учебного года оцените выполнение плана. Зафиксируйте достигнутые результаты, причины невыполнения отдельных мероприятий и необходимые изменения на следующий период.</w:t>
      </w:r>
    </w:p>
    <w:p w14:paraId="6848074D" w14:textId="77777777" w:rsidR="00F313FB" w:rsidRDefault="007B4935" w:rsidP="00CD2867">
      <w:pPr>
        <w:rPr>
          <w:b/>
          <w:bCs/>
        </w:rPr>
      </w:pPr>
      <w:r>
        <w:rPr>
          <w:b/>
          <w:bCs/>
        </w:rPr>
        <w:t xml:space="preserve">Примеры целей. </w:t>
      </w:r>
    </w:p>
    <w:p w14:paraId="2E4CF5DB" w14:textId="77777777" w:rsidR="00CD2867" w:rsidRDefault="007B4935" w:rsidP="00CD2867">
      <w:r>
        <w:t>«Снизить потребление электроэнергии на 10 % к концу учебного года по сравнению с предыдущим учебным годом за счёт замены освещения в трёх коридорах и введения графика отключения техники. Ответственный — заведующий хозяйством».</w:t>
      </w:r>
    </w:p>
    <w:p w14:paraId="5980A714" w14:textId="77777777" w:rsidR="00CD2867" w:rsidRDefault="00CD2867" w:rsidP="00CD2867">
      <w:r>
        <w:t>«Организовать раздельный сбор макулатуры во всех кабинетах начальной школы до 1 декабря. Ответственные — координатор по устойчивому развитию и участники экоклуба».</w:t>
      </w:r>
    </w:p>
    <w:p w14:paraId="37967FE9" w14:textId="77777777" w:rsidR="00B86AC5" w:rsidRDefault="00000000">
      <w:r>
        <w:rPr>
          <w:b/>
          <w:bCs/>
          <w:color w:val="002B5C"/>
        </w:rPr>
        <w:t>Что подтверждает выполнение.</w:t>
      </w:r>
    </w:p>
    <w:p w14:paraId="23B5D8BA" w14:textId="77777777" w:rsidR="00CD2867" w:rsidRDefault="00CD2867">
      <w:pPr>
        <w:pStyle w:val="a4"/>
        <w:numPr>
          <w:ilvl w:val="0"/>
          <w:numId w:val="40"/>
        </w:numPr>
      </w:pPr>
      <w:r>
        <w:t>приказ об утверждении политики или раздела программы развития;</w:t>
      </w:r>
    </w:p>
    <w:p w14:paraId="12480B33" w14:textId="77777777" w:rsidR="00CD2867" w:rsidRDefault="00CD2867">
      <w:pPr>
        <w:pStyle w:val="a4"/>
        <w:numPr>
          <w:ilvl w:val="0"/>
          <w:numId w:val="40"/>
        </w:numPr>
      </w:pPr>
      <w:r>
        <w:t>текст политики «зелёной» школы либо соответствующего раздела программы развития;</w:t>
      </w:r>
    </w:p>
    <w:p w14:paraId="70E25CC5" w14:textId="77777777" w:rsidR="00CD2867" w:rsidRDefault="00CD2867">
      <w:pPr>
        <w:pStyle w:val="a4"/>
        <w:numPr>
          <w:ilvl w:val="0"/>
          <w:numId w:val="40"/>
        </w:numPr>
      </w:pPr>
      <w:r>
        <w:lastRenderedPageBreak/>
        <w:t>годовой план мероприятий.</w:t>
      </w:r>
    </w:p>
    <w:p w14:paraId="370DE914" w14:textId="77777777" w:rsidR="00CD2867" w:rsidRPr="00E206DB" w:rsidRDefault="00CD2867" w:rsidP="00CD2867">
      <w:pPr>
        <w:pStyle w:val="afd"/>
        <w:spacing w:after="140" w:line="276" w:lineRule="auto"/>
        <w:rPr>
          <w:color w:val="auto"/>
        </w:rPr>
      </w:pPr>
      <w:r>
        <w:t xml:space="preserve">Формы для этой работы приведены в </w:t>
      </w:r>
      <w:r w:rsidRPr="00E206DB">
        <w:rPr>
          <w:color w:val="auto"/>
        </w:rPr>
        <w:t>приложении: Ш4 «Политика „зелёной“ школы (раздел программы развития): структура документа» и Ш5 «Годовой план „зелёной“ школы».</w:t>
      </w:r>
    </w:p>
    <w:p w14:paraId="2BB37351" w14:textId="77777777" w:rsidR="004E6A5B" w:rsidRDefault="004E6A5B">
      <w:pPr>
        <w:spacing w:after="0" w:line="20" w:lineRule="exact"/>
        <w:rPr>
          <w:sz w:val="2"/>
          <w:szCs w:val="2"/>
        </w:rPr>
      </w:pPr>
    </w:p>
    <w:p w14:paraId="1E5BB61B" w14:textId="0150DA87" w:rsidR="00CD2867" w:rsidRDefault="007B4935" w:rsidP="00E206DB">
      <w:pPr>
        <w:pStyle w:val="aff"/>
        <w:spacing w:after="140" w:line="276" w:lineRule="auto"/>
      </w:pPr>
      <w:r>
        <w:rPr>
          <w:b/>
          <w:bCs/>
        </w:rPr>
        <w:t xml:space="preserve">Типичная ошибка. </w:t>
      </w:r>
      <w:r>
        <w:t>Документ содержит только общие формулировки, например «повышать экологическую культуру» или «воспитывать бережное отношение к природе». Такие цели нельзя оценить: через год невозможно определить, достигнут ли результат. Другая распространённая ошибка — использовать типовой текст, не учитывающий особенности конкретной школы, её исходные показатели, риски и доступные ресурсы.</w:t>
      </w:r>
    </w:p>
    <w:p w14:paraId="3F65EED1" w14:textId="77777777" w:rsidR="00B86AC5" w:rsidRDefault="00000000">
      <w:pPr>
        <w:pStyle w:val="3"/>
        <w:pBdr>
          <w:left w:val="single" w:sz="18" w:space="8" w:color="2E7D32"/>
        </w:pBdr>
        <w:shd w:val="clear" w:color="auto" w:fill="E8F3E9"/>
        <w:ind w:left="170" w:right="170"/>
      </w:pPr>
      <w:r>
        <w:t>Критерий 1.3. Координатор по устойчивому развитию</w:t>
      </w:r>
    </w:p>
    <w:p w14:paraId="4487ACEE" w14:textId="77777777" w:rsidR="00B86AC5" w:rsidRPr="0027678A" w:rsidRDefault="00000000">
      <w:pPr>
        <w:rPr>
          <w:color w:val="auto"/>
        </w:rPr>
      </w:pPr>
      <w:r>
        <w:rPr>
          <w:b/>
          <w:bCs/>
        </w:rPr>
        <w:t xml:space="preserve">Зачем это нужно. </w:t>
      </w:r>
      <w:r>
        <w:rPr>
          <w:color w:val="auto"/>
        </w:rPr>
        <w:t>«Зелёный» комитет собирается периодически, а основная работа ведётся между заседаниями: соблюдение сроков, сбор данных, подготовка материалов и взаимодействие с администрацией, педагогами, техническим персоналом и учащимися. Если эти функции не закреплены за конкретным сотрудником, решения комитета выполняются не полностью, а данные для самооценки собираются непосредственно перед подготовкой отчёта.</w:t>
      </w:r>
    </w:p>
    <w:p w14:paraId="2401FA9C" w14:textId="77777777" w:rsidR="00FB2E88" w:rsidRPr="0027678A" w:rsidRDefault="00FB2E88" w:rsidP="00FB2E88">
      <w:pPr>
        <w:rPr>
          <w:color w:val="auto"/>
        </w:rPr>
      </w:pPr>
      <w:r>
        <w:rPr>
          <w:color w:val="auto"/>
        </w:rPr>
        <w:t>Даже несколько часов в неделю, официально закреплённых за сотрудником, обеспечивают регулярность работы.</w:t>
      </w:r>
    </w:p>
    <w:p w14:paraId="7AF7E578" w14:textId="77777777" w:rsidR="00FB2E88" w:rsidRDefault="00FB2E88" w:rsidP="00FB2E88">
      <w:r>
        <w:rPr>
          <w:b/>
          <w:bCs/>
        </w:rPr>
        <w:t xml:space="preserve">Что предусматривает критерий. </w:t>
      </w:r>
      <w:r>
        <w:t>В школе приказом руководителя назначен координатор по устойчивому развитию. Для выполнения его функций предусмотрен необходимый ресурс, прежде всего рабочее время.</w:t>
      </w:r>
    </w:p>
    <w:p w14:paraId="132B32A5" w14:textId="77777777" w:rsidR="00FB2E88" w:rsidRDefault="00FB2E88" w:rsidP="00FB2E88">
      <w:r>
        <w:t>В малокомплектной школе функции координатора могут совмещаться с другой должностью по решению педагогического совета.</w:t>
      </w:r>
    </w:p>
    <w:p w14:paraId="7B4295C4" w14:textId="77777777" w:rsidR="00B86AC5" w:rsidRDefault="00000000">
      <w:r>
        <w:rPr>
          <w:b/>
          <w:bCs/>
          <w:color w:val="002B5C"/>
        </w:rPr>
        <w:t>Как это сделать.</w:t>
      </w:r>
    </w:p>
    <w:p w14:paraId="44787863" w14:textId="77777777" w:rsidR="00FB2E88" w:rsidRDefault="00FB2E88">
      <w:pPr>
        <w:pStyle w:val="a4"/>
        <w:numPr>
          <w:ilvl w:val="0"/>
          <w:numId w:val="41"/>
        </w:numPr>
      </w:pPr>
      <w:r>
        <w:t>Определите сотрудника, заинтересованного в теме и имеющего возможность взаимодействовать с администрацией и членами школьной команды. Эту роль может выполнять заместитель директора по воспитательной работе, педагог-организатор или учитель биологии, географии, химии либо другого предмета.</w:t>
      </w:r>
    </w:p>
    <w:p w14:paraId="5CAF554A" w14:textId="77777777" w:rsidR="00FB2E88" w:rsidRDefault="00FB2E88">
      <w:pPr>
        <w:pStyle w:val="a4"/>
        <w:numPr>
          <w:ilvl w:val="0"/>
          <w:numId w:val="41"/>
        </w:numPr>
      </w:pPr>
      <w:r>
        <w:t>Издайте приказ о назначении координатора и письменно закрепите его обязанности: координацию годового плана, подготовку самооценки, сбор данных, организацию работы «зелёного» комитета и взаимодействие с партнёрами школы.</w:t>
      </w:r>
    </w:p>
    <w:p w14:paraId="4D67E43B" w14:textId="77777777" w:rsidR="00FB2E88" w:rsidRDefault="00FB2E88">
      <w:pPr>
        <w:pStyle w:val="a4"/>
        <w:numPr>
          <w:ilvl w:val="0"/>
          <w:numId w:val="41"/>
        </w:numPr>
      </w:pPr>
      <w:r>
        <w:t>Определите объём рабочего времени, необходимый для выполнения этих обязанностей. При наличии возможностей предусмотрите доплату за дополнительную работу в порядке, установленном в школе.</w:t>
      </w:r>
    </w:p>
    <w:p w14:paraId="25AB77F0" w14:textId="77777777" w:rsidR="00FB2E88" w:rsidRDefault="00FB2E88">
      <w:pPr>
        <w:pStyle w:val="a4"/>
        <w:numPr>
          <w:ilvl w:val="0"/>
          <w:numId w:val="41"/>
        </w:numPr>
      </w:pPr>
      <w:r>
        <w:t>Подготовьте квартальный план работы координатора. Это позволит распределить задачи в течение учебного года и избежать накопления работы к моменту подготовки отчётности.</w:t>
      </w:r>
    </w:p>
    <w:p w14:paraId="3E24F71F" w14:textId="77777777" w:rsidR="00FB2E88" w:rsidRDefault="00FB2E88">
      <w:pPr>
        <w:pStyle w:val="a4"/>
        <w:numPr>
          <w:ilvl w:val="0"/>
          <w:numId w:val="41"/>
        </w:numPr>
      </w:pPr>
      <w:r>
        <w:t>Определите сотрудника, который сможет временно выполнять функции координатора в период его отсутствия. Храните рабочие документы и материалы в доступном для команды месте.</w:t>
      </w:r>
    </w:p>
    <w:p w14:paraId="2B293E4C" w14:textId="57A828C3" w:rsidR="00FB2E88" w:rsidRDefault="00FB2E88" w:rsidP="00E206DB">
      <w:pPr>
        <w:pStyle w:val="afe"/>
        <w:spacing w:after="140" w:line="276" w:lineRule="auto"/>
      </w:pPr>
      <w:r>
        <w:rPr>
          <w:b/>
          <w:bCs/>
        </w:rPr>
        <w:lastRenderedPageBreak/>
        <w:t xml:space="preserve">Пример. </w:t>
      </w:r>
      <w:r>
        <w:t>В сельской школе на 90 учащихся функции координатора по устойчивому развитию совмещает учитель географии. Решение закреплено протоколом педагогического совета, а сбор части данных распределён между членами «зелёного» комитета, включая двух учащихся старших классов.</w:t>
      </w:r>
    </w:p>
    <w:p w14:paraId="6847C1DF" w14:textId="77777777" w:rsidR="00B86AC5" w:rsidRDefault="00000000">
      <w:r>
        <w:rPr>
          <w:b/>
          <w:bCs/>
          <w:color w:val="002B5C"/>
        </w:rPr>
        <w:t>Что подтверждает выполнение.</w:t>
      </w:r>
    </w:p>
    <w:p w14:paraId="23E5872B" w14:textId="77777777" w:rsidR="00FB2E88" w:rsidRDefault="00FB2E88">
      <w:pPr>
        <w:pStyle w:val="a4"/>
        <w:numPr>
          <w:ilvl w:val="0"/>
          <w:numId w:val="42"/>
        </w:numPr>
      </w:pPr>
      <w:r>
        <w:t>приказ о назначении координатора;</w:t>
      </w:r>
    </w:p>
    <w:p w14:paraId="377F3977" w14:textId="77777777" w:rsidR="00FB2E88" w:rsidRDefault="00FB2E88">
      <w:pPr>
        <w:pStyle w:val="a4"/>
        <w:numPr>
          <w:ilvl w:val="0"/>
          <w:numId w:val="42"/>
        </w:numPr>
      </w:pPr>
      <w:r>
        <w:t>описание его обязанностей;</w:t>
      </w:r>
    </w:p>
    <w:p w14:paraId="26CC5097" w14:textId="77777777" w:rsidR="00FB2E88" w:rsidRDefault="00FB2E88">
      <w:pPr>
        <w:pStyle w:val="a4"/>
        <w:numPr>
          <w:ilvl w:val="0"/>
          <w:numId w:val="42"/>
        </w:numPr>
      </w:pPr>
      <w:r>
        <w:t>план работы координатора.</w:t>
      </w:r>
    </w:p>
    <w:p w14:paraId="073C79D7" w14:textId="77777777" w:rsidR="004E6A5B" w:rsidRDefault="00000000">
      <w:pPr>
        <w:pStyle w:val="afe"/>
      </w:pPr>
      <w:r>
        <w:rPr>
          <w:b/>
          <w:bCs/>
        </w:rPr>
        <w:t>Малокомплектная школа.</w:t>
      </w:r>
      <w:r>
        <w:t xml:space="preserve"> Заседание «зелёного» комитета можно совмещать с педсоветом, выделив вопросы отдельным пунктом и протоколом. Политику достаточно включить в программу развития, а в годовой план — две-три цели. Реестр рисков (Ш8) можно ограничить тремя-четырьмя актуальными рисками и одной мерой по каждому.</w:t>
      </w:r>
    </w:p>
    <w:p w14:paraId="361ADD6F" w14:textId="032E672D" w:rsidR="00FB2E88" w:rsidRDefault="00FB2E88" w:rsidP="00E206DB">
      <w:pPr>
        <w:pStyle w:val="aff"/>
        <w:spacing w:after="140" w:line="276" w:lineRule="auto"/>
      </w:pPr>
      <w:r>
        <w:rPr>
          <w:b/>
          <w:bCs/>
        </w:rPr>
        <w:t xml:space="preserve">Типичная ошибка. </w:t>
      </w:r>
      <w:r>
        <w:t>Координатор назначается формально: его обязанности не определены, рабочее время не предусмотрено, а необходимые данные начинают собираться только при подготовке отчёта. В результате работа ведётся нерегулярно, а ответственность за выполнение мероприятий остаётся неясной.</w:t>
      </w:r>
    </w:p>
    <w:p w14:paraId="3FADCB3C" w14:textId="77777777" w:rsidR="00FB2E88" w:rsidRDefault="00FB2E88" w:rsidP="00FB2E88">
      <w:pPr>
        <w:pStyle w:val="2"/>
        <w:pBdr>
          <w:left w:val="single" w:sz="18" w:space="8" w:color="1CABE2"/>
        </w:pBdr>
        <w:shd w:val="clear" w:color="auto" w:fill="E4F2FA"/>
        <w:ind w:left="170" w:right="170"/>
      </w:pPr>
      <w:bookmarkStart w:id="23" w:name="_Toc237595765"/>
      <w:r>
        <w:t>Дополнительные критерии: практики лидерства</w:t>
      </w:r>
      <w:bookmarkEnd w:id="23"/>
    </w:p>
    <w:p w14:paraId="095A8375" w14:textId="77777777" w:rsidR="00FB2E88" w:rsidRPr="0027678A" w:rsidRDefault="00FB2E88" w:rsidP="00FB2E88">
      <w:pPr>
        <w:rPr>
          <w:color w:val="auto"/>
        </w:rPr>
      </w:pPr>
      <w:r>
        <w:t xml:space="preserve">Следующие три критерия относятся к дополнительным. Их выполнение подтверждает, что школа развивает «зелёный» подход сверх базовых требований, и способствует достижению продвинутого уровня или уровня лидера. Эти практики, как правило, не требуют значительных финансовых </w:t>
      </w:r>
      <w:r>
        <w:rPr>
          <w:color w:val="auto"/>
        </w:rPr>
        <w:t>затрат. Оценка климатических и экологических рисков (критерий 1.6) среди них ключевая: без неё не может быть присвоен продвинутый уровень и уровень лидера.</w:t>
      </w:r>
    </w:p>
    <w:p w14:paraId="7071DDFE" w14:textId="77777777" w:rsidR="00FB2E88" w:rsidRDefault="00FB2E88" w:rsidP="00FB2E88">
      <w:pPr>
        <w:pStyle w:val="3"/>
        <w:pBdr>
          <w:left w:val="single" w:sz="18" w:space="8" w:color="1CABE2"/>
        </w:pBdr>
        <w:shd w:val="clear" w:color="auto" w:fill="E4F2FA"/>
        <w:ind w:left="170" w:right="170"/>
      </w:pPr>
      <w:r>
        <w:t>Критерий 1.4. Публичный экологический кодекс школы</w:t>
      </w:r>
    </w:p>
    <w:p w14:paraId="5B5E45D8" w14:textId="77777777" w:rsidR="00FB2E88" w:rsidRPr="0027678A" w:rsidRDefault="00FB2E88" w:rsidP="00FB2E88">
      <w:pPr>
        <w:rPr>
          <w:color w:val="auto"/>
        </w:rPr>
      </w:pPr>
      <w:r>
        <w:rPr>
          <w:b/>
          <w:bCs/>
        </w:rPr>
        <w:t xml:space="preserve">Зачем это нужно. </w:t>
      </w:r>
      <w:r>
        <w:rPr>
          <w:color w:val="auto"/>
        </w:rPr>
        <w:t>Политика «зелёной» школы изложена управленческим языком и адресована прежде всего администрации и педагогам. Правила повседневного поведения (кодекс) адресованы всему школьному сообществу, включая учащихся начальных классов и родителей. Краткий текст из пяти-семи положений, подготовленный совместно с учащимися, воспринимается и запоминается лучше, чем развёрнутый документ.</w:t>
      </w:r>
    </w:p>
    <w:p w14:paraId="4AAA50F3" w14:textId="77777777" w:rsidR="00FB2E88" w:rsidRPr="0027678A" w:rsidRDefault="00FB2E88" w:rsidP="00FB2E88">
      <w:pPr>
        <w:rPr>
          <w:color w:val="auto"/>
        </w:rPr>
      </w:pPr>
      <w:r>
        <w:rPr>
          <w:color w:val="auto"/>
        </w:rPr>
        <w:t>Участие учащихся в разработке повышает их вовлечённость и ответственность за соблюдение принятых правил. Размещение кодекса в открытом доступе позволяет регулярно напоминать о принятых обязательствах и знакомить с ними новых членов школьного сообщества.</w:t>
      </w:r>
    </w:p>
    <w:p w14:paraId="02F0602F" w14:textId="77777777" w:rsidR="00FB2E88" w:rsidRDefault="00FB2E88" w:rsidP="00FB2E88">
      <w:r>
        <w:rPr>
          <w:b/>
          <w:bCs/>
        </w:rPr>
        <w:t xml:space="preserve">Что предусматривает критерий. </w:t>
      </w:r>
      <w:r>
        <w:t>Школа разрабатывает и размещает в открытом доступе свод экологических принципов и обязательств. Кодекс может быть опубликован на сайте школы, размещён на информационном стенде в холле или представлен в обоих форматах.</w:t>
      </w:r>
    </w:p>
    <w:p w14:paraId="5AA69FBF" w14:textId="77777777" w:rsidR="00B86AC5" w:rsidRDefault="00000000">
      <w:r>
        <w:rPr>
          <w:b/>
          <w:bCs/>
          <w:color w:val="002B5C"/>
        </w:rPr>
        <w:t>Как это сделать.</w:t>
      </w:r>
    </w:p>
    <w:p w14:paraId="454B56D4" w14:textId="77777777" w:rsidR="00FB2E88" w:rsidRDefault="00FB2E88">
      <w:pPr>
        <w:pStyle w:val="a4"/>
        <w:numPr>
          <w:ilvl w:val="0"/>
          <w:numId w:val="43"/>
        </w:numPr>
      </w:pPr>
      <w:r>
        <w:t>Организуйте обсуждение с учащимися разных возрастов: предложите им определить, какие обязательства должна принимать «зелёная» школа.</w:t>
      </w:r>
    </w:p>
    <w:p w14:paraId="764ED7D5" w14:textId="77777777" w:rsidR="00FB2E88" w:rsidRDefault="00FB2E88">
      <w:pPr>
        <w:pStyle w:val="a4"/>
        <w:numPr>
          <w:ilvl w:val="0"/>
          <w:numId w:val="43"/>
        </w:numPr>
      </w:pPr>
      <w:r>
        <w:lastRenderedPageBreak/>
        <w:t>Соберите предложения и совместно выберите от пяти до семи принципов. Формулируйте их кратко и от первого лица множественного числа, чтобы кодекс воспринимался как общее обязательство школьного сообщества.</w:t>
      </w:r>
    </w:p>
    <w:p w14:paraId="49BAF7E5" w14:textId="77777777" w:rsidR="00FB2E88" w:rsidRDefault="00FB2E88">
      <w:pPr>
        <w:pStyle w:val="a4"/>
        <w:numPr>
          <w:ilvl w:val="0"/>
          <w:numId w:val="43"/>
        </w:numPr>
      </w:pPr>
      <w:r>
        <w:t>Оформите кодекс в наглядной форме. К разработке макета, иллюстраций или других элементов оформления целесообразно привлечь учащихся.</w:t>
      </w:r>
    </w:p>
    <w:p w14:paraId="24C4ED3A" w14:textId="77777777" w:rsidR="00FB2E88" w:rsidRDefault="00FB2E88">
      <w:pPr>
        <w:pStyle w:val="a4"/>
        <w:numPr>
          <w:ilvl w:val="0"/>
          <w:numId w:val="43"/>
        </w:numPr>
      </w:pPr>
      <w:r>
        <w:t>Разместите кодекс на видном месте и, при наличии сайта школы, опубликуйте его в электронном виде. Рекомендуется пересматривать кодекс не реже одного раза в год и при необходимости актуализировать его.</w:t>
      </w:r>
    </w:p>
    <w:p w14:paraId="31CD862A" w14:textId="77777777" w:rsidR="00B86AC5" w:rsidRDefault="00000000">
      <w:r>
        <w:t>Примеры принципов:</w:t>
      </w:r>
    </w:p>
    <w:p w14:paraId="34A0C6A9" w14:textId="77777777" w:rsidR="00FB2E88" w:rsidRDefault="00FB2E88">
      <w:pPr>
        <w:pStyle w:val="a4"/>
        <w:numPr>
          <w:ilvl w:val="0"/>
          <w:numId w:val="44"/>
        </w:numPr>
      </w:pPr>
      <w:r>
        <w:t>«Мы выключаем свет, выходя из кабинета».</w:t>
      </w:r>
    </w:p>
    <w:p w14:paraId="16F20D3A" w14:textId="77777777" w:rsidR="00FB2E88" w:rsidRDefault="00FB2E88">
      <w:pPr>
        <w:pStyle w:val="a4"/>
        <w:numPr>
          <w:ilvl w:val="0"/>
          <w:numId w:val="44"/>
        </w:numPr>
      </w:pPr>
      <w:r>
        <w:t>«Мы используем многоразовые бутылки для воды».</w:t>
      </w:r>
    </w:p>
    <w:p w14:paraId="5EF216A7" w14:textId="77777777" w:rsidR="00FB2E88" w:rsidRDefault="00FB2E88">
      <w:pPr>
        <w:pStyle w:val="a4"/>
        <w:numPr>
          <w:ilvl w:val="0"/>
          <w:numId w:val="44"/>
        </w:numPr>
      </w:pPr>
      <w:r>
        <w:t>«Мы сортируем отходы и знаем, куда они направляются после сбора».</w:t>
      </w:r>
    </w:p>
    <w:p w14:paraId="085BE16F" w14:textId="77777777" w:rsidR="00FB2E88" w:rsidRDefault="00FB2E88">
      <w:pPr>
        <w:pStyle w:val="a4"/>
        <w:numPr>
          <w:ilvl w:val="0"/>
          <w:numId w:val="44"/>
        </w:numPr>
      </w:pPr>
      <w:r>
        <w:t>«Мы заботимся о деревьях и зелёных насаждениях на территории школы».</w:t>
      </w:r>
    </w:p>
    <w:p w14:paraId="47E40DDB" w14:textId="77777777" w:rsidR="00B86AC5" w:rsidRDefault="00000000">
      <w:r>
        <w:rPr>
          <w:b/>
          <w:bCs/>
          <w:color w:val="002B5C"/>
        </w:rPr>
        <w:t>Что подтверждает выполнение.</w:t>
      </w:r>
    </w:p>
    <w:p w14:paraId="12F45CAF" w14:textId="77777777" w:rsidR="00FB2E88" w:rsidRDefault="00FB2E88">
      <w:pPr>
        <w:pStyle w:val="a4"/>
        <w:numPr>
          <w:ilvl w:val="0"/>
          <w:numId w:val="45"/>
        </w:numPr>
      </w:pPr>
      <w:r>
        <w:t>ссылка на публикацию экологического кодекса на сайте школы;</w:t>
      </w:r>
    </w:p>
    <w:p w14:paraId="43945C0C" w14:textId="77777777" w:rsidR="00FB2E88" w:rsidRDefault="00FB2E88">
      <w:pPr>
        <w:pStyle w:val="a4"/>
        <w:numPr>
          <w:ilvl w:val="0"/>
          <w:numId w:val="45"/>
        </w:numPr>
      </w:pPr>
      <w:r>
        <w:t>фотография информационного стенда с размещённым кодексом.</w:t>
      </w:r>
    </w:p>
    <w:p w14:paraId="2D9C1439" w14:textId="41F2AB8F" w:rsidR="00FB2E88" w:rsidRDefault="00FB2E88" w:rsidP="00E206DB">
      <w:pPr>
        <w:pStyle w:val="aff"/>
        <w:spacing w:after="140" w:line="276" w:lineRule="auto"/>
      </w:pPr>
      <w:r>
        <w:rPr>
          <w:b/>
          <w:bCs/>
        </w:rPr>
        <w:t xml:space="preserve">Типичная ошибка. </w:t>
      </w:r>
      <w:r>
        <w:t>Кодекс разрабатывается только сотрудниками школы без участия учащихся и размещается в помещении, недоступном для большинства членов школьного сообщества. В этом случае он не выполняет свою основную функцию — не становится понятным и видимым ориентиром для повседневных действий.</w:t>
      </w:r>
    </w:p>
    <w:p w14:paraId="57C09CB5" w14:textId="77777777" w:rsidR="00FB2E88" w:rsidRDefault="00FB2E88" w:rsidP="00FB2E88">
      <w:pPr>
        <w:pStyle w:val="3"/>
        <w:pBdr>
          <w:left w:val="single" w:sz="18" w:space="8" w:color="1CABE2"/>
        </w:pBdr>
        <w:shd w:val="clear" w:color="auto" w:fill="E4F2FA"/>
        <w:ind w:left="170" w:right="170"/>
      </w:pPr>
      <w:r>
        <w:t>Критерий 1.5. Обратная связь школьного сообщества</w:t>
      </w:r>
    </w:p>
    <w:p w14:paraId="1348A8F8" w14:textId="77777777" w:rsidR="00FB2E88" w:rsidRDefault="00FB2E88" w:rsidP="00FB2E88">
      <w:r>
        <w:rPr>
          <w:b/>
          <w:bCs/>
        </w:rPr>
        <w:t xml:space="preserve">Зачем это нужно. </w:t>
      </w:r>
      <w:r>
        <w:t>«Зелёный» комитет не всегда может увидеть проблемы, с которыми ежедневно сталкиваются учащиеся, педагоги и родители. Учащиеся лучше знают, насколько доступны питьевая вода, санитарные помещения и комфортна ли школьная среда. Родители могут обратить внимание на вопросы, связанные с маршрутом до школы, безопасностью и взаимодействием со школой.</w:t>
      </w:r>
    </w:p>
    <w:p w14:paraId="6586E412" w14:textId="77777777" w:rsidR="00FB2E88" w:rsidRPr="0027678A" w:rsidRDefault="00FB2E88" w:rsidP="00FB2E88">
      <w:pPr>
        <w:rPr>
          <w:color w:val="auto"/>
        </w:rPr>
      </w:pPr>
      <w:r>
        <w:rPr>
          <w:color w:val="auto"/>
        </w:rPr>
        <w:t>Регулярный сбор обратной связи позволяет выявлять такие вопросы своевременно и принимать решения на основании фактических данных. Стоит учитывать, что если результаты опроса не приводят к изменениям, участники перестают относиться к нему содержательно, и качество последующих ответов снижается.</w:t>
      </w:r>
    </w:p>
    <w:p w14:paraId="02E8664D" w14:textId="77777777" w:rsidR="00FB2E88" w:rsidRDefault="00FB2E88" w:rsidP="00FB2E88">
      <w:r>
        <w:rPr>
          <w:b/>
          <w:bCs/>
        </w:rPr>
        <w:t xml:space="preserve">Что предусматривает критерий. </w:t>
      </w:r>
      <w:r>
        <w:t>Школа не реже одного раза в год собирает обратную связь у учащихся, педагогов и родителей по вопросам школьной среды и реализации подхода «зелёной» школы. Результаты опроса рассматриваются «зелёным» комитетом и учитываются при корректировке годового плана.</w:t>
      </w:r>
    </w:p>
    <w:p w14:paraId="28A950B2" w14:textId="77777777" w:rsidR="00B86AC5" w:rsidRDefault="00000000">
      <w:r>
        <w:rPr>
          <w:b/>
          <w:bCs/>
          <w:color w:val="002B5C"/>
        </w:rPr>
        <w:t>Как это сделать.</w:t>
      </w:r>
    </w:p>
    <w:p w14:paraId="02898367" w14:textId="77777777" w:rsidR="00FB2E88" w:rsidRDefault="00FB2E88">
      <w:pPr>
        <w:pStyle w:val="a4"/>
        <w:numPr>
          <w:ilvl w:val="0"/>
          <w:numId w:val="46"/>
        </w:numPr>
      </w:pPr>
      <w:r>
        <w:t>Подготовьте краткую анкету из 8–10 вопросов. Она должна быть понятной для соответствующей группы участников и не требовать много времени для заполнения.</w:t>
      </w:r>
    </w:p>
    <w:p w14:paraId="7082BC83" w14:textId="77777777" w:rsidR="00FB2E88" w:rsidRDefault="00FB2E88">
      <w:pPr>
        <w:pStyle w:val="a4"/>
        <w:numPr>
          <w:ilvl w:val="0"/>
          <w:numId w:val="46"/>
        </w:numPr>
      </w:pPr>
      <w:r>
        <w:t xml:space="preserve">Включите вопросы о комфорте и безопасности школьной среды: температуре и качестве воздуха в помещениях, доступе к питьевой воде, состоянии </w:t>
      </w:r>
      <w:r>
        <w:lastRenderedPageBreak/>
        <w:t>санитарных узлов. Также можно спросить об информированности участников о работе «зелёной» школы и готовности участвовать в её инициативах.</w:t>
      </w:r>
    </w:p>
    <w:p w14:paraId="6286F356" w14:textId="77777777" w:rsidR="00FB2E88" w:rsidRDefault="00FB2E88">
      <w:pPr>
        <w:pStyle w:val="a4"/>
        <w:numPr>
          <w:ilvl w:val="0"/>
          <w:numId w:val="46"/>
        </w:numPr>
      </w:pPr>
      <w:r>
        <w:t>Выберите подходящий формат опроса: электронную форму, бумажные анкеты на родительском собрании или обсуждение на классном часу.</w:t>
      </w:r>
    </w:p>
    <w:p w14:paraId="6E3223D9" w14:textId="77777777" w:rsidR="00FB2E88" w:rsidRDefault="00FB2E88">
      <w:pPr>
        <w:pStyle w:val="a4"/>
        <w:numPr>
          <w:ilvl w:val="0"/>
          <w:numId w:val="46"/>
        </w:numPr>
      </w:pPr>
      <w:r>
        <w:t>Обработайте результаты и кратко представьте основные выводы. Например, выделите три наиболее часто отмечаемые проблемы и три предложения участников.</w:t>
      </w:r>
    </w:p>
    <w:p w14:paraId="14963478" w14:textId="77777777" w:rsidR="00FB2E88" w:rsidRDefault="00FB2E88">
      <w:pPr>
        <w:pStyle w:val="a4"/>
        <w:numPr>
          <w:ilvl w:val="0"/>
          <w:numId w:val="46"/>
        </w:numPr>
      </w:pPr>
      <w:r>
        <w:t>Рассмотрите результаты на заседании «зелёного» комитета, внесите необходимые изменения в годовой план и проинформируйте школьное сообщество о принятых решениях.</w:t>
      </w:r>
    </w:p>
    <w:p w14:paraId="6167A400" w14:textId="452A3031" w:rsidR="00FB2E88" w:rsidRDefault="00FB2E88" w:rsidP="00E206DB">
      <w:pPr>
        <w:pStyle w:val="afe"/>
        <w:spacing w:after="140" w:line="276" w:lineRule="auto"/>
      </w:pPr>
      <w:r>
        <w:rPr>
          <w:b/>
          <w:bCs/>
        </w:rPr>
        <w:t xml:space="preserve">Пример. </w:t>
      </w:r>
      <w:r>
        <w:t>По результатам опроса школа установила, что старшеклассники редко пользуются питьевыми фонтанчиками из-за их расположения рядом с санитарными узлами. Точку доступа к воде перенесли в рекреационную зону, после чего учащиеся стали пользоваться ею чаще.</w:t>
      </w:r>
    </w:p>
    <w:p w14:paraId="600B8DFB" w14:textId="77777777" w:rsidR="00B86AC5" w:rsidRDefault="00000000">
      <w:r>
        <w:rPr>
          <w:b/>
          <w:bCs/>
          <w:color w:val="002B5C"/>
        </w:rPr>
        <w:t>Что подтверждает выполнение.</w:t>
      </w:r>
    </w:p>
    <w:p w14:paraId="3652CB4C" w14:textId="77777777" w:rsidR="00FB2E88" w:rsidRDefault="00FB2E88">
      <w:pPr>
        <w:pStyle w:val="a4"/>
        <w:numPr>
          <w:ilvl w:val="0"/>
          <w:numId w:val="47"/>
        </w:numPr>
      </w:pPr>
      <w:r>
        <w:t>анкеты или электронная форма опроса;</w:t>
      </w:r>
    </w:p>
    <w:p w14:paraId="214DF8C7" w14:textId="77777777" w:rsidR="00FB2E88" w:rsidRDefault="00FB2E88">
      <w:pPr>
        <w:pStyle w:val="a4"/>
        <w:numPr>
          <w:ilvl w:val="0"/>
          <w:numId w:val="47"/>
        </w:numPr>
      </w:pPr>
      <w:r>
        <w:t>краткий отчёт или свод результатов;</w:t>
      </w:r>
    </w:p>
    <w:p w14:paraId="474DBFC9" w14:textId="77777777" w:rsidR="00FB2E88" w:rsidRDefault="00FB2E88">
      <w:pPr>
        <w:pStyle w:val="a4"/>
        <w:numPr>
          <w:ilvl w:val="0"/>
          <w:numId w:val="47"/>
        </w:numPr>
      </w:pPr>
      <w:r>
        <w:t>протокол обсуждения результатов на заседании «зелёного» комитета.</w:t>
      </w:r>
    </w:p>
    <w:p w14:paraId="0CC36587" w14:textId="77777777" w:rsidR="00FB2E88" w:rsidRDefault="00FB2E88" w:rsidP="00FB2E88">
      <w:pPr>
        <w:pStyle w:val="afd"/>
        <w:spacing w:after="140" w:line="276" w:lineRule="auto"/>
      </w:pPr>
      <w:r>
        <w:t>Форма для этой работы приведена в приложении: Ш7 «Анкета обратной связи школьного сообщества и журнал предложений».</w:t>
      </w:r>
    </w:p>
    <w:p w14:paraId="3F1AA7E9" w14:textId="77777777" w:rsidR="004E6A5B" w:rsidRDefault="004E6A5B">
      <w:pPr>
        <w:spacing w:after="0" w:line="20" w:lineRule="exact"/>
        <w:rPr>
          <w:sz w:val="2"/>
          <w:szCs w:val="2"/>
        </w:rPr>
      </w:pPr>
    </w:p>
    <w:p w14:paraId="7CA87480" w14:textId="77777777" w:rsidR="00FB2E88" w:rsidRDefault="00FB2E88" w:rsidP="00FB2E88">
      <w:pPr>
        <w:pStyle w:val="aff"/>
        <w:spacing w:after="140" w:line="276" w:lineRule="auto"/>
      </w:pPr>
      <w:r>
        <w:rPr>
          <w:b/>
          <w:bCs/>
        </w:rPr>
        <w:t xml:space="preserve">Типичная ошибка. </w:t>
      </w:r>
      <w:r>
        <w:t>Школа проводит опрос, но его результаты не обсуждаются и не влияют на годовой план. В таком случае участники не видят практического смысла в обратной связи, и их готовность участвовать в последующих опросах снижается.</w:t>
      </w:r>
    </w:p>
    <w:p w14:paraId="658A510D" w14:textId="77777777" w:rsidR="00844E99" w:rsidRDefault="00844E99" w:rsidP="00844E99">
      <w:pPr>
        <w:pStyle w:val="3"/>
        <w:pBdr>
          <w:left w:val="single" w:sz="18" w:space="8" w:color="1CABE2"/>
        </w:pBdr>
        <w:shd w:val="clear" w:color="auto" w:fill="E4F2FA"/>
        <w:ind w:left="170" w:right="170"/>
      </w:pPr>
      <w:r>
        <w:t>Критерий 1.6. Оценка климатических и экологических рисков</w:t>
      </w:r>
    </w:p>
    <w:p w14:paraId="065457FD" w14:textId="77777777" w:rsidR="00844E99" w:rsidRPr="0027678A" w:rsidRDefault="00844E99" w:rsidP="00844E99">
      <w:pPr>
        <w:rPr>
          <w:color w:val="auto"/>
        </w:rPr>
      </w:pPr>
      <w:r>
        <w:rPr>
          <w:b/>
          <w:bCs/>
        </w:rPr>
        <w:t xml:space="preserve">Зачем это нужно. </w:t>
      </w:r>
      <w:r>
        <w:rPr>
          <w:color w:val="auto"/>
        </w:rPr>
        <w:t xml:space="preserve">Общие сведения об изменении климата не позволяют определить приоритеты конкретной школы: набор угроз в Кызылординской области и в Восточном Казахстане различается, как и необходимые меры. </w:t>
      </w:r>
      <w:r>
        <w:t xml:space="preserve">Оценка рисков </w:t>
      </w:r>
      <w:r>
        <w:rPr>
          <w:color w:val="auto"/>
        </w:rPr>
        <w:t>показывает, какие угрозы могут повлиять на безопасность детей, состояние инфраструктуры и непрерывность обучения, и позволяет направить ограниченные ресурсы на наиболее вероятные события.</w:t>
      </w:r>
    </w:p>
    <w:p w14:paraId="6CC0267A" w14:textId="77777777" w:rsidR="00844E99" w:rsidRPr="00D0673E" w:rsidRDefault="00844E99" w:rsidP="00844E99">
      <w:pPr>
        <w:rPr>
          <w:color w:val="auto"/>
        </w:rPr>
      </w:pPr>
      <w:r>
        <w:rPr>
          <w:b/>
          <w:bCs/>
        </w:rPr>
        <w:t xml:space="preserve">Что предусматривает критерий. </w:t>
      </w:r>
      <w:r>
        <w:t xml:space="preserve">Школа проводит и документирует оценку климатических и экологических рисков с учётом особенностей региона и конкретной школьной территории. </w:t>
      </w:r>
      <w:r>
        <w:rPr>
          <w:color w:val="auto"/>
        </w:rPr>
        <w:t>Результаты оценки должны быть связаны с уже реализуемыми или запланированными мерами по снижению рисков. Оценка не подменяет документы гражданской защиты (план действий при чрезвычайных ситуациях и планы эвакуации). Она дополняет их в вопросах климатических воздействий (волны жары, засуха, пыльные бури, ухудшение качества воздуха), их влияния на здоровье учащихся и на непрерывность обучения.</w:t>
      </w:r>
    </w:p>
    <w:p w14:paraId="2290FE8C" w14:textId="77777777" w:rsidR="00B86AC5" w:rsidRDefault="00000000">
      <w:r>
        <w:rPr>
          <w:b/>
          <w:bCs/>
          <w:color w:val="002B5C"/>
        </w:rPr>
        <w:t>Как это сделать.</w:t>
      </w:r>
    </w:p>
    <w:p w14:paraId="2F820DD0" w14:textId="77777777" w:rsidR="00844E99" w:rsidRPr="00F313FB" w:rsidRDefault="00575CD1">
      <w:pPr>
        <w:pStyle w:val="a4"/>
        <w:numPr>
          <w:ilvl w:val="0"/>
          <w:numId w:val="48"/>
        </w:numPr>
      </w:pPr>
      <w:r>
        <w:t xml:space="preserve">Определите климатические и экологические опасности, характерные для местности. Это могут быть волны жары, сильные морозы и бураны, паводки, сели, засуха и дефицит воды, пыльные бури, загрязнение воздуха или </w:t>
      </w:r>
      <w:r>
        <w:lastRenderedPageBreak/>
        <w:t>проблемы с качеством питьевой воды. Используйте данные интерактивных карт Казгидромет (</w:t>
      </w:r>
      <w:hyperlink r:id="rId31" w:history="1">
        <w:r>
          <w:rPr>
            <w:rFonts w:ascii="Helvetica" w:hAnsi="Helvetica" w:cs="Helvetica"/>
            <w:color w:val="094FD1"/>
            <w:u w:val="single" w:color="094FD1"/>
          </w:rPr>
          <w:t>https://www.kazhydromet.kz/ru/interactive_cards</w:t>
        </w:r>
      </w:hyperlink>
      <w:r>
        <w:rPr>
          <w:rFonts w:ascii="Helvetica" w:hAnsi="Helvetica"/>
        </w:rPr>
        <w:t xml:space="preserve">) </w:t>
      </w:r>
      <w:r>
        <w:t xml:space="preserve">о климатических условиях региона, данные Бюро национальной статистики об </w:t>
      </w:r>
      <w:r w:rsidRPr="00E206DB">
        <w:rPr>
          <w:color w:val="auto"/>
        </w:rPr>
        <w:t xml:space="preserve">окружающей среде, целях устойчивого развития и изменении климата, </w:t>
      </w:r>
      <w:r>
        <w:t xml:space="preserve">собственный опыт школы последних лет. Вы также можете использовать учебно-методические материалы тренинга по управлению климатическими рисками для общеобразовательных школ в Казахстане, подготовленные </w:t>
      </w:r>
      <w:r>
        <w:rPr>
          <w:rStyle w:val="af9"/>
          <w:b w:val="0"/>
          <w:bCs w:val="0"/>
        </w:rPr>
        <w:t>Центром по чрезвычайным ситуациям и снижению риска стихийных бедствий</w:t>
      </w:r>
      <w:r>
        <w:rPr>
          <w:b/>
          <w:bCs/>
        </w:rPr>
        <w:t xml:space="preserve"> </w:t>
      </w:r>
      <w:r>
        <w:t>(г. Алматы) (</w:t>
      </w:r>
      <w:hyperlink r:id="rId32" w:history="1">
        <w:r>
          <w:rPr>
            <w:rFonts w:ascii="Helvetica" w:hAnsi="Helvetica" w:cs="Helvetica"/>
            <w:color w:val="094FD1"/>
            <w:u w:val="single" w:color="094FD1"/>
          </w:rPr>
          <w:t>https://cesdrr.org/uploads/materials/1.3.%20Modul_UKR__12-2019.pdf</w:t>
        </w:r>
      </w:hyperlink>
      <w:r>
        <w:rPr>
          <w:rFonts w:ascii="Helvetica" w:hAnsi="Helvetica"/>
        </w:rPr>
        <w:t>)</w:t>
      </w:r>
      <w:r>
        <w:t>.</w:t>
      </w:r>
    </w:p>
    <w:p w14:paraId="2B58ACF2" w14:textId="77777777" w:rsidR="00844E99" w:rsidRDefault="00D0673E">
      <w:pPr>
        <w:pStyle w:val="a4"/>
        <w:numPr>
          <w:ilvl w:val="0"/>
          <w:numId w:val="48"/>
        </w:numPr>
      </w:pPr>
      <w:r>
        <w:t>Оцените, насколько школа подвержена каждой из выявленных опасностей и какими возможностями для реагирования уже располагает. Учтите расположение и состояние здания, наличие тени на территории, работу систем отопления и вентиляции, источник водоснабжения, маршруты подвоза учащихся, а также имеющиеся ресурсы: обученный персонал, резервное отопление или электроснабжение, запас питьевой воды, действующие договорённости с местными службами.</w:t>
      </w:r>
    </w:p>
    <w:p w14:paraId="03EF853A" w14:textId="77777777" w:rsidR="00844E99" w:rsidRDefault="00844E99">
      <w:pPr>
        <w:pStyle w:val="a4"/>
        <w:numPr>
          <w:ilvl w:val="0"/>
          <w:numId w:val="48"/>
        </w:numPr>
      </w:pPr>
      <w:r>
        <w:t>Определите наиболее уязвимые группы. К ним могут относиться учащиеся начальных классов, дети с хроническими заболеваниями или инвалидностью, а также дети, которых подвозят из отдалённых населённых пунктов.</w:t>
      </w:r>
    </w:p>
    <w:p w14:paraId="16D6B639" w14:textId="77777777" w:rsidR="00844E99" w:rsidRDefault="00844E99">
      <w:pPr>
        <w:pStyle w:val="a4"/>
        <w:numPr>
          <w:ilvl w:val="0"/>
          <w:numId w:val="48"/>
        </w:numPr>
      </w:pPr>
      <w:r>
        <w:t>Для каждого значимого риска предусмотрите не менее одной меры. Организационные меры могут включать изменение расписания в жаркий период, порядок информирования родителей или подготовку к переходу на дистанционный формат. Технические меры — установку теневых навесов, ремонт вентиляции, создание запаса питьевой воды и другие решения, соответствующие условиям школы.</w:t>
      </w:r>
    </w:p>
    <w:p w14:paraId="46196C5E" w14:textId="77777777" w:rsidR="00844E99" w:rsidRPr="00D0673E" w:rsidRDefault="00844E99">
      <w:pPr>
        <w:pStyle w:val="a4"/>
        <w:numPr>
          <w:ilvl w:val="0"/>
          <w:numId w:val="48"/>
        </w:numPr>
      </w:pPr>
      <w:r>
        <w:t>Рассмотрите результаты оценки на заседании «зелёного» комитета, утвердите перечень мер и включите их в годовой план. Оценку рекомендуется пересматривать не реже одного раза в год.</w:t>
      </w:r>
    </w:p>
    <w:p w14:paraId="585F2CCF" w14:textId="77777777" w:rsidR="00F313FB" w:rsidRPr="00F313FB" w:rsidRDefault="00575CD1">
      <w:pPr>
        <w:pStyle w:val="a4"/>
        <w:numPr>
          <w:ilvl w:val="0"/>
          <w:numId w:val="48"/>
        </w:numPr>
        <w:rPr>
          <w:color w:val="auto"/>
        </w:rPr>
      </w:pPr>
      <w:r>
        <w:rPr>
          <w:color w:val="auto"/>
          <w:lang w:val="kk-KZ"/>
        </w:rPr>
        <w:t xml:space="preserve">Свяжите оценку с действующими документами школы. Возьмите из плана действий при чрезвычайных ситуациях уже описанные угрозы и меры, чтобы не описывать их заново, и добавьте к ним климатические риски, характерные для местности. </w:t>
      </w:r>
    </w:p>
    <w:p w14:paraId="5646F929" w14:textId="77777777" w:rsidR="00D0673E" w:rsidRPr="00F313FB" w:rsidRDefault="00D0673E">
      <w:pPr>
        <w:pStyle w:val="a4"/>
        <w:numPr>
          <w:ilvl w:val="0"/>
          <w:numId w:val="48"/>
        </w:numPr>
        <w:rPr>
          <w:color w:val="auto"/>
        </w:rPr>
      </w:pPr>
      <w:r>
        <w:rPr>
          <w:color w:val="auto"/>
        </w:rPr>
        <w:t xml:space="preserve">Организуйте взаимодействие с территориальным департаментом по чрезвычайным ситуациям Министерства по чрезвычайным ситуациям Республики Казахстан (ДЧС области или города </w:t>
      </w:r>
      <w:r>
        <w:t>республиканского значения) и с профильным подразделением акимата. Такое взаимодействие даёт школе данные о характерных для территории опасных явлениях, рекомендации по оценке рисков и возможность привлечь специалиста к занятиям с педагогами и учащимися.</w:t>
      </w:r>
    </w:p>
    <w:p w14:paraId="7BD16C50" w14:textId="77777777" w:rsidR="00575CD1" w:rsidRDefault="00575CD1" w:rsidP="00575CD1">
      <w:pPr>
        <w:pStyle w:val="a4"/>
        <w:ind w:left="720"/>
      </w:pPr>
    </w:p>
    <w:p w14:paraId="2C3531C6" w14:textId="1A4AE50A" w:rsidR="00844E99" w:rsidRDefault="00844E99" w:rsidP="00E206DB">
      <w:pPr>
        <w:pStyle w:val="afe"/>
        <w:spacing w:after="140" w:line="276" w:lineRule="auto"/>
      </w:pPr>
      <w:r>
        <w:rPr>
          <w:b/>
          <w:bCs/>
        </w:rPr>
        <w:lastRenderedPageBreak/>
        <w:t xml:space="preserve">Пример. </w:t>
      </w:r>
      <w:r>
        <w:t>Школа в южном регионе определила основным риском волны жары в мае и сентябре. Оценка показала, что кабинеты с южной стороны здания перегреваются, а на спортивной площадке отсутствуют затенённые участки. В результате школа перенесла занятия физической культурой на утреннее время, установила солнцезащитную плёнку на окна южных кабинетов и включила в план высадку деревьев вдоль спортивной площадки совместно с родителями.</w:t>
      </w:r>
    </w:p>
    <w:p w14:paraId="0FC34463" w14:textId="77777777" w:rsidR="00B86AC5" w:rsidRDefault="00000000">
      <w:r>
        <w:rPr>
          <w:b/>
          <w:bCs/>
          <w:color w:val="002B5C"/>
        </w:rPr>
        <w:t>Что подтверждает выполнение.</w:t>
      </w:r>
    </w:p>
    <w:p w14:paraId="51233A11" w14:textId="77777777" w:rsidR="00844E99" w:rsidRDefault="00844E99">
      <w:pPr>
        <w:pStyle w:val="a4"/>
        <w:numPr>
          <w:ilvl w:val="0"/>
          <w:numId w:val="49"/>
        </w:numPr>
      </w:pPr>
      <w:r>
        <w:t>документ оценки рисков с описанием опасностей, уязвимостей и запланированных мер;</w:t>
      </w:r>
    </w:p>
    <w:p w14:paraId="4F778F8B" w14:textId="77777777" w:rsidR="00844E99" w:rsidRDefault="00844E99">
      <w:pPr>
        <w:pStyle w:val="a4"/>
        <w:numPr>
          <w:ilvl w:val="0"/>
          <w:numId w:val="49"/>
        </w:numPr>
      </w:pPr>
      <w:r>
        <w:t>протокол рассмотрения оценки на заседании «зелёного» комитета.</w:t>
      </w:r>
    </w:p>
    <w:p w14:paraId="38CA9A84" w14:textId="77777777" w:rsidR="00844E99" w:rsidRDefault="00844E99" w:rsidP="00844E99">
      <w:pPr>
        <w:pStyle w:val="afd"/>
        <w:spacing w:after="140" w:line="276" w:lineRule="auto"/>
      </w:pPr>
      <w:r>
        <w:t>Форма для этой работы приведена в приложении: Ш8 «Реестр климатических и экологических рисков и мер адаптации».</w:t>
      </w:r>
    </w:p>
    <w:p w14:paraId="4F969DAF" w14:textId="77777777" w:rsidR="004E6A5B" w:rsidRDefault="004E6A5B">
      <w:pPr>
        <w:spacing w:after="0" w:line="20" w:lineRule="exact"/>
        <w:rPr>
          <w:sz w:val="2"/>
          <w:szCs w:val="2"/>
        </w:rPr>
      </w:pPr>
    </w:p>
    <w:p w14:paraId="602C1358" w14:textId="77777777" w:rsidR="00844E99" w:rsidRDefault="00844E99" w:rsidP="00310701">
      <w:pPr>
        <w:pStyle w:val="aff"/>
        <w:spacing w:after="140" w:line="276" w:lineRule="auto"/>
      </w:pPr>
      <w:r>
        <w:rPr>
          <w:b/>
          <w:bCs/>
        </w:rPr>
        <w:t xml:space="preserve">Типичная ошибка. </w:t>
      </w:r>
      <w:r>
        <w:t>Оценка рисков заполняется только для отчётности и не приводит к конкретным действиям. Другая распространённая ошибка — перечисление общих последствий изменения климата без связи с условиями конкретной школы, её зданием, территорией и учащимися. Третья — дублирование: школа создаёт отдельные документы и структуры, повторяющие документы гражданской защиты, вместо того чтобы дополнить их разделом о постепенных и повторяющихся климатических воздействиях.</w:t>
      </w:r>
    </w:p>
    <w:p w14:paraId="15EF0FD5" w14:textId="77777777" w:rsidR="00844E99" w:rsidRDefault="00844E99" w:rsidP="00844E99">
      <w:pPr>
        <w:pStyle w:val="2"/>
        <w:pBdr>
          <w:left w:val="single" w:sz="18" w:space="8" w:color="1CABE2"/>
        </w:pBdr>
        <w:shd w:val="clear" w:color="auto" w:fill="E4F2FA"/>
        <w:ind w:left="170" w:right="170"/>
      </w:pPr>
      <w:bookmarkStart w:id="24" w:name="_Toc237595766"/>
      <w:r>
        <w:t>Дополнительные меры готовности</w:t>
      </w:r>
      <w:bookmarkEnd w:id="24"/>
    </w:p>
    <w:p w14:paraId="0F3F1155" w14:textId="77777777" w:rsidR="00844E99" w:rsidRDefault="00844E99" w:rsidP="00844E99">
      <w:r>
        <w:t>Оценка рисков показывает, какие события могут произойти. Для повышения готовности школе также важно определить порядок действий до наступления события и в первые часы после него. В политику «зелёной» школы и годовой план можно включить следующие меры:</w:t>
      </w:r>
    </w:p>
    <w:p w14:paraId="0188B124" w14:textId="77777777" w:rsidR="00844E99" w:rsidRDefault="00844E99">
      <w:pPr>
        <w:pStyle w:val="a4"/>
        <w:numPr>
          <w:ilvl w:val="0"/>
          <w:numId w:val="50"/>
        </w:numPr>
      </w:pPr>
      <w:r>
        <w:rPr>
          <w:rStyle w:val="af9"/>
        </w:rPr>
        <w:t>Тренировка по актуальному для школы сценарию.</w:t>
      </w:r>
      <w:r>
        <w:t xml:space="preserve"> Помимо обязательных тренировок по эвакуации школа может ежегодно отрабатывать действия при характерных для региона угрозах: волне жары, буране, отключении отопления или электроснабжения, пыльной буре. По итогам тренировки необходимо уточнить порядок действий и распределение ответственности.</w:t>
      </w:r>
    </w:p>
    <w:p w14:paraId="74005B96" w14:textId="77777777" w:rsidR="00844E99" w:rsidRDefault="00844E99">
      <w:pPr>
        <w:pStyle w:val="a4"/>
        <w:numPr>
          <w:ilvl w:val="0"/>
          <w:numId w:val="50"/>
        </w:numPr>
      </w:pPr>
      <w:r>
        <w:rPr>
          <w:rStyle w:val="af9"/>
        </w:rPr>
        <w:t>Аварийный запас.</w:t>
      </w:r>
      <w:r>
        <w:t xml:space="preserve"> Школа определяет перечень необходимого запаса: питьевая вода, аптечка, автономное освещение, средства связи и зарядные устройства, тёплые вещи. Место хранения, ответственные лица и периодичность проверки фиксируются в документах школы.</w:t>
      </w:r>
    </w:p>
    <w:p w14:paraId="4CC67B75" w14:textId="77777777" w:rsidR="00844E99" w:rsidRDefault="00844E99">
      <w:pPr>
        <w:pStyle w:val="a4"/>
        <w:numPr>
          <w:ilvl w:val="0"/>
          <w:numId w:val="50"/>
        </w:numPr>
      </w:pPr>
      <w:r>
        <w:rPr>
          <w:rStyle w:val="af9"/>
        </w:rPr>
        <w:t>Порядок информирования семей.</w:t>
      </w:r>
      <w:r>
        <w:t xml:space="preserve"> Условия изменения расписания или перехода на дистанционный формат обучения следует заранее довести до сведения родителей и учащихся — до наступления холодного или жаркого сезона.</w:t>
      </w:r>
    </w:p>
    <w:p w14:paraId="757B275E" w14:textId="77777777" w:rsidR="005876B0" w:rsidRDefault="005876B0" w:rsidP="005876B0">
      <w:pPr>
        <w:pStyle w:val="2"/>
        <w:pBdr>
          <w:left w:val="single" w:sz="18" w:space="8" w:color="F26A21"/>
        </w:pBdr>
        <w:shd w:val="clear" w:color="auto" w:fill="FDF3EC"/>
        <w:ind w:left="170" w:right="170"/>
      </w:pPr>
      <w:bookmarkStart w:id="25" w:name="_Toc237595767"/>
      <w:r>
        <w:t>Практикум. Карта рисков и первые решения</w:t>
      </w:r>
      <w:bookmarkEnd w:id="25"/>
    </w:p>
    <w:p w14:paraId="10A2489F" w14:textId="77777777" w:rsidR="00F41ED1" w:rsidRDefault="00000000">
      <w:pPr>
        <w:pStyle w:val="afd"/>
      </w:pPr>
      <w:r>
        <w:rPr>
          <w:b/>
          <w:bCs/>
          <w:color w:val="002B5C"/>
        </w:rPr>
        <w:t xml:space="preserve">Участники: </w:t>
      </w:r>
      <w:r>
        <w:t>школьная команда.</w:t>
      </w:r>
    </w:p>
    <w:p w14:paraId="3CC8BED3" w14:textId="77777777" w:rsidR="00F41ED1" w:rsidRDefault="00000000">
      <w:pPr>
        <w:pStyle w:val="afd"/>
      </w:pPr>
      <w:r>
        <w:rPr>
          <w:b/>
          <w:bCs/>
          <w:color w:val="002B5C"/>
        </w:rPr>
        <w:t xml:space="preserve">Продолжительность: </w:t>
      </w:r>
      <w:r>
        <w:t>60 минут.</w:t>
      </w:r>
    </w:p>
    <w:p w14:paraId="7C4D6DEE" w14:textId="77777777" w:rsidR="00F41ED1" w:rsidRDefault="00000000">
      <w:pPr>
        <w:pStyle w:val="afd"/>
      </w:pPr>
      <w:r>
        <w:rPr>
          <w:b/>
          <w:bCs/>
          <w:color w:val="002B5C"/>
        </w:rPr>
        <w:t xml:space="preserve">Материалы: </w:t>
      </w:r>
      <w:r>
        <w:t>лист ватмана или доска; при наличии — план школьной территории.</w:t>
      </w:r>
    </w:p>
    <w:p w14:paraId="417F3607" w14:textId="77777777" w:rsidR="005876B0" w:rsidRDefault="005876B0">
      <w:pPr>
        <w:pStyle w:val="a4"/>
        <w:numPr>
          <w:ilvl w:val="0"/>
          <w:numId w:val="51"/>
        </w:numPr>
      </w:pPr>
      <w:r>
        <w:lastRenderedPageBreak/>
        <w:t>Разделите рабочий лист на две части: «Какие риски существуют?» и «Какие меры необходимо принять?».</w:t>
      </w:r>
    </w:p>
    <w:p w14:paraId="48487A0B" w14:textId="77777777" w:rsidR="005876B0" w:rsidRDefault="005876B0">
      <w:pPr>
        <w:pStyle w:val="a4"/>
        <w:numPr>
          <w:ilvl w:val="0"/>
          <w:numId w:val="51"/>
        </w:numPr>
      </w:pPr>
      <w:r>
        <w:t>Проанализируйте события последних трёх–пяти лет. Вспомните, какие погодные или экологические явления повлияли на работу школы: потребовалось отменить или перенести занятия, провести ремонт, изменить режим работы или принять другие меры. Зафиксируйте каждый случай.</w:t>
      </w:r>
    </w:p>
    <w:p w14:paraId="1F7EC71F" w14:textId="77777777" w:rsidR="005876B0" w:rsidRDefault="005876B0">
      <w:pPr>
        <w:pStyle w:val="a4"/>
        <w:numPr>
          <w:ilvl w:val="0"/>
          <w:numId w:val="51"/>
        </w:numPr>
      </w:pPr>
      <w:r>
        <w:t>Для каждой опасности определите факторы уязвимости школы (здания, отдельных помещений, территории, инженерной инфраструктуры). Например: недостаточная теплоизоляция здания, отсутствие тени на территории, неисправная или недостаточная вентиляция, единственный источник водоснабжения, необходимость подвоза учащихся из отдалённых населённых пунктов.</w:t>
      </w:r>
    </w:p>
    <w:p w14:paraId="5DA9C2E8" w14:textId="77777777" w:rsidR="005876B0" w:rsidRDefault="005876B0">
      <w:pPr>
        <w:pStyle w:val="a4"/>
        <w:numPr>
          <w:ilvl w:val="0"/>
          <w:numId w:val="51"/>
        </w:numPr>
      </w:pPr>
      <w:r>
        <w:t>Определите, какие группы учащихся и работников школы могут пострадать в наибольшей степени, и укажите причины их уязвимости.</w:t>
      </w:r>
    </w:p>
    <w:p w14:paraId="54A72588" w14:textId="77777777" w:rsidR="005876B0" w:rsidRDefault="005876B0">
      <w:pPr>
        <w:pStyle w:val="a4"/>
        <w:numPr>
          <w:ilvl w:val="0"/>
          <w:numId w:val="51"/>
        </w:numPr>
      </w:pPr>
      <w:r>
        <w:t>Выберите два наиболее значимых риска. Для каждого определите:</w:t>
      </w:r>
    </w:p>
    <w:p w14:paraId="2B57B7C9" w14:textId="77777777" w:rsidR="005876B0" w:rsidRDefault="005876B0">
      <w:pPr>
        <w:pStyle w:val="a4"/>
        <w:numPr>
          <w:ilvl w:val="1"/>
          <w:numId w:val="51"/>
        </w:numPr>
      </w:pPr>
      <w:r>
        <w:t>одну организационную меру, которую можно реализовать без дополнительных затрат до конца четверти;</w:t>
      </w:r>
    </w:p>
    <w:p w14:paraId="5F326AA4" w14:textId="77777777" w:rsidR="005876B0" w:rsidRDefault="005876B0">
      <w:pPr>
        <w:pStyle w:val="a4"/>
        <w:numPr>
          <w:ilvl w:val="1"/>
          <w:numId w:val="51"/>
        </w:numPr>
      </w:pPr>
      <w:r>
        <w:t>одну техническую меру, которую следует включить в план работы на следующий учебный год.</w:t>
      </w:r>
    </w:p>
    <w:p w14:paraId="2C320081" w14:textId="77777777" w:rsidR="005876B0" w:rsidRDefault="005876B0">
      <w:pPr>
        <w:pStyle w:val="a4"/>
        <w:numPr>
          <w:ilvl w:val="0"/>
          <w:numId w:val="51"/>
        </w:numPr>
      </w:pPr>
      <w:r>
        <w:t>Для каждой меры назначьте ответственного и определите, по каким признакам можно будет оценить её выполнение или результативность.</w:t>
      </w:r>
    </w:p>
    <w:p w14:paraId="154A100F" w14:textId="77777777" w:rsidR="005876B0" w:rsidRDefault="005876B0" w:rsidP="005876B0">
      <w:pPr>
        <w:pStyle w:val="afd"/>
        <w:spacing w:after="140" w:line="276" w:lineRule="auto"/>
      </w:pPr>
      <w:r>
        <w:rPr>
          <w:b/>
          <w:bCs/>
          <w:color w:val="002B5C"/>
        </w:rPr>
        <w:t>Результат практикума:</w:t>
      </w:r>
      <w:r>
        <w:t xml:space="preserve"> черновик карты климатических и экологических рисков, а также предварительный состав «зелёного» комитета и повестка его первого заседания. После практикума документы необходимо доработать, обсудить в школе и утвердить в установленном порядке. Черновик карты рисков рекомендуется сразу заполнять по форме, приведённой в приложении: Ш8 «Реестр климатических и экологических рисков и мер адаптации». </w:t>
      </w:r>
    </w:p>
    <w:p w14:paraId="5556D5F5" w14:textId="77777777" w:rsidR="0011361C" w:rsidRDefault="007B4935">
      <w:pPr>
        <w:pStyle w:val="2"/>
      </w:pPr>
      <w:bookmarkStart w:id="26" w:name="_Toc237595768"/>
      <w:r>
        <w:t>Проверьте себя</w:t>
      </w:r>
      <w:bookmarkEnd w:id="26"/>
    </w:p>
    <w:p w14:paraId="7F5AEEEB" w14:textId="77777777" w:rsidR="0011361C" w:rsidRPr="00DC5CDD" w:rsidRDefault="007B4935">
      <w:pPr>
        <w:spacing w:before="140" w:after="60"/>
        <w:rPr>
          <w:color w:val="auto"/>
        </w:rPr>
      </w:pPr>
      <w:r>
        <w:rPr>
          <w:b/>
          <w:bCs/>
          <w:color w:val="auto"/>
        </w:rPr>
        <w:t>1. Зачем в состав «зелёного» комитета включают заведующего хозяйством и технический персонал?</w:t>
      </w:r>
    </w:p>
    <w:p w14:paraId="5E8CA22F" w14:textId="77777777" w:rsidR="0011361C" w:rsidRPr="00DC5CDD" w:rsidRDefault="007B4935">
      <w:pPr>
        <w:spacing w:after="40"/>
        <w:ind w:left="431"/>
        <w:rPr>
          <w:color w:val="auto"/>
        </w:rPr>
      </w:pPr>
      <w:r>
        <w:rPr>
          <w:color w:val="auto"/>
        </w:rPr>
        <w:t>а) Чтобы обеспечить необходимое число участников на заседаниях.</w:t>
      </w:r>
    </w:p>
    <w:p w14:paraId="5436C5CE" w14:textId="77777777" w:rsidR="0011361C" w:rsidRPr="00DC5CDD" w:rsidRDefault="007B4935">
      <w:pPr>
        <w:spacing w:after="40"/>
        <w:ind w:left="431"/>
        <w:rPr>
          <w:color w:val="auto"/>
        </w:rPr>
      </w:pPr>
      <w:r>
        <w:rPr>
          <w:color w:val="auto"/>
        </w:rPr>
        <w:t>б) Они знают фактическое состояние здания и оборудования и выполняют решения, от которых зависит расход ресурсов.</w:t>
      </w:r>
    </w:p>
    <w:p w14:paraId="544F5CC8" w14:textId="77777777" w:rsidR="0011361C" w:rsidRPr="00DC5CDD" w:rsidRDefault="007B4935">
      <w:pPr>
        <w:spacing w:after="40"/>
        <w:ind w:left="431"/>
        <w:rPr>
          <w:color w:val="auto"/>
        </w:rPr>
      </w:pPr>
      <w:r>
        <w:rPr>
          <w:color w:val="auto"/>
        </w:rPr>
        <w:t>в) Этого требуют санитарные правила.</w:t>
      </w:r>
    </w:p>
    <w:p w14:paraId="03A7428C" w14:textId="77777777" w:rsidR="0011361C" w:rsidRDefault="007B4935">
      <w:pPr>
        <w:spacing w:before="140" w:after="60"/>
      </w:pPr>
      <w:r>
        <w:rPr>
          <w:b/>
          <w:bCs/>
        </w:rPr>
        <w:t>2. Чем цель «снизить потребление электроэнергии на 10 % к концу учебного года» лучше цели «экономить электроэнергию»?</w:t>
      </w:r>
    </w:p>
    <w:p w14:paraId="42B098D3" w14:textId="77777777" w:rsidR="0011361C" w:rsidRDefault="007B4935">
      <w:pPr>
        <w:spacing w:after="40"/>
        <w:ind w:left="431"/>
      </w:pPr>
      <w:r>
        <w:t>а) Она короче и проще формулируется.</w:t>
      </w:r>
    </w:p>
    <w:p w14:paraId="0BE3B7B0" w14:textId="77777777" w:rsidR="0011361C" w:rsidRDefault="007B4935">
      <w:pPr>
        <w:spacing w:after="40"/>
        <w:ind w:left="431"/>
      </w:pPr>
      <w:r>
        <w:t>б) Её выполнение можно проверить, поскольку указаны величина и срок.</w:t>
      </w:r>
    </w:p>
    <w:p w14:paraId="3A0A9708" w14:textId="77777777" w:rsidR="0011361C" w:rsidRDefault="007B4935">
      <w:pPr>
        <w:spacing w:after="40"/>
        <w:ind w:left="431"/>
      </w:pPr>
      <w:r>
        <w:t>в) Она обязательна по стандарту в такой формулировке.</w:t>
      </w:r>
    </w:p>
    <w:p w14:paraId="4350DB4F" w14:textId="77777777" w:rsidR="0011361C" w:rsidRDefault="007B4935">
      <w:pPr>
        <w:spacing w:before="140" w:after="60"/>
      </w:pPr>
      <w:r>
        <w:rPr>
          <w:b/>
          <w:bCs/>
        </w:rPr>
        <w:t>3. Что делать малокомплектной школе, где нет возможности выделить отдельного человека на роль координатора?</w:t>
      </w:r>
    </w:p>
    <w:p w14:paraId="0FFA3188" w14:textId="77777777" w:rsidR="0011361C" w:rsidRDefault="007B4935">
      <w:pPr>
        <w:spacing w:after="40"/>
        <w:ind w:left="431"/>
      </w:pPr>
      <w:r>
        <w:t>а) Отказаться от участия в стандарте.</w:t>
      </w:r>
    </w:p>
    <w:p w14:paraId="0C4ADAFE" w14:textId="77777777" w:rsidR="0011361C" w:rsidRDefault="007B4935">
      <w:pPr>
        <w:spacing w:after="40"/>
        <w:ind w:left="431"/>
      </w:pPr>
      <w:r>
        <w:lastRenderedPageBreak/>
        <w:t>б) Совместить роль координатора с другой должностью по решению педагогического совета.</w:t>
      </w:r>
    </w:p>
    <w:p w14:paraId="2EBFF8AC" w14:textId="77777777" w:rsidR="0011361C" w:rsidRDefault="007B4935">
      <w:pPr>
        <w:spacing w:after="40"/>
        <w:ind w:left="431"/>
      </w:pPr>
      <w:r>
        <w:t>в) Назначить координатором ученика старших классов.</w:t>
      </w:r>
    </w:p>
    <w:p w14:paraId="15B3B362" w14:textId="77777777" w:rsidR="0011361C" w:rsidRDefault="007B4935">
      <w:pPr>
        <w:spacing w:before="140" w:after="60"/>
      </w:pPr>
      <w:r>
        <w:rPr>
          <w:b/>
          <w:bCs/>
        </w:rPr>
        <w:t>4. Для чего нужна оценка климатических рисков?</w:t>
      </w:r>
    </w:p>
    <w:p w14:paraId="29F5625D" w14:textId="77777777" w:rsidR="0011361C" w:rsidRDefault="007B4935">
      <w:pPr>
        <w:spacing w:after="40"/>
        <w:ind w:left="431"/>
      </w:pPr>
      <w:r>
        <w:t>а) Чтобы определить конкретные угрозы для данной школы и подобрать под них меры.</w:t>
      </w:r>
    </w:p>
    <w:p w14:paraId="45CB4042" w14:textId="77777777" w:rsidR="0011361C" w:rsidRDefault="007B4935">
      <w:pPr>
        <w:spacing w:after="40"/>
        <w:ind w:left="431"/>
      </w:pPr>
      <w:r>
        <w:t>б) Чтобы отчитаться перед органом управления образованием.</w:t>
      </w:r>
    </w:p>
    <w:p w14:paraId="216CFFD7" w14:textId="77777777" w:rsidR="0011361C" w:rsidRDefault="007B4935">
      <w:pPr>
        <w:spacing w:after="40"/>
        <w:ind w:left="431"/>
      </w:pPr>
      <w:r>
        <w:t>в) Чтобы описать глобальные последствия изменения климата.</w:t>
      </w:r>
    </w:p>
    <w:p w14:paraId="6D9FA91A" w14:textId="77777777" w:rsidR="0011361C" w:rsidRDefault="007B4935">
      <w:pPr>
        <w:spacing w:before="140" w:after="60"/>
      </w:pPr>
      <w:r>
        <w:rPr>
          <w:b/>
          <w:bCs/>
        </w:rPr>
        <w:t>5. Что происходит с результатами опроса школьного сообщества?</w:t>
      </w:r>
    </w:p>
    <w:p w14:paraId="21274E06" w14:textId="77777777" w:rsidR="0011361C" w:rsidRDefault="007B4935">
      <w:pPr>
        <w:spacing w:after="40"/>
        <w:ind w:left="431"/>
      </w:pPr>
      <w:r>
        <w:t>а) Хранятся в папке до следующей проверки.</w:t>
      </w:r>
    </w:p>
    <w:p w14:paraId="7BE8EE27" w14:textId="77777777" w:rsidR="0011361C" w:rsidRDefault="007B4935">
      <w:pPr>
        <w:spacing w:after="40"/>
        <w:ind w:left="431"/>
      </w:pPr>
      <w:r>
        <w:t>б) Обсуждаются на комитете и учитываются при корректировке годового плана.</w:t>
      </w:r>
    </w:p>
    <w:p w14:paraId="3205544A" w14:textId="77777777" w:rsidR="0011361C" w:rsidRDefault="007B4935">
      <w:pPr>
        <w:spacing w:after="40"/>
        <w:ind w:left="431"/>
      </w:pPr>
      <w:r>
        <w:t>в) Передаются в вышестоящий орган для анализа.</w:t>
      </w:r>
    </w:p>
    <w:p w14:paraId="117F79F8" w14:textId="77777777" w:rsidR="0011361C" w:rsidRPr="00E206DB" w:rsidRDefault="007B4935">
      <w:pPr>
        <w:spacing w:before="140" w:after="60"/>
        <w:rPr>
          <w:color w:val="auto"/>
        </w:rPr>
      </w:pPr>
      <w:r w:rsidRPr="00E206DB">
        <w:rPr>
          <w:b/>
          <w:bCs/>
          <w:color w:val="auto"/>
        </w:rPr>
        <w:t>6. Какой документ подтверждает создание «зелёного» комитета?</w:t>
      </w:r>
    </w:p>
    <w:p w14:paraId="6276E5D3" w14:textId="77777777" w:rsidR="0011361C" w:rsidRDefault="007B4935">
      <w:pPr>
        <w:spacing w:after="40"/>
        <w:ind w:left="431"/>
      </w:pPr>
      <w:r>
        <w:t>а) Фотография заседания.</w:t>
      </w:r>
    </w:p>
    <w:p w14:paraId="065BBB7A" w14:textId="77777777" w:rsidR="0011361C" w:rsidRDefault="007B4935">
      <w:pPr>
        <w:spacing w:after="40"/>
        <w:ind w:left="431"/>
      </w:pPr>
      <w:r>
        <w:t>б) Приказ о создании с номером и датой, положение о комитете и протоколы заседаний.</w:t>
      </w:r>
    </w:p>
    <w:p w14:paraId="0833F969" w14:textId="77777777" w:rsidR="0011361C" w:rsidRDefault="007B4935">
      <w:pPr>
        <w:spacing w:after="40"/>
        <w:ind w:left="431"/>
      </w:pPr>
      <w:r>
        <w:t>в) Список участников в электронном виде.</w:t>
      </w:r>
    </w:p>
    <w:p w14:paraId="4CF3EC90" w14:textId="77777777" w:rsidR="0011361C" w:rsidRDefault="007B4935">
      <w:pPr>
        <w:pStyle w:val="aff3"/>
        <w:spacing w:after="60" w:line="276" w:lineRule="auto"/>
      </w:pPr>
      <w:r>
        <w:t>Ответы: 1 б, 2 б, 3 б, 4 а, 5 б, 6 б.</w:t>
      </w:r>
    </w:p>
    <w:p w14:paraId="44C72BBA" w14:textId="77777777" w:rsidR="0011361C" w:rsidRPr="003170C3" w:rsidRDefault="007B4935">
      <w:pPr>
        <w:pStyle w:val="2"/>
      </w:pPr>
      <w:bookmarkStart w:id="27" w:name="_Toc237595769"/>
      <w:r>
        <w:t>Дополнительные материалы</w:t>
      </w:r>
      <w:bookmarkEnd w:id="27"/>
    </w:p>
    <w:p w14:paraId="27E54920" w14:textId="77777777" w:rsidR="00F41ED1" w:rsidRDefault="00000000">
      <w:pPr>
        <w:pStyle w:val="aff2"/>
      </w:pPr>
      <w:r>
        <w:t>Материалы на русском языке</w:t>
      </w:r>
    </w:p>
    <w:p w14:paraId="22332033" w14:textId="77777777" w:rsidR="00F41ED1" w:rsidRDefault="00000000">
      <w:pPr>
        <w:pStyle w:val="aff1"/>
        <w:numPr>
          <w:ilvl w:val="0"/>
          <w:numId w:val="68"/>
        </w:numPr>
      </w:pPr>
      <w:r>
        <w:rPr>
          <w:b/>
          <w:bCs/>
        </w:rPr>
        <w:t>Казгидромет. Интерактивные карты.</w:t>
      </w:r>
      <w:r>
        <w:t xml:space="preserve"> Карты климатических характеристик и опасных явлений по территории страны. </w:t>
      </w:r>
      <w:hyperlink r:id="rId33">
        <w:r w:rsidR="00F41ED1">
          <w:rPr>
            <w:rStyle w:val="a5"/>
          </w:rPr>
          <w:t>https://www.kazhydromet.kz/ru/interactive_cards</w:t>
        </w:r>
      </w:hyperlink>
    </w:p>
    <w:p w14:paraId="1E671A9F" w14:textId="77777777" w:rsidR="00F41ED1" w:rsidRDefault="00000000">
      <w:pPr>
        <w:pStyle w:val="aff1"/>
        <w:numPr>
          <w:ilvl w:val="0"/>
          <w:numId w:val="68"/>
        </w:numPr>
      </w:pPr>
      <w:r>
        <w:rPr>
          <w:b/>
          <w:bCs/>
        </w:rPr>
        <w:t>Казгидромет. Ежегодный бюллетень мониторинга состояния и изменения климата Казахстана.</w:t>
      </w:r>
      <w:r>
        <w:t xml:space="preserve"> Региональные тренды температуры и осадков и экстремальные климатические показатели с рядами начиная с 1941 года. </w:t>
      </w:r>
      <w:hyperlink r:id="rId34">
        <w:r w:rsidR="00F41ED1">
          <w:rPr>
            <w:rStyle w:val="a5"/>
          </w:rPr>
          <w:t>https://www.kazhydromet.kz/ru/klimat/…</w:t>
        </w:r>
      </w:hyperlink>
    </w:p>
    <w:p w14:paraId="74751449" w14:textId="77777777" w:rsidR="00F41ED1" w:rsidRDefault="00000000">
      <w:pPr>
        <w:pStyle w:val="aff1"/>
        <w:numPr>
          <w:ilvl w:val="0"/>
          <w:numId w:val="68"/>
        </w:numPr>
      </w:pPr>
      <w:r>
        <w:rPr>
          <w:b/>
          <w:bCs/>
        </w:rPr>
        <w:t>Учебный модуль тренинга по управлению климатическими рисками в общеобразовательных школах.</w:t>
      </w:r>
      <w:r>
        <w:t xml:space="preserve"> Министерство внутренних дел Республики Казахстан и Центральноазиатский центр по чрезвычайным ситуациям и снижению риска бедствий, 2019. Карты опасных явлений по территории страны и готовая программа тренинга для педагогического коллектива. </w:t>
      </w:r>
      <w:hyperlink r:id="rId35">
        <w:r w:rsidR="00F41ED1">
          <w:rPr>
            <w:rStyle w:val="a5"/>
          </w:rPr>
          <w:t>https://cesdrr.org/uploads/materials/1.3.%20Modul_UKR__12-2019.pdf</w:t>
        </w:r>
      </w:hyperlink>
    </w:p>
    <w:p w14:paraId="4A981C25" w14:textId="77777777" w:rsidR="00F41ED1" w:rsidRDefault="00000000">
      <w:pPr>
        <w:pStyle w:val="aff1"/>
        <w:numPr>
          <w:ilvl w:val="0"/>
          <w:numId w:val="68"/>
        </w:numPr>
      </w:pPr>
      <w:r>
        <w:rPr>
          <w:b/>
          <w:bCs/>
        </w:rPr>
        <w:t>Бюро национальной статистики Республики Казахстан. Изменение климата.</w:t>
      </w:r>
      <w:r>
        <w:t xml:space="preserve"> </w:t>
      </w:r>
      <w:hyperlink r:id="rId36">
        <w:r w:rsidR="00F41ED1">
          <w:rPr>
            <w:rStyle w:val="a5"/>
          </w:rPr>
          <w:t>https://stat.gov.kz/ru/climate-change/</w:t>
        </w:r>
      </w:hyperlink>
    </w:p>
    <w:p w14:paraId="487C995F" w14:textId="77777777" w:rsidR="00F41ED1" w:rsidRDefault="00000000">
      <w:pPr>
        <w:pStyle w:val="aff1"/>
        <w:numPr>
          <w:ilvl w:val="0"/>
          <w:numId w:val="68"/>
        </w:numPr>
      </w:pPr>
      <w:r>
        <w:rPr>
          <w:b/>
          <w:bCs/>
        </w:rPr>
        <w:t>Бюро национальной статистики Республики Казахстан. Статистика окружающей среды.</w:t>
      </w:r>
      <w:r>
        <w:t xml:space="preserve"> </w:t>
      </w:r>
      <w:hyperlink r:id="rId37">
        <w:r w:rsidR="00F41ED1">
          <w:rPr>
            <w:rStyle w:val="a5"/>
          </w:rPr>
          <w:t>https://stat.gov.kz/ru/industries/environment/stat-eco/</w:t>
        </w:r>
      </w:hyperlink>
    </w:p>
    <w:p w14:paraId="6F14BADC" w14:textId="77777777" w:rsidR="00F41ED1" w:rsidRDefault="00000000">
      <w:pPr>
        <w:pStyle w:val="aff1"/>
        <w:numPr>
          <w:ilvl w:val="0"/>
          <w:numId w:val="68"/>
        </w:numPr>
      </w:pPr>
      <w:r>
        <w:rPr>
          <w:b/>
          <w:bCs/>
        </w:rPr>
        <w:t>Бюро национальной статистики Республики Казахстан. Экологические индикаторы мониторинга и оценки окружающей среды.</w:t>
      </w:r>
      <w:r>
        <w:t xml:space="preserve"> </w:t>
      </w:r>
      <w:hyperlink r:id="rId38">
        <w:r w:rsidR="00F41ED1">
          <w:rPr>
            <w:rStyle w:val="a5"/>
          </w:rPr>
          <w:t>https://stat.gov.kz/ru/ecologic-indicators/</w:t>
        </w:r>
      </w:hyperlink>
    </w:p>
    <w:p w14:paraId="0951729A" w14:textId="77777777" w:rsidR="00F41ED1" w:rsidRDefault="00000000">
      <w:pPr>
        <w:pStyle w:val="aff1"/>
        <w:numPr>
          <w:ilvl w:val="0"/>
          <w:numId w:val="68"/>
        </w:numPr>
      </w:pPr>
      <w:r>
        <w:rPr>
          <w:b/>
          <w:bCs/>
        </w:rPr>
        <w:t>Портал открытых пространственных данных Республики Казахстан.</w:t>
      </w:r>
      <w:r>
        <w:t xml:space="preserve"> </w:t>
      </w:r>
      <w:hyperlink r:id="rId39">
        <w:r w:rsidR="00F41ED1">
          <w:rPr>
            <w:rStyle w:val="a5"/>
          </w:rPr>
          <w:t>https://map.gov.kz/</w:t>
        </w:r>
      </w:hyperlink>
    </w:p>
    <w:p w14:paraId="14A627FC" w14:textId="77777777" w:rsidR="00F41ED1" w:rsidRDefault="00000000">
      <w:pPr>
        <w:pStyle w:val="aff1"/>
        <w:numPr>
          <w:ilvl w:val="0"/>
          <w:numId w:val="68"/>
        </w:numPr>
      </w:pPr>
      <w:r>
        <w:rPr>
          <w:b/>
          <w:bCs/>
        </w:rPr>
        <w:t>Изменение климата в Центральной Азии. Иллюстрированный обзор.</w:t>
      </w:r>
      <w:r>
        <w:t xml:space="preserve"> 2020. </w:t>
      </w:r>
      <w:hyperlink r:id="rId40">
        <w:r w:rsidR="00F41ED1">
          <w:rPr>
            <w:rStyle w:val="a5"/>
          </w:rPr>
          <w:t>https://www.dropbox.com/scl/fi/nbuylipfor9h7nygpcaz6/…</w:t>
        </w:r>
      </w:hyperlink>
    </w:p>
    <w:p w14:paraId="45589E34" w14:textId="77777777" w:rsidR="00F41ED1" w:rsidRDefault="00000000">
      <w:pPr>
        <w:pStyle w:val="aff2"/>
      </w:pPr>
      <w:r>
        <w:t>Материалы на английском языке</w:t>
      </w:r>
    </w:p>
    <w:p w14:paraId="73B9F872" w14:textId="77777777" w:rsidR="00F41ED1" w:rsidRDefault="00000000">
      <w:pPr>
        <w:pStyle w:val="aff1"/>
        <w:numPr>
          <w:ilvl w:val="0"/>
          <w:numId w:val="68"/>
        </w:numPr>
      </w:pPr>
      <w:r>
        <w:rPr>
          <w:b/>
          <w:bCs/>
          <w:lang w:val="en-US"/>
        </w:rPr>
        <w:t>Getting</w:t>
      </w:r>
      <w:r>
        <w:rPr>
          <w:b/>
          <w:bCs/>
        </w:rPr>
        <w:t xml:space="preserve"> </w:t>
      </w:r>
      <w:r>
        <w:rPr>
          <w:b/>
          <w:bCs/>
          <w:lang w:val="en-US"/>
        </w:rPr>
        <w:t>every</w:t>
      </w:r>
      <w:r>
        <w:rPr>
          <w:b/>
          <w:bCs/>
        </w:rPr>
        <w:t xml:space="preserve"> </w:t>
      </w:r>
      <w:r>
        <w:rPr>
          <w:b/>
          <w:bCs/>
          <w:lang w:val="en-US"/>
        </w:rPr>
        <w:t>school</w:t>
      </w:r>
      <w:r>
        <w:rPr>
          <w:b/>
          <w:bCs/>
        </w:rPr>
        <w:t xml:space="preserve"> </w:t>
      </w:r>
      <w:r>
        <w:rPr>
          <w:b/>
          <w:bCs/>
          <w:lang w:val="en-US"/>
        </w:rPr>
        <w:t>climate</w:t>
      </w:r>
      <w:r>
        <w:rPr>
          <w:b/>
          <w:bCs/>
        </w:rPr>
        <w:t>-</w:t>
      </w:r>
      <w:r>
        <w:rPr>
          <w:b/>
          <w:bCs/>
          <w:lang w:val="en-US"/>
        </w:rPr>
        <w:t>ready</w:t>
      </w:r>
      <w:r>
        <w:rPr>
          <w:b/>
          <w:bCs/>
        </w:rPr>
        <w:t xml:space="preserve"> (Как подготовить каждую школу к изменению климата).</w:t>
      </w:r>
      <w:r>
        <w:t xml:space="preserve"> ЮНЕСКО, 2021. Обзор подходов к климатической готовности школ, включая управленческие решения. </w:t>
      </w:r>
      <w:hyperlink r:id="rId41">
        <w:r w:rsidR="00F41ED1">
          <w:rPr>
            <w:rStyle w:val="a5"/>
          </w:rPr>
          <w:t>https://unesdoc.unesco.org/ark:/48223/pf0000379591</w:t>
        </w:r>
      </w:hyperlink>
    </w:p>
    <w:p w14:paraId="407D1929" w14:textId="77777777" w:rsidR="00F41ED1" w:rsidRDefault="00000000">
      <w:pPr>
        <w:pStyle w:val="aff1"/>
        <w:numPr>
          <w:ilvl w:val="0"/>
          <w:numId w:val="68"/>
        </w:numPr>
      </w:pPr>
      <w:r>
        <w:rPr>
          <w:b/>
          <w:bCs/>
          <w:lang w:val="en-US"/>
        </w:rPr>
        <w:t>Eco-Schools: eco-committee and eco-code (</w:t>
      </w:r>
      <w:r>
        <w:rPr>
          <w:b/>
          <w:bCs/>
        </w:rPr>
        <w:t>Эко</w:t>
      </w:r>
      <w:r>
        <w:rPr>
          <w:b/>
          <w:bCs/>
          <w:lang w:val="en-US"/>
        </w:rPr>
        <w:t>-</w:t>
      </w:r>
      <w:r>
        <w:rPr>
          <w:b/>
          <w:bCs/>
        </w:rPr>
        <w:t>школы</w:t>
      </w:r>
      <w:r>
        <w:rPr>
          <w:b/>
          <w:bCs/>
          <w:lang w:val="en-US"/>
        </w:rPr>
        <w:t xml:space="preserve">: </w:t>
      </w:r>
      <w:r>
        <w:rPr>
          <w:b/>
          <w:bCs/>
        </w:rPr>
        <w:t>экокомитет</w:t>
      </w:r>
      <w:r>
        <w:rPr>
          <w:b/>
          <w:bCs/>
          <w:lang w:val="en-US"/>
        </w:rPr>
        <w:t xml:space="preserve"> </w:t>
      </w:r>
      <w:r>
        <w:rPr>
          <w:b/>
          <w:bCs/>
        </w:rPr>
        <w:t>и</w:t>
      </w:r>
      <w:r>
        <w:rPr>
          <w:b/>
          <w:bCs/>
          <w:lang w:val="en-US"/>
        </w:rPr>
        <w:t xml:space="preserve"> </w:t>
      </w:r>
      <w:r>
        <w:rPr>
          <w:b/>
          <w:bCs/>
        </w:rPr>
        <w:t>экокодекс</w:t>
      </w:r>
      <w:r>
        <w:rPr>
          <w:b/>
          <w:bCs/>
          <w:lang w:val="en-US"/>
        </w:rPr>
        <w:t>).</w:t>
      </w:r>
      <w:r>
        <w:rPr>
          <w:lang w:val="en-US"/>
        </w:rPr>
        <w:t xml:space="preserve"> </w:t>
      </w:r>
      <w:r>
        <w:t xml:space="preserve">Фонд экологического образования (FEE). Первый и седьмой шаги методологии, применимые к критериям 1.1 и 1.4. </w:t>
      </w:r>
      <w:hyperlink r:id="rId42">
        <w:r w:rsidR="00F41ED1">
          <w:rPr>
            <w:rStyle w:val="a5"/>
          </w:rPr>
          <w:t>https://www.ecoschools.global/seven-steps-methodology</w:t>
        </w:r>
      </w:hyperlink>
    </w:p>
    <w:p w14:paraId="1A3B1B61" w14:textId="77777777" w:rsidR="00F41ED1" w:rsidRDefault="00000000">
      <w:pPr>
        <w:pStyle w:val="aff1"/>
        <w:numPr>
          <w:ilvl w:val="0"/>
          <w:numId w:val="68"/>
        </w:numPr>
      </w:pPr>
      <w:r>
        <w:rPr>
          <w:b/>
          <w:bCs/>
          <w:lang w:val="en-US"/>
        </w:rPr>
        <w:lastRenderedPageBreak/>
        <w:t>Climate</w:t>
      </w:r>
      <w:r>
        <w:rPr>
          <w:b/>
          <w:bCs/>
        </w:rPr>
        <w:t xml:space="preserve"> </w:t>
      </w:r>
      <w:r>
        <w:rPr>
          <w:b/>
          <w:bCs/>
          <w:lang w:val="en-US"/>
        </w:rPr>
        <w:t>Landscape</w:t>
      </w:r>
      <w:r>
        <w:rPr>
          <w:b/>
          <w:bCs/>
        </w:rPr>
        <w:t xml:space="preserve"> </w:t>
      </w:r>
      <w:r>
        <w:rPr>
          <w:b/>
          <w:bCs/>
          <w:lang w:val="en-US"/>
        </w:rPr>
        <w:t>Analysis</w:t>
      </w:r>
      <w:r>
        <w:rPr>
          <w:b/>
          <w:bCs/>
        </w:rPr>
        <w:t xml:space="preserve"> </w:t>
      </w:r>
      <w:r>
        <w:rPr>
          <w:b/>
          <w:bCs/>
          <w:lang w:val="en-US"/>
        </w:rPr>
        <w:t>for</w:t>
      </w:r>
      <w:r>
        <w:rPr>
          <w:b/>
          <w:bCs/>
        </w:rPr>
        <w:t xml:space="preserve"> </w:t>
      </w:r>
      <w:r>
        <w:rPr>
          <w:b/>
          <w:bCs/>
          <w:lang w:val="en-US"/>
        </w:rPr>
        <w:t>Children</w:t>
      </w:r>
      <w:r>
        <w:rPr>
          <w:b/>
          <w:bCs/>
        </w:rPr>
        <w:t xml:space="preserve">: </w:t>
      </w:r>
      <w:r>
        <w:rPr>
          <w:b/>
          <w:bCs/>
          <w:lang w:val="en-US"/>
        </w:rPr>
        <w:t>Kazakhstan</w:t>
      </w:r>
      <w:r>
        <w:rPr>
          <w:b/>
          <w:bCs/>
        </w:rPr>
        <w:t xml:space="preserve"> (Анализ климатической ситуации в интересах детей: Казахстан).</w:t>
      </w:r>
      <w:r>
        <w:t xml:space="preserve"> ЮНИСЕФ, 2018. Источник данных о региональных климатических угрозах для составления карты рисков. </w:t>
      </w:r>
      <w:hyperlink r:id="rId43">
        <w:r w:rsidR="00F41ED1">
          <w:rPr>
            <w:rStyle w:val="a5"/>
          </w:rPr>
          <w:t>https://www.unicef.org/kazakhstan/media/3381/file/…</w:t>
        </w:r>
      </w:hyperlink>
    </w:p>
    <w:p w14:paraId="689617C6" w14:textId="77777777" w:rsidR="00F41ED1" w:rsidRDefault="00000000">
      <w:pPr>
        <w:pStyle w:val="aff1"/>
        <w:numPr>
          <w:ilvl w:val="0"/>
          <w:numId w:val="68"/>
        </w:numPr>
      </w:pPr>
      <w:r>
        <w:rPr>
          <w:b/>
          <w:bCs/>
          <w:lang w:val="en-US"/>
        </w:rPr>
        <w:t>Roadmap</w:t>
      </w:r>
      <w:r>
        <w:rPr>
          <w:b/>
          <w:bCs/>
        </w:rPr>
        <w:t xml:space="preserve"> </w:t>
      </w:r>
      <w:r>
        <w:rPr>
          <w:b/>
          <w:bCs/>
          <w:lang w:val="en-US"/>
        </w:rPr>
        <w:t>for</w:t>
      </w:r>
      <w:r>
        <w:rPr>
          <w:b/>
          <w:bCs/>
        </w:rPr>
        <w:t xml:space="preserve"> </w:t>
      </w:r>
      <w:r>
        <w:rPr>
          <w:b/>
          <w:bCs/>
          <w:lang w:val="en-US"/>
        </w:rPr>
        <w:t>Safer</w:t>
      </w:r>
      <w:r>
        <w:rPr>
          <w:b/>
          <w:bCs/>
        </w:rPr>
        <w:t xml:space="preserve"> </w:t>
      </w:r>
      <w:r>
        <w:rPr>
          <w:b/>
          <w:bCs/>
          <w:lang w:val="en-US"/>
        </w:rPr>
        <w:t>and</w:t>
      </w:r>
      <w:r>
        <w:rPr>
          <w:b/>
          <w:bCs/>
        </w:rPr>
        <w:t xml:space="preserve"> </w:t>
      </w:r>
      <w:r>
        <w:rPr>
          <w:b/>
          <w:bCs/>
          <w:lang w:val="en-US"/>
        </w:rPr>
        <w:t>Resilient</w:t>
      </w:r>
      <w:r>
        <w:rPr>
          <w:b/>
          <w:bCs/>
        </w:rPr>
        <w:t xml:space="preserve"> </w:t>
      </w:r>
      <w:r>
        <w:rPr>
          <w:b/>
          <w:bCs/>
          <w:lang w:val="en-US"/>
        </w:rPr>
        <w:t>Schools</w:t>
      </w:r>
      <w:r>
        <w:rPr>
          <w:b/>
          <w:bCs/>
        </w:rPr>
        <w:t xml:space="preserve"> (Дорожная карта безопасных и устойчивых школ).</w:t>
      </w:r>
      <w:r>
        <w:t xml:space="preserve"> Всемирный банк. Онлайн-курс по проектированию школ, устойчивых к изменению климата. </w:t>
      </w:r>
      <w:hyperlink r:id="rId44">
        <w:r w:rsidR="00F41ED1">
          <w:rPr>
            <w:rStyle w:val="a5"/>
          </w:rPr>
          <w:t>https://wbg.edcast.com/insights/roadmap-for-safer-and-resilient-schools</w:t>
        </w:r>
      </w:hyperlink>
    </w:p>
    <w:p w14:paraId="611B0854" w14:textId="77777777" w:rsidR="0011361C" w:rsidRDefault="007B4935">
      <w:pPr>
        <w:pStyle w:val="2"/>
      </w:pPr>
      <w:bookmarkStart w:id="28" w:name="_Toc237595770"/>
      <w:r>
        <w:t>Рекомендации тренеру</w:t>
      </w:r>
      <w:bookmarkEnd w:id="28"/>
    </w:p>
    <w:p w14:paraId="651B72F4" w14:textId="77777777" w:rsidR="0011361C" w:rsidRDefault="007B4935">
      <w:pPr>
        <w:pStyle w:val="aff0"/>
        <w:spacing w:after="120" w:line="276" w:lineRule="auto"/>
      </w:pPr>
      <w:r>
        <w:t>Ключевое сообщение модуля: несколько часов, потраченных на оформление ролей и плана в начале, экономят год несистемной работы. Управление часто воспринимается участниками как бюрократия, поэтому начните с истории двух школ из раздела «Почему это важно» или попросите группу вспомнить собственные инициативы, которые закончились вместе с уходом одного человека.</w:t>
      </w:r>
    </w:p>
    <w:p w14:paraId="6915DED1" w14:textId="77777777" w:rsidR="0011361C" w:rsidRDefault="007B4935">
      <w:pPr>
        <w:pStyle w:val="aff0"/>
        <w:spacing w:after="120" w:line="276" w:lineRule="auto"/>
      </w:pPr>
      <w:r>
        <w:t>При разборе состава «зелёного» комитета задайте вопрос, кто в школе фактически принимает решения о расходовании средств на здание и территорию. Часто выясняется, что этого человека в комитете нет, и это ценное открытие для участников.</w:t>
      </w:r>
    </w:p>
    <w:p w14:paraId="0711F283" w14:textId="77777777" w:rsidR="0011361C" w:rsidRDefault="007B4935">
      <w:pPr>
        <w:pStyle w:val="aff0"/>
        <w:spacing w:after="120" w:line="276" w:lineRule="auto"/>
      </w:pPr>
      <w:r>
        <w:t>Оценку рисков лучше отрабатывать на реальной местности участников. Заранее уточните, из каких регионов приехали слушатели, и подготовьте краткую справку по климатическим угрозам этих территорий. Если группа смешанная, разбейте её по регионам: сравнение карт рисков южной и северной школы наглядно показывает, почему единого плана для всех школ не существует.</w:t>
      </w:r>
    </w:p>
    <w:p w14:paraId="5691455C" w14:textId="77777777" w:rsidR="0011361C" w:rsidRDefault="007B4935">
      <w:pPr>
        <w:pStyle w:val="aff0"/>
        <w:spacing w:after="120" w:line="276" w:lineRule="auto"/>
      </w:pPr>
      <w:r>
        <w:t>Следите за формулировками целей в практикуме. Как только звучит «повышать» или «улучшать» без числа и срока, попросите группу переформулировать. Этот навык переносится на всю дальнейшую работу со стандартом «зелёной» школы.</w:t>
      </w:r>
    </w:p>
    <w:p w14:paraId="1E1EB5FD" w14:textId="77777777" w:rsidR="0012267D" w:rsidRDefault="00000000">
      <w:r>
        <w:br w:type="page"/>
      </w:r>
    </w:p>
    <w:p w14:paraId="1B385D0A" w14:textId="77777777" w:rsidR="0012267D" w:rsidRDefault="00000000">
      <w:pPr>
        <w:pStyle w:val="1"/>
      </w:pPr>
      <w:bookmarkStart w:id="29" w:name="_Toc237595771"/>
      <w:r>
        <w:lastRenderedPageBreak/>
        <w:t>Модуль 3. Энергия и вода: учёт, приборы и меры эффективности</w:t>
      </w:r>
      <w:bookmarkEnd w:id="29"/>
    </w:p>
    <w:p w14:paraId="5C560FF7" w14:textId="77777777" w:rsidR="00310701" w:rsidRPr="00310701" w:rsidRDefault="00000000" w:rsidP="00310701">
      <w:pPr>
        <w:pStyle w:val="afc"/>
        <w:spacing w:after="140" w:line="276" w:lineRule="auto"/>
      </w:pPr>
      <w:r>
        <w:rPr>
          <w:b/>
          <w:bCs/>
          <w:color w:val="002B5C"/>
        </w:rPr>
        <w:t xml:space="preserve">Цель: </w:t>
      </w:r>
      <w:r>
        <w:t>наладить достоверный годовой учёт электроэнергии и воды с участием учеников и запустить меры, которые снижают потребление без капитальных вложений.</w:t>
      </w:r>
    </w:p>
    <w:p w14:paraId="6CAF4D92" w14:textId="77777777" w:rsidR="0012267D" w:rsidRDefault="00000000">
      <w:pPr>
        <w:pStyle w:val="afc"/>
        <w:spacing w:after="140" w:line="276" w:lineRule="auto"/>
      </w:pPr>
      <w:r>
        <w:rPr>
          <w:b/>
          <w:bCs/>
          <w:color w:val="002B5C"/>
        </w:rPr>
        <w:t xml:space="preserve">Для кого: </w:t>
      </w:r>
      <w:r>
        <w:t>директор и заместитель по хозяйственной части, завхоз, координатор по устойчивому развитию, «зелёный» комитет, учитель физики или математики, ученический экоклуб.</w:t>
      </w:r>
    </w:p>
    <w:p w14:paraId="1C3FC7E3" w14:textId="77777777" w:rsidR="0012267D" w:rsidRDefault="00000000">
      <w:pPr>
        <w:pStyle w:val="afc"/>
        <w:spacing w:after="140" w:line="276" w:lineRule="auto"/>
      </w:pPr>
      <w:r>
        <w:rPr>
          <w:b/>
          <w:bCs/>
          <w:color w:val="002B5C"/>
        </w:rPr>
        <w:t xml:space="preserve">Результат: </w:t>
      </w:r>
      <w:r>
        <w:t>журнал показаний приборов учёта с ежемесячными записями, годовые значения потребления электроэнергии и воды, состав ученической мониторинговой группы и график её обходов, перечень внедрённых мер энерго- и водоэффективности, план мер на следующий учебный год.</w:t>
      </w:r>
    </w:p>
    <w:p w14:paraId="55E40DE1" w14:textId="77777777" w:rsidR="0012267D" w:rsidRDefault="00000000">
      <w:pPr>
        <w:pStyle w:val="afc"/>
        <w:spacing w:after="140" w:line="276" w:lineRule="auto"/>
      </w:pPr>
      <w:r>
        <w:rPr>
          <w:b/>
          <w:bCs/>
          <w:color w:val="002B5C"/>
        </w:rPr>
        <w:t xml:space="preserve">Критерии стандарта: </w:t>
      </w:r>
      <w:r>
        <w:t>2.1–2.4, 2.9, 2.10.</w:t>
      </w:r>
    </w:p>
    <w:p w14:paraId="28F55658" w14:textId="77777777" w:rsidR="0012267D" w:rsidRDefault="00000000">
      <w:pPr>
        <w:pStyle w:val="2"/>
      </w:pPr>
      <w:bookmarkStart w:id="30" w:name="_Toc237595772"/>
      <w:r>
        <w:t>Почему это важно</w:t>
      </w:r>
      <w:bookmarkEnd w:id="30"/>
    </w:p>
    <w:p w14:paraId="66FE2D22" w14:textId="77777777" w:rsidR="0012267D" w:rsidRDefault="00000000">
      <w:r>
        <w:t xml:space="preserve">Школа платит за электроэнергию, </w:t>
      </w:r>
      <w:r>
        <w:rPr>
          <w:color w:val="auto"/>
        </w:rPr>
        <w:t xml:space="preserve">тепло и воду каждый месяц, но чаще всего не знает, сколько именно она потребляет и почему цифра меняется. Счета поступают в бухгалтерию и, как правило, дальше не анализируются. В результате </w:t>
      </w:r>
      <w:r>
        <w:t>заметный рост потребления обнаруживается только тогда, когда он отражается на бюджете, а причины к этому моменту установить уже сложно.</w:t>
      </w:r>
    </w:p>
    <w:p w14:paraId="40164FE9" w14:textId="77777777" w:rsidR="00E164FE" w:rsidRPr="00F53F95" w:rsidRDefault="00575CD1" w:rsidP="00F53F95">
      <w:pPr>
        <w:rPr>
          <w:i/>
          <w:iCs/>
          <w:sz w:val="22"/>
          <w:szCs w:val="22"/>
        </w:rPr>
      </w:pPr>
      <w:r w:rsidRPr="00E206DB">
        <w:rPr>
          <w:i/>
          <w:iCs/>
          <w:color w:val="auto"/>
          <w:sz w:val="22"/>
          <w:szCs w:val="22"/>
        </w:rPr>
        <w:t xml:space="preserve">Для справки: в 2026 году была проведена экспресс-оценка 1 700 школ Республики </w:t>
      </w:r>
      <w:r>
        <w:rPr>
          <w:i/>
          <w:iCs/>
          <w:sz w:val="22"/>
          <w:szCs w:val="22"/>
        </w:rPr>
        <w:t xml:space="preserve">Казахстан — это 22 % всех школ страны. Среди школ, по которым получены данные о теплопотреблении, 42,4 % расходуют на отопление больше нормативного удельного объёма. </w:t>
      </w:r>
    </w:p>
    <w:p w14:paraId="33048054" w14:textId="77777777" w:rsidR="0012267D" w:rsidRDefault="00000000">
      <w:r>
        <w:t>Регулярный учёт помогает школе самостоятельно замечать такие тенденции, находить причины повышенного расхода и планировать меры по его снижению. Он не требует затрат и даёт результат уже в первый год. Когда показания снимаются по графику и сводятся в одну таблицу, становятся заметны ночное потребление в пустом здании, рост расхода воды после выходных, освещение в незанятых коридорах.</w:t>
      </w:r>
    </w:p>
    <w:p w14:paraId="4EBBD275" w14:textId="77777777" w:rsidR="00575CD1" w:rsidRPr="00F313FB" w:rsidRDefault="00575CD1">
      <w:pPr>
        <w:rPr>
          <w:b/>
          <w:bCs/>
        </w:rPr>
      </w:pPr>
      <w:r>
        <w:rPr>
          <w:b/>
          <w:bCs/>
        </w:rPr>
        <w:t>Вовлечение школьников в мониторинг</w:t>
      </w:r>
    </w:p>
    <w:p w14:paraId="1685B856" w14:textId="77777777" w:rsidR="0012267D" w:rsidRDefault="00000000">
      <w:r>
        <w:t>Когда показания снимает не только заведующий хозяйством, но и ученическая мониторинговая группа, школа регулярно получает данные, а учащиеся работают с реальными числами. Такой материал имеет для обучения большую ценность, чем условная задача из сборника.</w:t>
      </w:r>
    </w:p>
    <w:p w14:paraId="22FD68F3" w14:textId="77777777" w:rsidR="00575CD1" w:rsidRPr="00D0673E" w:rsidRDefault="00575CD1" w:rsidP="00575CD1">
      <w:r>
        <w:t xml:space="preserve">Эти данные могут использоваться учителями математики, физики, географии, информатики и естественных наук для решения практических задач совместно со школьниками. Например, учащиеся могут рассчитывать среднее и удельное потребление воды и электроэнергии, строить графики и выявлять сезонные изменения, сопоставлять потребление с температурой наружного воздуха, оценивать экономический эффект энергосберегающих мероприятий, переводить </w:t>
      </w:r>
      <w:r>
        <w:lastRenderedPageBreak/>
        <w:t>сэкономленные киловатт-часы в сокращение выбросов парниковых газов или анализировать причины необычных скачков потребления.</w:t>
      </w:r>
    </w:p>
    <w:p w14:paraId="6EB00479" w14:textId="77777777" w:rsidR="00575CD1" w:rsidRDefault="00575CD1" w:rsidP="00575CD1">
      <w:r>
        <w:t>Такой подход позволяет связать эксплуатацию школьного здания с учебным процессом и развивать у учащихся навыки работы с данными, критического мышления и принятия решений. При этом мониторинг может завершаться не только расчётами, но и практическими предложениями: где можно сократить потери воды или энергии, какие помещения требуют внимания, как изменить поведение пользователей здания и какие меры по повышению эффективности школа может проверить на практике. Таким образом, учащиеся становятся не просто наблюдателями, а участниками управления ресурсами и экологической эффективностью школы.</w:t>
      </w:r>
    </w:p>
    <w:p w14:paraId="71A879C2" w14:textId="77777777" w:rsidR="00575CD1" w:rsidRDefault="00575CD1"/>
    <w:p w14:paraId="67540594" w14:textId="77777777" w:rsidR="0012267D" w:rsidRDefault="00000000">
      <w:pPr>
        <w:pStyle w:val="2"/>
        <w:pBdr>
          <w:left w:val="single" w:sz="18" w:space="8" w:color="2E7D32"/>
        </w:pBdr>
        <w:shd w:val="clear" w:color="auto" w:fill="E8F3E9"/>
        <w:ind w:left="170" w:right="170"/>
      </w:pPr>
      <w:bookmarkStart w:id="31" w:name="_Toc237595773"/>
      <w:r>
        <w:t>Базовый уровень: обязательные критерии</w:t>
      </w:r>
      <w:bookmarkEnd w:id="31"/>
    </w:p>
    <w:p w14:paraId="1D66F395" w14:textId="77777777" w:rsidR="0012267D" w:rsidRDefault="00000000">
      <w:r>
        <w:t>Четыре критерия этого раздела относятся к обязательным. Школа, которая их выполнила, может назвать своё годовое потребление электроэнергии в киловатт-часах и воды в кубометрах, показать журнал с ежемесячными записями и объяснить, кто и когда снимает показания.</w:t>
      </w:r>
    </w:p>
    <w:p w14:paraId="119B556D" w14:textId="77777777" w:rsidR="0012267D" w:rsidRDefault="00000000">
      <w:pPr>
        <w:pStyle w:val="3"/>
        <w:pBdr>
          <w:left w:val="single" w:sz="18" w:space="8" w:color="2E7D32"/>
        </w:pBdr>
        <w:shd w:val="clear" w:color="auto" w:fill="E8F3E9"/>
        <w:ind w:left="170" w:right="170"/>
      </w:pPr>
      <w:r>
        <w:t>Критерии 2.2 и 2.4. Приборы учёта электроэнергии и водопотребления</w:t>
      </w:r>
    </w:p>
    <w:p w14:paraId="0F28F637" w14:textId="77777777" w:rsidR="0012267D" w:rsidRPr="00CC014C" w:rsidRDefault="00000000">
      <w:pPr>
        <w:rPr>
          <w:color w:val="auto"/>
        </w:rPr>
      </w:pPr>
      <w:r>
        <w:rPr>
          <w:b/>
          <w:bCs/>
        </w:rPr>
        <w:t xml:space="preserve">Зачем это нужно. </w:t>
      </w:r>
      <w:r>
        <w:rPr>
          <w:color w:val="auto"/>
        </w:rPr>
        <w:t>Без исправного прибора учёта потребление определяется приблизительно, и невозможно подтвердить ни экономию, ни рост расхода. Прибор учёта воды выполняет и вторую функцию: он позволяет выявить скрытые утечки, которые в зданиях старой постройки составляют заметную долю потерь и не обнаруживаются при визуальном осмотре.</w:t>
      </w:r>
    </w:p>
    <w:p w14:paraId="317A57A0" w14:textId="77777777" w:rsidR="0012267D" w:rsidRDefault="00000000">
      <w:r>
        <w:rPr>
          <w:b/>
          <w:bCs/>
        </w:rPr>
        <w:t xml:space="preserve">Что предусматривают эти критерии. </w:t>
      </w:r>
      <w:r>
        <w:t>В школе установлены и исправны приборы учёта электроэнергии и водопотребления. Ключевое условие: показания должны быть доступны школе. Если счётчик находится на подстанции или опломбирован, а данные снимает поставщик и школе их не передаёт, критерий считается невыполненным.</w:t>
      </w:r>
    </w:p>
    <w:p w14:paraId="3D805F14" w14:textId="77777777" w:rsidR="00575CD1" w:rsidRPr="00EE21E5" w:rsidRDefault="00575CD1" w:rsidP="00575CD1">
      <w:pPr>
        <w:rPr>
          <w:b/>
          <w:bCs/>
        </w:rPr>
      </w:pPr>
      <w:r>
        <w:rPr>
          <w:b/>
          <w:bCs/>
        </w:rPr>
        <w:t>Как провести измерения:</w:t>
      </w:r>
    </w:p>
    <w:p w14:paraId="00CC66D3" w14:textId="77777777" w:rsidR="00575CD1" w:rsidRDefault="00575CD1" w:rsidP="00575CD1">
      <w:pPr>
        <w:pStyle w:val="a4"/>
        <w:numPr>
          <w:ilvl w:val="0"/>
          <w:numId w:val="3"/>
        </w:numPr>
      </w:pPr>
      <w:r>
        <w:t>Найдите все приборы учёта: на вводе в здание, в отдельных корпусах, в спортивном зале, на пищеблоке, в мастерских, в иных помещениях. Составьте их перечень или карту с местами установки и номерами.</w:t>
      </w:r>
    </w:p>
    <w:p w14:paraId="3C9156FD" w14:textId="77777777" w:rsidR="0012267D" w:rsidRDefault="00000000">
      <w:pPr>
        <w:pStyle w:val="a4"/>
        <w:numPr>
          <w:ilvl w:val="0"/>
          <w:numId w:val="3"/>
        </w:numPr>
      </w:pPr>
      <w:r>
        <w:t>Проверьте сроки поверки. Прибор с истёкшей поверкой юридически не является средством измерения.</w:t>
      </w:r>
    </w:p>
    <w:p w14:paraId="2EC2F371" w14:textId="77777777" w:rsidR="0012267D" w:rsidRDefault="00000000">
      <w:pPr>
        <w:pStyle w:val="a4"/>
        <w:numPr>
          <w:ilvl w:val="0"/>
          <w:numId w:val="3"/>
        </w:numPr>
      </w:pPr>
      <w:r>
        <w:t>Убедитесь, что у завхоза есть физический доступ к прибору и он умеет снимать показания. Если доступа нет, направьте письмо поставщику с просьбой обеспечить передачу данных школе.</w:t>
      </w:r>
    </w:p>
    <w:p w14:paraId="0801F897" w14:textId="77777777" w:rsidR="0012267D" w:rsidRPr="009B087C" w:rsidRDefault="00000000">
      <w:pPr>
        <w:pStyle w:val="a4"/>
        <w:numPr>
          <w:ilvl w:val="0"/>
          <w:numId w:val="3"/>
        </w:numPr>
        <w:rPr>
          <w:color w:val="auto"/>
        </w:rPr>
      </w:pPr>
      <w:r>
        <w:rPr>
          <w:color w:val="auto"/>
        </w:rPr>
        <w:t>Проверьте здание на скрытые утечки. Снимите показания счётчика воды вечером, после того как все покинули здание, и утром до прихода учащихся. Изменение показаний за ночь указывает на утечку.</w:t>
      </w:r>
    </w:p>
    <w:p w14:paraId="4EAA77B8" w14:textId="77777777" w:rsidR="0012267D" w:rsidRDefault="00000000">
      <w:pPr>
        <w:pStyle w:val="a4"/>
        <w:numPr>
          <w:ilvl w:val="0"/>
          <w:numId w:val="3"/>
        </w:numPr>
      </w:pPr>
      <w:r>
        <w:t>Сфотографируйте каждый прибор с читаемым табло и номером.</w:t>
      </w:r>
    </w:p>
    <w:p w14:paraId="7CBFB6E4" w14:textId="77777777" w:rsidR="0012267D" w:rsidRDefault="00000000">
      <w:pPr>
        <w:pStyle w:val="a4"/>
        <w:numPr>
          <w:ilvl w:val="0"/>
          <w:numId w:val="3"/>
        </w:numPr>
      </w:pPr>
      <w:r>
        <w:lastRenderedPageBreak/>
        <w:t>Если приборов нет, включите их установку в план на ближайший год.</w:t>
      </w:r>
    </w:p>
    <w:p w14:paraId="61D83BFE" w14:textId="77777777" w:rsidR="0012267D" w:rsidRDefault="00000000">
      <w:r>
        <w:rPr>
          <w:b/>
          <w:bCs/>
        </w:rPr>
        <w:t xml:space="preserve">Что подтверждает выполнение. </w:t>
      </w:r>
      <w:r>
        <w:t>Фотографии приборов, паспорта, акты обслуживания или поверки.</w:t>
      </w:r>
    </w:p>
    <w:p w14:paraId="3F826028" w14:textId="77777777" w:rsidR="0012267D" w:rsidRDefault="00000000">
      <w:pPr>
        <w:pStyle w:val="aff"/>
        <w:spacing w:after="140" w:line="276" w:lineRule="auto"/>
      </w:pPr>
      <w:r>
        <w:rPr>
          <w:b/>
          <w:bCs/>
        </w:rPr>
        <w:t xml:space="preserve">Типичная ошибка. </w:t>
      </w:r>
      <w:r>
        <w:t>Ответ «да» при том, что показания снимает энергоснабжающая организация и школа их не получает.</w:t>
      </w:r>
    </w:p>
    <w:p w14:paraId="07AFB30E" w14:textId="77777777" w:rsidR="0012267D" w:rsidRDefault="00000000">
      <w:pPr>
        <w:pStyle w:val="3"/>
        <w:pBdr>
          <w:left w:val="single" w:sz="18" w:space="8" w:color="2E7D32"/>
        </w:pBdr>
        <w:shd w:val="clear" w:color="auto" w:fill="E8F3E9"/>
        <w:ind w:left="170" w:right="170"/>
      </w:pPr>
      <w:r>
        <w:t>Критерии 2.1 и 2.3. Годовой учёт электроэнергии и воды</w:t>
      </w:r>
    </w:p>
    <w:p w14:paraId="7A74CF5D" w14:textId="77777777" w:rsidR="0012267D" w:rsidRPr="009B087C" w:rsidRDefault="00000000">
      <w:pPr>
        <w:rPr>
          <w:color w:val="auto"/>
        </w:rPr>
      </w:pPr>
      <w:r>
        <w:rPr>
          <w:b/>
          <w:bCs/>
          <w:color w:val="auto"/>
        </w:rPr>
        <w:t xml:space="preserve">Зачем это нужно. </w:t>
      </w:r>
      <w:r>
        <w:rPr>
          <w:color w:val="auto"/>
        </w:rPr>
        <w:t>Годовое значение служит точкой отсчёта для сравнения в следующем цикле самооценки. Оно же используется при расчёте удельных показателей: расхода на одного учащегося и на квадратный метр площади.</w:t>
      </w:r>
    </w:p>
    <w:p w14:paraId="6E441439" w14:textId="77777777" w:rsidR="0012267D" w:rsidRDefault="00000000">
      <w:r>
        <w:rPr>
          <w:b/>
          <w:bCs/>
        </w:rPr>
        <w:t xml:space="preserve">Что предусматривают эти критерии. </w:t>
      </w:r>
      <w:r>
        <w:t xml:space="preserve">Школа ведёт годовой учёт потребления электроэнергии и воды. Показания приборов учёта снимает ученическая мониторинговая группа «зелёного» комитета под руководством завхоза или ответственного учителя. При росте потребления более чем на 20 % к предыдущему году школа проводит анализ причин и внедряет корректирующие меры. </w:t>
      </w:r>
    </w:p>
    <w:p w14:paraId="44C8CF0F" w14:textId="77777777" w:rsidR="0012267D" w:rsidRDefault="00000000">
      <w:r>
        <w:rPr>
          <w:b/>
          <w:bCs/>
          <w:color w:val="002B5C"/>
        </w:rPr>
        <w:t>Как это сделать.</w:t>
      </w:r>
    </w:p>
    <w:p w14:paraId="66BC5221" w14:textId="77777777" w:rsidR="0012267D" w:rsidRDefault="00000000">
      <w:pPr>
        <w:pStyle w:val="a4"/>
        <w:numPr>
          <w:ilvl w:val="0"/>
          <w:numId w:val="4"/>
        </w:numPr>
      </w:pPr>
      <w:r>
        <w:rPr>
          <w:b/>
          <w:bCs/>
        </w:rPr>
        <w:t xml:space="preserve">Заведите один журнал на все ресурсы. </w:t>
      </w:r>
      <w:r>
        <w:t>Достаточно таблицы: дата, прибор, показание, разница с предыдущим замером, кто снял. Электронная таблица удобнее бумажной, потому что из неё сразу можно построить график.</w:t>
      </w:r>
    </w:p>
    <w:p w14:paraId="61A7BA77" w14:textId="77777777" w:rsidR="0012267D" w:rsidRPr="00D0673E" w:rsidRDefault="00000000">
      <w:pPr>
        <w:pStyle w:val="a4"/>
        <w:numPr>
          <w:ilvl w:val="0"/>
          <w:numId w:val="4"/>
        </w:numPr>
        <w:rPr>
          <w:color w:val="auto"/>
        </w:rPr>
      </w:pPr>
      <w:r>
        <w:rPr>
          <w:b/>
          <w:bCs/>
          <w:color w:val="auto"/>
        </w:rPr>
        <w:t xml:space="preserve">Снимайте показания в один и тот же день месяца. </w:t>
      </w:r>
      <w:r>
        <w:rPr>
          <w:color w:val="auto"/>
        </w:rPr>
        <w:t>Конкретная дата значения не имеет. Важна регулярность, поскольку при разных интервалах между замерами показания становятся несопоставимыми.</w:t>
      </w:r>
    </w:p>
    <w:p w14:paraId="7AA95872" w14:textId="77777777" w:rsidR="0012267D" w:rsidRPr="00D0673E" w:rsidRDefault="00000000">
      <w:pPr>
        <w:pStyle w:val="a4"/>
        <w:numPr>
          <w:ilvl w:val="0"/>
          <w:numId w:val="4"/>
        </w:numPr>
        <w:rPr>
          <w:color w:val="auto"/>
        </w:rPr>
      </w:pPr>
      <w:r>
        <w:rPr>
          <w:b/>
          <w:bCs/>
          <w:color w:val="auto"/>
        </w:rPr>
        <w:t xml:space="preserve">Закрепите снятие показаний за ученической мониторинговой группой. </w:t>
      </w:r>
      <w:r>
        <w:rPr>
          <w:color w:val="auto"/>
        </w:rPr>
        <w:t>В группу входят два-три учащихся; её состав определяется приказом директора или положением о «зелёном» комитете, там же указывается периодичность снятия показаний. Работа ведётся под наблюдением завхоза. Раз в четверть группа докладывает «зелёному» комитету не только показания, но и результат принятых школой мер. Состав группы рекомендуется обновлять ежегодно, сохраняя одного-двух участников прошлого года для передачи опыта: так работа с данными становится доступной большему числу учащихся и не прекращается после выпуска старшеклассников. Результаты работы группы имеет смысл представлять всей школе: короткое сообщение на линейке или общем собрании, постоянный стенд в вестибюле либо страница на школьном сайте, где ежемесячно обновляются показатели потребления. Форма выбирается школой; важно, чтобы данные были известны педагогам и учащимся, а не только «зелёному» комитету.</w:t>
      </w:r>
    </w:p>
    <w:p w14:paraId="4DB2F8DC" w14:textId="77777777" w:rsidR="0012267D" w:rsidRPr="00D0673E" w:rsidRDefault="00000000">
      <w:pPr>
        <w:pStyle w:val="a4"/>
        <w:numPr>
          <w:ilvl w:val="0"/>
          <w:numId w:val="4"/>
        </w:numPr>
        <w:rPr>
          <w:color w:val="auto"/>
        </w:rPr>
      </w:pPr>
      <w:r>
        <w:rPr>
          <w:b/>
          <w:bCs/>
          <w:color w:val="auto"/>
        </w:rPr>
        <w:t xml:space="preserve">Сведите годовое значение за 12 месяцев учебного года. </w:t>
      </w:r>
      <w:r>
        <w:rPr>
          <w:color w:val="auto"/>
        </w:rPr>
        <w:t>Сложите разницы показаний или суммы по счетам. Если здание используется совместно с другой организацией, опишите в комментарии, как распределено потребление.</w:t>
      </w:r>
    </w:p>
    <w:p w14:paraId="6601FBE4" w14:textId="77777777" w:rsidR="00F53F95" w:rsidRPr="00F53F95" w:rsidRDefault="00F53F95" w:rsidP="00F313FB">
      <w:pPr>
        <w:pStyle w:val="a4"/>
        <w:numPr>
          <w:ilvl w:val="0"/>
          <w:numId w:val="4"/>
        </w:numPr>
      </w:pPr>
      <w:r>
        <w:rPr>
          <w:b/>
          <w:bCs/>
          <w:color w:val="auto"/>
        </w:rPr>
        <w:t xml:space="preserve">Рассчитайте удельные показатели и сопоставьте их с ориентиром. </w:t>
      </w:r>
      <w:r>
        <w:rPr>
          <w:color w:val="auto"/>
        </w:rPr>
        <w:t xml:space="preserve">Разделите годовое потребление тепловой энергии, электроэнергии и воды на площадь здания, а при необходимости — </w:t>
      </w:r>
      <w:r>
        <w:t xml:space="preserve">также на число учащихся. Это позволит сравнивать свою школу с подобными и отслеживать изменения. Сопоставьте полученные показатели с нормативами расхода ресурсов для бюджетных </w:t>
      </w:r>
      <w:r>
        <w:lastRenderedPageBreak/>
        <w:t>организаций, а также с данными школ аналогичного типа и климатической зоны. Превышение норматива само по себе не означает несоответствия стандарту. Оно служит поводом уточнить причины расхода, запросить консультацию специалиста или рассмотреть проведение энергоаудита.</w:t>
      </w:r>
    </w:p>
    <w:p w14:paraId="75295036" w14:textId="77777777" w:rsidR="004C2E03" w:rsidRDefault="00000000">
      <w:pPr>
        <w:pStyle w:val="aff4"/>
      </w:pPr>
      <w:r>
        <w:t>Опыт Казахстана. С чем сравнивать: классы энергоэффективности школьных зданий</w:t>
      </w:r>
    </w:p>
    <w:p w14:paraId="40B3F58E" w14:textId="3FE0225E" w:rsidR="004C2E03" w:rsidRDefault="00000000" w:rsidP="00E206DB">
      <w:pPr>
        <w:pStyle w:val="aff5"/>
      </w:pPr>
      <w:r>
        <w:t>4 июня 2024 года в Темиртау в рамках проекта Европейского союза «Устойчивые энергетические связи в Центральной Азии» (SECCA) совместно с Министерством промышленности и строительства Республики Казахстан первым школам страны были вручены маркировки энергоэффективности зданий, аналогичные европейским энергетическим сертификатам. Школа-гимназия в Косшы и школа-лицей в Конаеве показали лучшие результаты среди ста проанализированных новых государственных школ и получили классы «A» и «B» соответственно. На следующем этапе маркировку планируется распространить на остальные государственные школы, детские сады и медицинские организации.</w:t>
      </w:r>
    </w:p>
    <w:p w14:paraId="52E01310" w14:textId="77777777" w:rsidR="004C2E03" w:rsidRDefault="00000000">
      <w:pPr>
        <w:pStyle w:val="aff6"/>
        <w:spacing w:after="160"/>
      </w:pPr>
      <w:r>
        <w:rPr>
          <w:b/>
          <w:bCs/>
        </w:rPr>
        <w:t xml:space="preserve">Источник: </w:t>
      </w:r>
      <w:r>
        <w:t xml:space="preserve">Первые 100 государственных школ в Казахстане получили маркировку энергоэффективности при поддержке Европейского союза. Представительство ЕС в Республике Казахстан, 10 июня 2024 года. </w:t>
      </w:r>
      <w:hyperlink r:id="rId45" w:history="1">
        <w:r w:rsidR="004C2E03">
          <w:rPr>
            <w:rStyle w:val="a5"/>
          </w:rPr>
          <w:t>https://www.eeas.europa.eu/delegations/kazakhstan/…</w:t>
        </w:r>
      </w:hyperlink>
    </w:p>
    <w:p w14:paraId="79483BC7" w14:textId="77777777" w:rsidR="0012267D" w:rsidRDefault="00000000">
      <w:pPr>
        <w:pStyle w:val="a4"/>
        <w:numPr>
          <w:ilvl w:val="0"/>
          <w:numId w:val="4"/>
        </w:numPr>
      </w:pPr>
      <w:r>
        <w:rPr>
          <w:b/>
          <w:bCs/>
        </w:rPr>
        <w:t xml:space="preserve">Реагируйте на скачки, не дожидаясь конца года. </w:t>
      </w:r>
      <w:r>
        <w:t>Рост более чем на 20 % служит основанием для анализа причин. Как правило, они устанавливаются достаточно быстро: течь в подвале, новое оборудование, изменение числа учащихся или смен, авария в системе отопления.</w:t>
      </w:r>
    </w:p>
    <w:p w14:paraId="632A41DE" w14:textId="77777777" w:rsidR="00575CD1" w:rsidRDefault="00000000" w:rsidP="00575CD1">
      <w:pPr>
        <w:pStyle w:val="a4"/>
        <w:numPr>
          <w:ilvl w:val="0"/>
          <w:numId w:val="4"/>
        </w:numPr>
      </w:pPr>
      <w:r>
        <w:rPr>
          <w:b/>
          <w:bCs/>
        </w:rPr>
        <w:t xml:space="preserve">Разбирайте данные на «зелёном» комитете раз в четверть. </w:t>
      </w:r>
      <w:r>
        <w:t xml:space="preserve">График потребления целесообразно размещать в открытом доступе для всей школы. Данные, которые видят учащиеся и педагоги, оказывают на повседневное поведение большее влияние, чем плакаты об экономии ресурсов. Также необходимо стимулировать профильных педагогов (математика и естественнонаучные дисциплины) использовать эти данные на практических занятиях. </w:t>
      </w:r>
    </w:p>
    <w:p w14:paraId="672DD629" w14:textId="77777777" w:rsidR="0012267D" w:rsidRDefault="0012267D" w:rsidP="00575CD1">
      <w:pPr>
        <w:spacing w:after="90"/>
      </w:pPr>
    </w:p>
    <w:p w14:paraId="647DCE0A" w14:textId="77777777" w:rsidR="0012267D" w:rsidRDefault="00000000">
      <w:pPr>
        <w:pStyle w:val="afe"/>
        <w:spacing w:after="140" w:line="276" w:lineRule="auto"/>
      </w:pPr>
      <w:r>
        <w:rPr>
          <w:b/>
          <w:bCs/>
        </w:rPr>
        <w:t xml:space="preserve">Пример. </w:t>
      </w:r>
      <w:r>
        <w:t>Школа обнаружила, что расход воды летом, когда занятий нет, почти не снижается. Осмотр показал подтекающий бачок в санузле второго этажа и открытый поливочный кран на хозяйственном дворе. После устранения годовое потребление сократилось.</w:t>
      </w:r>
    </w:p>
    <w:p w14:paraId="49564C18" w14:textId="77777777" w:rsidR="0012267D" w:rsidRDefault="00000000">
      <w:r>
        <w:rPr>
          <w:b/>
          <w:bCs/>
        </w:rPr>
        <w:t xml:space="preserve">Что подтверждает выполнение. </w:t>
      </w:r>
      <w:r>
        <w:t>Журнал учёта, счета поставщиков, выгрузка из государственного энергетического реестра, приказ или положение с составом ученической мониторинговой группы, протокол «зелёного» комитета с рассмотрением её отчёта, пример размещения данных о потреблении в свободном доступе для информирования педагогов и школьников.</w:t>
      </w:r>
    </w:p>
    <w:p w14:paraId="0EB2153B" w14:textId="77777777" w:rsidR="004E6A5B" w:rsidRDefault="00000000">
      <w:pPr>
        <w:pStyle w:val="afe"/>
      </w:pPr>
      <w:r>
        <w:rPr>
          <w:b/>
          <w:bCs/>
        </w:rPr>
        <w:t>Малокомплектная школа.</w:t>
      </w:r>
      <w:r>
        <w:t xml:space="preserve"> При одном-двух приборах учёта журнал можно вести на одном листе, а показания снимать за несколько минут в месяц. Мониторинг могут вести два учащихся разного возраста. Расход топлива учитывайте в используемых в школе единицах. Вечерний и выходной обход может выполнять один сотрудник по короткому проверочному листу.</w:t>
      </w:r>
    </w:p>
    <w:p w14:paraId="60E52A1C" w14:textId="77777777" w:rsidR="0012267D" w:rsidRDefault="00000000">
      <w:pPr>
        <w:pStyle w:val="aff"/>
        <w:spacing w:after="140" w:line="276" w:lineRule="auto"/>
      </w:pPr>
      <w:r>
        <w:rPr>
          <w:b/>
          <w:bCs/>
        </w:rPr>
        <w:t xml:space="preserve">Типичная ошибка. </w:t>
      </w:r>
      <w:r>
        <w:t>Счета приходят и хранятся в бухгалтерии, но никто не проводит их анализ. Вторая ошибка — показания снимает только завхоз без привлечения учащихся.</w:t>
      </w:r>
    </w:p>
    <w:p w14:paraId="528D5E6B" w14:textId="77777777" w:rsidR="0012267D" w:rsidRDefault="00000000">
      <w:pPr>
        <w:pStyle w:val="2"/>
        <w:pBdr>
          <w:left w:val="single" w:sz="18" w:space="8" w:color="1CABE2"/>
        </w:pBdr>
        <w:shd w:val="clear" w:color="auto" w:fill="E4F2FA"/>
        <w:ind w:left="170" w:right="170"/>
      </w:pPr>
      <w:bookmarkStart w:id="32" w:name="_Toc237595774"/>
      <w:r>
        <w:lastRenderedPageBreak/>
        <w:t>Дополнительные критерии: практики лидерства</w:t>
      </w:r>
      <w:bookmarkEnd w:id="32"/>
    </w:p>
    <w:p w14:paraId="146C1E71" w14:textId="77777777" w:rsidR="0012267D" w:rsidRDefault="00000000">
      <w:r>
        <w:t>Два следующих критерия относятся к дополнительным и состоят из перечня конкретных решений.</w:t>
      </w:r>
    </w:p>
    <w:p w14:paraId="12D89A4A" w14:textId="77777777" w:rsidR="0012267D" w:rsidRDefault="00000000">
      <w:pPr>
        <w:pStyle w:val="3"/>
        <w:pBdr>
          <w:left w:val="single" w:sz="18" w:space="8" w:color="1CABE2"/>
        </w:pBdr>
        <w:shd w:val="clear" w:color="auto" w:fill="E4F2FA"/>
        <w:ind w:left="170" w:right="170"/>
      </w:pPr>
      <w:r>
        <w:t>Критерий 2.9. Меры энергоэффективности</w:t>
      </w:r>
    </w:p>
    <w:p w14:paraId="1AA3B611" w14:textId="77777777" w:rsidR="0012267D" w:rsidRPr="009B087C" w:rsidRDefault="00000000">
      <w:pPr>
        <w:rPr>
          <w:color w:val="auto"/>
        </w:rPr>
      </w:pPr>
      <w:r>
        <w:rPr>
          <w:b/>
          <w:bCs/>
        </w:rPr>
        <w:t xml:space="preserve">Зачем это нужно. </w:t>
      </w:r>
      <w:r>
        <w:rPr>
          <w:color w:val="auto"/>
        </w:rPr>
        <w:t>Энергопотребление составляет наибольшую часть коммунальных расходов школы и одновременно является основным источником её воздействия на климат. Снижение расхода даёт тройной результат: экономию бюджетных средств, сокращение выбросов и уменьшение уязвимости при перебоях энергоснабжения в периоды пиковых нагрузок.</w:t>
      </w:r>
    </w:p>
    <w:p w14:paraId="158C71F6" w14:textId="77777777" w:rsidR="0012267D" w:rsidRDefault="00000000">
      <w:r>
        <w:rPr>
          <w:b/>
          <w:bCs/>
        </w:rPr>
        <w:t xml:space="preserve">Что предусматривает критерий. </w:t>
      </w:r>
      <w:r>
        <w:t>Критерий предусматривает дополнительные меры, направленные на снижение потребления энергии в школе и повышение эффективности использования энергоресурсов. Он включает 12 индикаторов, которые можно объединить в четыре группы.</w:t>
      </w:r>
    </w:p>
    <w:p w14:paraId="47FC9E4B" w14:textId="77777777" w:rsidR="00D0673E" w:rsidRPr="00D0673E" w:rsidRDefault="00D0673E">
      <w:pPr>
        <w:pStyle w:val="a4"/>
        <w:numPr>
          <w:ilvl w:val="0"/>
          <w:numId w:val="50"/>
        </w:numPr>
        <w:rPr>
          <w:rFonts w:eastAsia="Times New Roman"/>
          <w:color w:val="auto"/>
        </w:rPr>
      </w:pPr>
      <w:r>
        <w:rPr>
          <w:rFonts w:eastAsia="Times New Roman"/>
          <w:b/>
          <w:bCs/>
          <w:color w:val="auto"/>
        </w:rPr>
        <w:t>Освещение.</w:t>
      </w:r>
      <w:r>
        <w:rPr>
          <w:rFonts w:eastAsia="Times New Roman"/>
          <w:color w:val="auto"/>
        </w:rPr>
        <w:t xml:space="preserve"> Использование светодиодных светильников, датчиков присутствия для автоматического включения света и датчиков освещённости для управления наружным освещением. Регулярная очистка светильников и окон по установленному графику.</w:t>
      </w:r>
    </w:p>
    <w:p w14:paraId="4151785D" w14:textId="77777777" w:rsidR="00D0673E" w:rsidRPr="00D0673E" w:rsidRDefault="00D0673E">
      <w:pPr>
        <w:pStyle w:val="a4"/>
        <w:numPr>
          <w:ilvl w:val="0"/>
          <w:numId w:val="50"/>
        </w:numPr>
        <w:rPr>
          <w:rFonts w:eastAsia="Times New Roman"/>
          <w:color w:val="auto"/>
        </w:rPr>
      </w:pPr>
      <w:r>
        <w:rPr>
          <w:rFonts w:eastAsia="Times New Roman"/>
          <w:b/>
          <w:bCs/>
          <w:color w:val="auto"/>
        </w:rPr>
        <w:t>Отопление и тепловая защита здания.</w:t>
      </w:r>
      <w:r>
        <w:rPr>
          <w:rFonts w:eastAsia="Times New Roman"/>
          <w:color w:val="auto"/>
        </w:rPr>
        <w:t xml:space="preserve"> Установка терморегуляторов на радиаторах; уменьшение или отключение отопления в ночное время, выходные и каникулы; утепление кровли и перекрытия над подвалом; оборудование входов тамбурами, доводчиками и тепловыми завесами. Отдельное внимание уделяется выявлению и устранению мостиков холода — участков стен, перекрытий, оконных откосов и соединений конструкций, через которые происходит повышенная потеря тепла. Такие участки можно выявить в ходе энергоаудита или с помощью тепловизионного обследования.</w:t>
      </w:r>
    </w:p>
    <w:p w14:paraId="6D836ECF" w14:textId="77777777" w:rsidR="00D0673E" w:rsidRPr="00D0673E" w:rsidRDefault="00D0673E">
      <w:pPr>
        <w:pStyle w:val="a4"/>
        <w:numPr>
          <w:ilvl w:val="0"/>
          <w:numId w:val="50"/>
        </w:numPr>
        <w:rPr>
          <w:rFonts w:eastAsia="Times New Roman"/>
          <w:color w:val="auto"/>
        </w:rPr>
      </w:pPr>
      <w:r>
        <w:rPr>
          <w:rFonts w:eastAsia="Times New Roman"/>
          <w:b/>
          <w:bCs/>
          <w:color w:val="auto"/>
        </w:rPr>
        <w:t>Защита от перегрева и вентиляция.</w:t>
      </w:r>
      <w:r>
        <w:rPr>
          <w:rFonts w:eastAsia="Times New Roman"/>
          <w:color w:val="auto"/>
        </w:rPr>
        <w:t xml:space="preserve"> Использование наружного затенения, термоштор или жалюзи для защиты помещений от перегрева. При наличии соответствующей системы — применение приточно-вытяжной вентиляции с рекуперацией тепла и регулирование её работы в зависимости от фактического использования помещений.</w:t>
      </w:r>
    </w:p>
    <w:p w14:paraId="663EF209" w14:textId="77777777" w:rsidR="00575CD1" w:rsidRPr="00D0673E" w:rsidRDefault="00D0673E">
      <w:pPr>
        <w:pStyle w:val="a4"/>
        <w:numPr>
          <w:ilvl w:val="0"/>
          <w:numId w:val="50"/>
        </w:numPr>
        <w:rPr>
          <w:b/>
          <w:bCs/>
        </w:rPr>
      </w:pPr>
      <w:r>
        <w:rPr>
          <w:rFonts w:eastAsia="Times New Roman"/>
          <w:b/>
          <w:bCs/>
          <w:color w:val="auto"/>
        </w:rPr>
        <w:t>Генерация энергии и контроль потребления.</w:t>
      </w:r>
      <w:r>
        <w:rPr>
          <w:rFonts w:eastAsia="Times New Roman"/>
          <w:color w:val="auto"/>
        </w:rPr>
        <w:t xml:space="preserve"> Использование солнечных панелей и солнечных коллекторов для нагрева воды; автоматизированное </w:t>
      </w:r>
      <w:r w:rsidRPr="00E206DB">
        <w:rPr>
          <w:rFonts w:eastAsia="Times New Roman"/>
          <w:color w:val="auto"/>
        </w:rPr>
        <w:t xml:space="preserve">управление отоплением и другими инженерными системами; проведение энергоаудита и выполнение мероприятий, рекомендованных по его </w:t>
      </w:r>
      <w:r>
        <w:rPr>
          <w:rFonts w:eastAsia="Times New Roman"/>
          <w:color w:val="auto"/>
        </w:rPr>
        <w:t>результатам.</w:t>
      </w:r>
    </w:p>
    <w:p w14:paraId="17D82042" w14:textId="77777777" w:rsidR="00F313FB" w:rsidRDefault="00F313FB" w:rsidP="00575CD1">
      <w:pPr>
        <w:pStyle w:val="a4"/>
        <w:ind w:left="431"/>
        <w:rPr>
          <w:b/>
          <w:bCs/>
          <w:color w:val="002B5C"/>
        </w:rPr>
      </w:pPr>
    </w:p>
    <w:p w14:paraId="595A4769" w14:textId="77777777" w:rsidR="0012267D" w:rsidRPr="00575CD1" w:rsidRDefault="00000000" w:rsidP="00575CD1">
      <w:pPr>
        <w:pStyle w:val="a4"/>
        <w:ind w:left="431"/>
        <w:rPr>
          <w:highlight w:val="yellow"/>
        </w:rPr>
      </w:pPr>
      <w:r>
        <w:rPr>
          <w:b/>
          <w:bCs/>
          <w:color w:val="002B5C"/>
        </w:rPr>
        <w:t>Как это сделать.</w:t>
      </w:r>
    </w:p>
    <w:p w14:paraId="77727343" w14:textId="77777777" w:rsidR="0012267D" w:rsidRDefault="00000000">
      <w:pPr>
        <w:pStyle w:val="a4"/>
        <w:numPr>
          <w:ilvl w:val="0"/>
          <w:numId w:val="5"/>
        </w:numPr>
      </w:pPr>
      <w:r>
        <w:rPr>
          <w:b/>
          <w:bCs/>
        </w:rPr>
        <w:t xml:space="preserve">Начните с обхода здания вечером и в выходной день. </w:t>
      </w:r>
      <w:r>
        <w:t>Именно тогда видно то, что незаметно в рабочее время: горящий свет в пустых помещениях, работающая техника, наружное освещение днём из-за загрязнённого датчика.</w:t>
      </w:r>
    </w:p>
    <w:p w14:paraId="7CBCD5A9" w14:textId="77777777" w:rsidR="0012267D" w:rsidRDefault="00575CD1">
      <w:pPr>
        <w:pStyle w:val="a4"/>
        <w:numPr>
          <w:ilvl w:val="0"/>
          <w:numId w:val="5"/>
        </w:numPr>
      </w:pPr>
      <w:r>
        <w:rPr>
          <w:b/>
          <w:bCs/>
        </w:rPr>
        <w:t xml:space="preserve">Разработайте меры нулевой стоимости в первую очередь. </w:t>
      </w:r>
      <w:r>
        <w:t xml:space="preserve">График отключения техники, режим отопления на каникулах, очистка окон и светильников, закрывание наружных дверей. Обеспечьте свободную </w:t>
      </w:r>
      <w:r>
        <w:lastRenderedPageBreak/>
        <w:t>теплоотдачу радиаторов, не закрывая их мебелью или плотными экранами. В помещениях с радиаторами у наружных стен можно установить теплоотражающие экраны за отопительными приборами. Эта мера особенно полезна для старых зданий и обычно не требует существенных затрат.</w:t>
      </w:r>
    </w:p>
    <w:p w14:paraId="735DAC0D" w14:textId="77777777" w:rsidR="00F313FB" w:rsidRDefault="00F313FB">
      <w:pPr>
        <w:pStyle w:val="a4"/>
        <w:numPr>
          <w:ilvl w:val="0"/>
          <w:numId w:val="5"/>
        </w:numPr>
      </w:pPr>
      <w:r>
        <w:rPr>
          <w:b/>
          <w:bCs/>
        </w:rPr>
        <w:t>Планируйте замену освещения по зонам.</w:t>
      </w:r>
      <w:r>
        <w:t xml:space="preserve"> В первую очередь заменяйте светильники в помещениях, где освещение используют дольше всего: коридорах, рекреациях, спортивном зале, столовой. Указывайте фактический охват. Например, «заменено в 26 кабинетах из 34» — корректный ответ, а «планируется замена» — нет.</w:t>
      </w:r>
    </w:p>
    <w:p w14:paraId="6B9E7212" w14:textId="77777777" w:rsidR="0012267D" w:rsidRDefault="00000000">
      <w:pPr>
        <w:pStyle w:val="a4"/>
        <w:numPr>
          <w:ilvl w:val="0"/>
          <w:numId w:val="5"/>
        </w:numPr>
      </w:pPr>
      <w:r>
        <w:rPr>
          <w:b/>
          <w:bCs/>
        </w:rPr>
        <w:t xml:space="preserve">Займитесь тепловым контуром до отопительного сезона. </w:t>
      </w:r>
      <w:r>
        <w:t>Уплотнение окон и дверей, доводчики, тепловая завеса у главного входа дают эффект уже в первую зиму, а стоят несопоставимо меньше замены окон. Если здание отапливается автономной котельной, рассмотрите проведение режимно-наладочных работ котельного оборудования и гидравлической наладки системы отопления. Корректная настройка режима работы оборудования может дать заметный эффект без дорогостоящей реконструкции. Для школ с централизованным теплоснабжением целесообразно оценить возможность установки автоматизированного теплового пункта и терморегуляторов. Они помогают поддерживать необходимую температуру в помещениях и сокращать перерасход тепла при изменении наружной температуры.</w:t>
      </w:r>
    </w:p>
    <w:p w14:paraId="388B066A" w14:textId="77777777" w:rsidR="0012267D" w:rsidRPr="00D0673E" w:rsidRDefault="00575CD1">
      <w:pPr>
        <w:pStyle w:val="a4"/>
        <w:numPr>
          <w:ilvl w:val="0"/>
          <w:numId w:val="5"/>
        </w:numPr>
      </w:pPr>
      <w:r>
        <w:rPr>
          <w:b/>
          <w:bCs/>
        </w:rPr>
        <w:t xml:space="preserve">Запросите проведение энергоаудита, включая тепловизионное обследование. </w:t>
      </w:r>
      <w:r>
        <w:t>Энергоаудит помогает определить, где и почему школа теряет тепло и излишне расходует энергию, какие меры дадут наибольший эффект и сколько они могут стоить. Это позволяет обсуждать необходимые улучшения с администрацией региона или учредителем на основе конкретных данных и расчётов.</w:t>
      </w:r>
    </w:p>
    <w:p w14:paraId="4881DD4F" w14:textId="77777777" w:rsidR="0012267D" w:rsidRDefault="009A5845">
      <w:pPr>
        <w:pStyle w:val="a4"/>
        <w:numPr>
          <w:ilvl w:val="0"/>
          <w:numId w:val="5"/>
        </w:numPr>
      </w:pPr>
      <w:r>
        <w:rPr>
          <w:b/>
          <w:bCs/>
        </w:rPr>
        <w:t xml:space="preserve">Зафиксируйте экономию и используйте результаты в планировании. </w:t>
      </w:r>
      <w:r>
        <w:t>Сравните расходы на энергоресурсы до и после реализации мер, зафиксируйте достигнутую экономию и подготовьте краткое обоснование дальнейших действий. Эти данные можно использовать при планировании следующего этапа работ, подготовке заявки учредителю или обсуждении необходимых инвестиций с органами управления образованием.</w:t>
      </w:r>
    </w:p>
    <w:p w14:paraId="39140082" w14:textId="77777777" w:rsidR="004C2E03" w:rsidRDefault="00000000">
      <w:pPr>
        <w:pStyle w:val="aff4"/>
      </w:pPr>
      <w:r>
        <w:t>Опыт Казахстана. Солнечная установка в действующей городской школе, Шымкент</w:t>
      </w:r>
    </w:p>
    <w:p w14:paraId="5548D40E" w14:textId="5D95BEE5" w:rsidR="004C2E03" w:rsidRDefault="00000000" w:rsidP="00E206DB">
      <w:pPr>
        <w:pStyle w:val="aff5"/>
      </w:pPr>
      <w:r>
        <w:t>На кровле школы-гимназии № 65 в Шымкенте установлены солнечные панели, вырабатывающие до 50 киловатт электроэнергии в сутки. Полученной энергии достаточно для освещения здания и подогрева воды. За семь с половиной месяцев работы система выработала около 23 тысяч киловатт, что в расчётном выражении дало экономию порядка 1,7 миллиона тенге. Директор школы отмечает, что расчёты пока ведутся в прогнозном режиме: система учёта не разделяет энергию, поступающую из сети, и энергию, вырабатываемую панелями. Установка используется и в обучении: школьники изучают принципы энергосбережения на работающем оборудовании собственной школы.</w:t>
      </w:r>
    </w:p>
    <w:p w14:paraId="11B7CBAE" w14:textId="27FA37DF" w:rsidR="004C2E03" w:rsidRDefault="00000000" w:rsidP="00E206DB">
      <w:pPr>
        <w:pStyle w:val="aff6"/>
        <w:keepNext/>
      </w:pPr>
      <w:r>
        <w:rPr>
          <w:b/>
          <w:bCs/>
        </w:rPr>
        <w:t xml:space="preserve"> Источник: </w:t>
      </w:r>
      <w:r>
        <w:t xml:space="preserve">Солнечные панели помогают шымкентским школам экономить миллионы. Otyrar.kz, февраль 2026 года. </w:t>
      </w:r>
      <w:hyperlink r:id="rId46" w:history="1">
        <w:r w:rsidR="004C2E03">
          <w:rPr>
            <w:rStyle w:val="a5"/>
          </w:rPr>
          <w:t>https://otyrar</w:t>
        </w:r>
        <w:r w:rsidR="004C2E03">
          <w:rPr>
            <w:rStyle w:val="a5"/>
          </w:rPr>
          <w:t>.</w:t>
        </w:r>
        <w:r w:rsidR="004C2E03">
          <w:rPr>
            <w:rStyle w:val="a5"/>
          </w:rPr>
          <w:t>kz/2026/02/…</w:t>
        </w:r>
      </w:hyperlink>
    </w:p>
    <w:p w14:paraId="493DFDB5" w14:textId="77777777" w:rsidR="00E206DB" w:rsidRDefault="00E206DB">
      <w:pPr>
        <w:rPr>
          <w:b/>
          <w:bCs/>
        </w:rPr>
      </w:pPr>
    </w:p>
    <w:p w14:paraId="530DA010" w14:textId="711B8EB1" w:rsidR="0012267D" w:rsidRDefault="00000000">
      <w:r>
        <w:rPr>
          <w:b/>
          <w:bCs/>
        </w:rPr>
        <w:lastRenderedPageBreak/>
        <w:t xml:space="preserve">Что подтверждает выполнение. </w:t>
      </w:r>
      <w:r>
        <w:t>Фотографии, акты выполненных работ, отчёт об энергоаудите, графики обслуживания и очистки.</w:t>
      </w:r>
    </w:p>
    <w:p w14:paraId="4CC25516" w14:textId="77777777" w:rsidR="0012267D" w:rsidRDefault="00000000">
      <w:pPr>
        <w:pStyle w:val="aff"/>
        <w:spacing w:after="140" w:line="276" w:lineRule="auto"/>
      </w:pPr>
      <w:r>
        <w:rPr>
          <w:b/>
          <w:bCs/>
        </w:rPr>
        <w:t xml:space="preserve">Типичная ошибка. </w:t>
      </w:r>
      <w:r>
        <w:t>Указывать «да» для меры, которая только запланирована, но ещё не реализована. Другой пример — установленные датчики присутствия, которые персонал отключил из-за неправильной настройки. Если мера не работает, её следует считать отсутствующей.</w:t>
      </w:r>
    </w:p>
    <w:p w14:paraId="56470D93" w14:textId="77777777" w:rsidR="0012267D" w:rsidRDefault="00000000">
      <w:pPr>
        <w:pStyle w:val="3"/>
        <w:pBdr>
          <w:left w:val="single" w:sz="18" w:space="8" w:color="1CABE2"/>
        </w:pBdr>
        <w:shd w:val="clear" w:color="auto" w:fill="E4F2FA"/>
        <w:ind w:left="170" w:right="170"/>
      </w:pPr>
      <w:r>
        <w:t>Критерий 2.10. Меры эффективного использования воды</w:t>
      </w:r>
    </w:p>
    <w:p w14:paraId="7EE09F68" w14:textId="77777777" w:rsidR="0012267D" w:rsidRDefault="00000000">
      <w:r>
        <w:rPr>
          <w:b/>
          <w:bCs/>
        </w:rPr>
        <w:t xml:space="preserve">Зачем это нужно. </w:t>
      </w:r>
      <w:r>
        <w:t>Установка оборудования, которое помогает экономить воду, даёт результат каждый день и не зависит от того, помнят ли пользователи о необходимости экономить. Для южных и западных регионов страны, где особенно остро стоит проблема нехватки воды, постоянное снижение расхода имеет большое практическое значение.</w:t>
      </w:r>
    </w:p>
    <w:p w14:paraId="0A506547" w14:textId="77777777" w:rsidR="00F313FB" w:rsidRDefault="00F313FB"/>
    <w:p w14:paraId="4949F815" w14:textId="77777777" w:rsidR="00F313FB" w:rsidRPr="008241B7" w:rsidRDefault="00F313FB" w:rsidP="00F313FB">
      <w:pPr>
        <w:rPr>
          <w:i/>
          <w:iCs/>
          <w:color w:val="auto"/>
          <w:sz w:val="22"/>
          <w:szCs w:val="22"/>
        </w:rPr>
      </w:pPr>
      <w:r w:rsidRPr="00E206DB">
        <w:rPr>
          <w:i/>
          <w:iCs/>
          <w:color w:val="auto"/>
          <w:sz w:val="22"/>
          <w:szCs w:val="22"/>
        </w:rPr>
        <w:t xml:space="preserve">Для справки: ЮНИСЕФ совместно с Министерством водных ресурсов и ирригации и </w:t>
      </w:r>
      <w:r>
        <w:rPr>
          <w:i/>
          <w:iCs/>
          <w:sz w:val="22"/>
          <w:szCs w:val="22"/>
        </w:rPr>
        <w:t xml:space="preserve">Министерством просвещения реализует проект Water and Education. На июнь 2026 года </w:t>
      </w:r>
      <w:r>
        <w:rPr>
          <w:i/>
          <w:iCs/>
          <w:color w:val="auto"/>
          <w:sz w:val="22"/>
          <w:szCs w:val="22"/>
        </w:rPr>
        <w:t xml:space="preserve">в Казахстане в нём участвовали более 67 тыс. детей и 1 700 учителей; в 10 ресурсных и 45 партнёрских школах созданы водные клубы. Используются практические занятия — фильтрация воды, гидропоника, водосберегающие технологии, капельный полив и проекты самих учащихся. В разработке комплекс материалов «Су сандығы» — «Водная шкатулка». </w:t>
      </w:r>
      <w:hyperlink r:id="rId47" w:history="1">
        <w:r>
          <w:rPr>
            <w:rStyle w:val="a5"/>
            <w:i/>
            <w:iCs/>
            <w:sz w:val="22"/>
            <w:szCs w:val="22"/>
          </w:rPr>
          <w:t>https://www.unicef.org/kazakhstan/en/press-releases/…</w:t>
        </w:r>
      </w:hyperlink>
      <w:r>
        <w:rPr>
          <w:i/>
          <w:iCs/>
          <w:color w:val="auto"/>
          <w:sz w:val="22"/>
          <w:szCs w:val="22"/>
        </w:rPr>
        <w:t xml:space="preserve"> </w:t>
      </w:r>
    </w:p>
    <w:p w14:paraId="35BF2CAC" w14:textId="77777777" w:rsidR="00F313FB" w:rsidRPr="00E140F9" w:rsidRDefault="00F313FB">
      <w:pPr>
        <w:rPr>
          <w:color w:val="auto"/>
        </w:rPr>
      </w:pPr>
    </w:p>
    <w:p w14:paraId="0221A3AC" w14:textId="77777777" w:rsidR="0012267D" w:rsidRPr="00D0673E" w:rsidRDefault="00000000">
      <w:pPr>
        <w:rPr>
          <w:color w:val="auto"/>
        </w:rPr>
      </w:pPr>
      <w:r>
        <w:rPr>
          <w:b/>
          <w:bCs/>
        </w:rPr>
        <w:t xml:space="preserve">Что предусматривает критерий. </w:t>
      </w:r>
      <w:r>
        <w:t xml:space="preserve">Реализованы меры снижения потребления воды. Они включают </w:t>
      </w:r>
      <w:r>
        <w:rPr>
          <w:color w:val="auto"/>
        </w:rPr>
        <w:t>пять индикаторов: регулярный осмотр подтекающих смывных бачков и кранов; аэраторы и ограничители расхода на смесителях; смесители с бесконтактным управлением или самозакрывающиеся нажимные краны; унитазы с двухрежимным сливом; писсуары с датчиком.</w:t>
      </w:r>
    </w:p>
    <w:p w14:paraId="5F90A126" w14:textId="77777777" w:rsidR="0012267D" w:rsidRDefault="00000000">
      <w:r>
        <w:rPr>
          <w:b/>
          <w:bCs/>
          <w:color w:val="002B5C"/>
        </w:rPr>
        <w:t>Как это сделать.</w:t>
      </w:r>
    </w:p>
    <w:p w14:paraId="4A831A54" w14:textId="77777777" w:rsidR="0012267D" w:rsidRPr="00D0673E" w:rsidRDefault="00000000">
      <w:pPr>
        <w:pStyle w:val="a4"/>
        <w:numPr>
          <w:ilvl w:val="0"/>
          <w:numId w:val="6"/>
        </w:numPr>
        <w:rPr>
          <w:color w:val="auto"/>
        </w:rPr>
      </w:pPr>
      <w:r>
        <w:rPr>
          <w:b/>
          <w:bCs/>
          <w:color w:val="auto"/>
        </w:rPr>
        <w:t xml:space="preserve">Начните с регулярного осмотра смывных бачков и кранов. </w:t>
      </w:r>
      <w:r>
        <w:rPr>
          <w:color w:val="auto"/>
        </w:rPr>
        <w:t>Эта мера не требует затрат и даёт наибольший эффект. Утверждённый график еженедельного обхода с записью результата позволяет обнаруживать скрытые потери воды.</w:t>
      </w:r>
    </w:p>
    <w:p w14:paraId="2295EC19" w14:textId="77777777" w:rsidR="0012267D" w:rsidRPr="00D0673E" w:rsidRDefault="00000000">
      <w:pPr>
        <w:pStyle w:val="a4"/>
        <w:numPr>
          <w:ilvl w:val="0"/>
          <w:numId w:val="6"/>
        </w:numPr>
        <w:rPr>
          <w:color w:val="auto"/>
        </w:rPr>
      </w:pPr>
      <w:r>
        <w:rPr>
          <w:b/>
          <w:bCs/>
          <w:color w:val="auto"/>
        </w:rPr>
        <w:t xml:space="preserve">Посчитайте, во что обходится течь. </w:t>
      </w:r>
      <w:r>
        <w:rPr>
          <w:color w:val="auto"/>
        </w:rPr>
        <w:t>Подставьте мерный стакан под подтекающий кран на минуту, умножьте на часы и дни. Таким образом, во время осмотра учащиеся могут измерить объём воды, который теряется за одну минуту, и зафиксировать результат. Затем эти данные можно использовать на уроке математики или естественных наук: рассчитать потери за день, месяц и год, определить их стоимость и обсудить, сколько воды и средств школа могла бы сэкономить после устранения течи. Так мониторинг становится частью учебного процесса, а результаты работы учащихся служат основанием для конкретных действий школы. Обход санузлов с блокнотом и фиксацией подтеканий представляет собой готовый ученический проект, результаты которого сразу передаются заведующему хозяйством в виде заявки.</w:t>
      </w:r>
    </w:p>
    <w:p w14:paraId="6C8F3DEA" w14:textId="77777777" w:rsidR="0012267D" w:rsidRDefault="00000000">
      <w:pPr>
        <w:pStyle w:val="a4"/>
        <w:numPr>
          <w:ilvl w:val="0"/>
          <w:numId w:val="6"/>
        </w:numPr>
      </w:pPr>
      <w:r>
        <w:rPr>
          <w:b/>
          <w:bCs/>
          <w:color w:val="auto"/>
        </w:rPr>
        <w:lastRenderedPageBreak/>
        <w:t xml:space="preserve">Ставьте аэраторы партиями. </w:t>
      </w:r>
      <w:r>
        <w:rPr>
          <w:color w:val="auto"/>
        </w:rPr>
        <w:t xml:space="preserve">Это самое доступное решение из перечня. </w:t>
      </w:r>
      <w:r>
        <w:t>Отмечайте охват: сколько смесителей из общего числа оборудовано.</w:t>
      </w:r>
    </w:p>
    <w:p w14:paraId="4E473B1C" w14:textId="77777777" w:rsidR="0012267D" w:rsidRDefault="00000000">
      <w:pPr>
        <w:pStyle w:val="a4"/>
        <w:numPr>
          <w:ilvl w:val="0"/>
          <w:numId w:val="6"/>
        </w:numPr>
      </w:pPr>
      <w:r>
        <w:rPr>
          <w:b/>
          <w:bCs/>
        </w:rPr>
        <w:t xml:space="preserve">Нажимные и бесконтактные краны выбирайте для мест наибольшей нагрузки. </w:t>
      </w:r>
      <w:r>
        <w:t>Санузлы возле начальных классов и столовой, умывальники у спортивного зала.</w:t>
      </w:r>
    </w:p>
    <w:p w14:paraId="1DB379D1" w14:textId="77777777" w:rsidR="0012267D" w:rsidRPr="00D0673E" w:rsidRDefault="00000000">
      <w:pPr>
        <w:pStyle w:val="a4"/>
        <w:numPr>
          <w:ilvl w:val="0"/>
          <w:numId w:val="6"/>
        </w:numPr>
        <w:rPr>
          <w:color w:val="auto"/>
        </w:rPr>
      </w:pPr>
      <w:r>
        <w:rPr>
          <w:b/>
          <w:bCs/>
          <w:color w:val="auto"/>
        </w:rPr>
        <w:t>Двухрежимный слив и писсуары с датчиком</w:t>
      </w:r>
      <w:r>
        <w:rPr>
          <w:color w:val="auto"/>
        </w:rPr>
        <w:t xml:space="preserve"> закладывайте в план ремонта. Оба решения относятся к оборудованию, которое заменяется при плановых работах, поэтому их целесообразно включать в техническое задание заранее.</w:t>
      </w:r>
    </w:p>
    <w:p w14:paraId="0954F5D6" w14:textId="77777777" w:rsidR="0012267D" w:rsidRDefault="00000000">
      <w:r>
        <w:rPr>
          <w:b/>
          <w:bCs/>
        </w:rPr>
        <w:t xml:space="preserve">Что подтверждает выполнение. </w:t>
      </w:r>
      <w:r>
        <w:t>Фотографии оборудования, журнал осмотров с датами и результатами, заявки и акты ремонта.</w:t>
      </w:r>
    </w:p>
    <w:p w14:paraId="1B67BAFB" w14:textId="77777777" w:rsidR="00F313FB" w:rsidRPr="00F313FB" w:rsidRDefault="00F313FB" w:rsidP="00F313FB">
      <w:pPr>
        <w:pStyle w:val="2"/>
        <w:pBdr>
          <w:left w:val="single" w:sz="18" w:space="8" w:color="1CABE2"/>
        </w:pBdr>
        <w:shd w:val="clear" w:color="auto" w:fill="E4F2FA"/>
        <w:ind w:left="170" w:right="170"/>
      </w:pPr>
      <w:bookmarkStart w:id="33" w:name="_Toc237595775"/>
      <w:r>
        <w:t>Дополнительные практики, которые помогают экономить ресурсы</w:t>
      </w:r>
      <w:bookmarkEnd w:id="33"/>
    </w:p>
    <w:p w14:paraId="757CF769" w14:textId="77777777" w:rsidR="00736DB3" w:rsidRPr="00E206DB" w:rsidRDefault="00000000">
      <w:pPr>
        <w:pStyle w:val="a4"/>
        <w:numPr>
          <w:ilvl w:val="0"/>
          <w:numId w:val="1"/>
        </w:numPr>
        <w:rPr>
          <w:color w:val="auto"/>
        </w:rPr>
      </w:pPr>
      <w:r>
        <w:rPr>
          <w:b/>
          <w:bCs/>
          <w:color w:val="auto"/>
        </w:rPr>
        <w:t xml:space="preserve">Подсказки в зоне активного использования. </w:t>
      </w:r>
      <w:r>
        <w:rPr>
          <w:color w:val="auto"/>
        </w:rPr>
        <w:t xml:space="preserve">Короткая табличка у выключателя, крана, принтера и контейнера действует лучше общих призывов, особенно если показать, сколько воды теряет подтекающий кран за неделю, </w:t>
      </w:r>
      <w:r w:rsidRPr="00E206DB">
        <w:rPr>
          <w:color w:val="auto"/>
        </w:rPr>
        <w:t xml:space="preserve">сколько стоит час включённого света в коридоре. </w:t>
      </w:r>
    </w:p>
    <w:p w14:paraId="562C7B3E" w14:textId="77777777" w:rsidR="00D0673E" w:rsidRDefault="00000000">
      <w:pPr>
        <w:pStyle w:val="a4"/>
        <w:numPr>
          <w:ilvl w:val="0"/>
          <w:numId w:val="1"/>
        </w:numPr>
        <w:rPr>
          <w:color w:val="auto"/>
        </w:rPr>
      </w:pPr>
      <w:r>
        <w:rPr>
          <w:b/>
          <w:bCs/>
          <w:color w:val="auto"/>
        </w:rPr>
        <w:t xml:space="preserve">Годовой график обходов. </w:t>
      </w:r>
      <w:r>
        <w:rPr>
          <w:color w:val="auto"/>
        </w:rPr>
        <w:t xml:space="preserve">Обход — это плановый осмотр здания и территории по короткому проверочному листу, результат которого записывается и выносится на «зелёный» комитет. Достаточно четырёх видов. </w:t>
      </w:r>
    </w:p>
    <w:p w14:paraId="0380DC5C" w14:textId="77777777" w:rsidR="00D0673E" w:rsidRDefault="00000000">
      <w:pPr>
        <w:pStyle w:val="a4"/>
        <w:numPr>
          <w:ilvl w:val="1"/>
          <w:numId w:val="50"/>
        </w:numPr>
        <w:rPr>
          <w:color w:val="auto"/>
        </w:rPr>
      </w:pPr>
      <w:r>
        <w:rPr>
          <w:color w:val="auto"/>
        </w:rPr>
        <w:t xml:space="preserve">Осенний обход теплового контура до начала отопительного сезона: щели в окнах и дверях, состояние уплотнителей и доводчиков, работа терморегуляторов, свободный доступ к приборам отопления, изоляция труб в подвале и котельной. </w:t>
      </w:r>
    </w:p>
    <w:p w14:paraId="019258F1" w14:textId="77777777" w:rsidR="00D0673E" w:rsidRDefault="00000000">
      <w:pPr>
        <w:pStyle w:val="a4"/>
        <w:numPr>
          <w:ilvl w:val="1"/>
          <w:numId w:val="50"/>
        </w:numPr>
        <w:rPr>
          <w:color w:val="auto"/>
        </w:rPr>
      </w:pPr>
      <w:r>
        <w:rPr>
          <w:color w:val="auto"/>
        </w:rPr>
        <w:t xml:space="preserve">Весенний обход по воде и наружному освещению: подтекающие краны и смывные бачки, поливочные краны, наличие аэраторов, время включения и чистота датчиков наружных светильников. </w:t>
      </w:r>
    </w:p>
    <w:p w14:paraId="666ACCC5" w14:textId="77777777" w:rsidR="00D0673E" w:rsidRDefault="00000000">
      <w:pPr>
        <w:pStyle w:val="a4"/>
        <w:numPr>
          <w:ilvl w:val="1"/>
          <w:numId w:val="50"/>
        </w:numPr>
        <w:rPr>
          <w:color w:val="auto"/>
        </w:rPr>
      </w:pPr>
      <w:r>
        <w:rPr>
          <w:color w:val="auto"/>
        </w:rPr>
        <w:t xml:space="preserve">Вечерний обход в учебный день: свет и техника, оставленные включёнными в пустых помещениях. </w:t>
      </w:r>
    </w:p>
    <w:p w14:paraId="2A3E9CC0" w14:textId="77777777" w:rsidR="00D0673E" w:rsidRPr="00D0673E" w:rsidRDefault="00000000">
      <w:pPr>
        <w:pStyle w:val="a4"/>
        <w:numPr>
          <w:ilvl w:val="1"/>
          <w:numId w:val="50"/>
        </w:numPr>
        <w:rPr>
          <w:color w:val="auto"/>
        </w:rPr>
      </w:pPr>
      <w:r>
        <w:rPr>
          <w:color w:val="auto"/>
        </w:rPr>
        <w:t xml:space="preserve">Обход в выходной или каникулярный день: базовое потребление здания без людей, режим отопления и вентиляции на период без занятий. Этот обход, в отличие от предыдущих, выполняют только работники школы. Результаты выходного обхода выносятся на ближайшее заседание «зелёного» комитета, где ученическая мониторинговая группа разбирает их наравне с остальными данными. </w:t>
      </w:r>
    </w:p>
    <w:p w14:paraId="3F10485E" w14:textId="77777777" w:rsidR="00D71DAA" w:rsidRPr="00D0673E" w:rsidRDefault="00000000" w:rsidP="00D71DAA">
      <w:pPr>
        <w:pStyle w:val="a4"/>
        <w:numPr>
          <w:ilvl w:val="0"/>
          <w:numId w:val="1"/>
        </w:numPr>
        <w:rPr>
          <w:color w:val="auto"/>
        </w:rPr>
      </w:pPr>
      <w:r>
        <w:rPr>
          <w:b/>
          <w:bCs/>
          <w:color w:val="auto"/>
        </w:rPr>
        <w:t xml:space="preserve">Публикация данных. </w:t>
      </w:r>
      <w:r>
        <w:rPr>
          <w:color w:val="auto"/>
        </w:rPr>
        <w:t>График потребления в вестибюле, обновляемый ежемесячно силами учеников. Открытые данные о собственном потреблении относятся к наименее затратным просветительским мерам, доступным школе. Открытые данные регулярно используются учителями математики и естественнонаучного профиля.</w:t>
      </w:r>
    </w:p>
    <w:p w14:paraId="6EB51716" w14:textId="77777777" w:rsidR="00736DB3" w:rsidRPr="00D71DAA" w:rsidRDefault="00736DB3" w:rsidP="00D71DAA">
      <w:pPr>
        <w:spacing w:after="90"/>
        <w:ind w:left="172"/>
        <w:rPr>
          <w:color w:val="auto"/>
        </w:rPr>
      </w:pPr>
    </w:p>
    <w:p w14:paraId="34439823" w14:textId="77777777" w:rsidR="0012267D" w:rsidRDefault="00000000">
      <w:pPr>
        <w:pStyle w:val="2"/>
        <w:pBdr>
          <w:left w:val="single" w:sz="18" w:space="8" w:color="F26A21"/>
        </w:pBdr>
        <w:shd w:val="clear" w:color="auto" w:fill="FDF3EC"/>
        <w:ind w:left="170" w:right="170"/>
      </w:pPr>
      <w:bookmarkStart w:id="34" w:name="_Toc237595776"/>
      <w:r>
        <w:lastRenderedPageBreak/>
        <w:t>Практикум. Меры энерго- и водосбережения</w:t>
      </w:r>
      <w:bookmarkEnd w:id="34"/>
    </w:p>
    <w:p w14:paraId="203034D5" w14:textId="77777777" w:rsidR="00F41ED1" w:rsidRDefault="00000000">
      <w:pPr>
        <w:pStyle w:val="afd"/>
      </w:pPr>
      <w:r w:rsidRPr="00E206DB">
        <w:rPr>
          <w:b/>
          <w:bCs/>
          <w:color w:val="002060"/>
        </w:rPr>
        <w:t>Участники:</w:t>
      </w:r>
      <w:r w:rsidRPr="00E206DB">
        <w:rPr>
          <w:b/>
          <w:bCs/>
          <w:color w:val="auto"/>
        </w:rPr>
        <w:t xml:space="preserve"> 4–6 человек</w:t>
      </w:r>
      <w:r w:rsidRPr="00E206DB">
        <w:rPr>
          <w:color w:val="auto"/>
        </w:rPr>
        <w:t xml:space="preserve"> с обязательным участием заведующего хозяйством и двух </w:t>
      </w:r>
      <w:r>
        <w:t>учащихся.</w:t>
      </w:r>
    </w:p>
    <w:p w14:paraId="7467991B" w14:textId="77777777" w:rsidR="00F41ED1" w:rsidRDefault="00000000">
      <w:pPr>
        <w:pStyle w:val="afd"/>
      </w:pPr>
      <w:r>
        <w:rPr>
          <w:b/>
          <w:bCs/>
          <w:color w:val="002B5C"/>
        </w:rPr>
        <w:t xml:space="preserve">Продолжительность: </w:t>
      </w:r>
      <w:r>
        <w:t>60 минут.</w:t>
      </w:r>
    </w:p>
    <w:p w14:paraId="456996D2" w14:textId="77777777" w:rsidR="00F41ED1" w:rsidRDefault="00000000">
      <w:pPr>
        <w:pStyle w:val="afd"/>
      </w:pPr>
      <w:r>
        <w:rPr>
          <w:b/>
          <w:bCs/>
          <w:color w:val="002B5C"/>
        </w:rPr>
        <w:t xml:space="preserve">Материалы: </w:t>
      </w:r>
      <w:r>
        <w:t>план здания, блокнот, мерный стакан, часы с секундной стрелкой.</w:t>
      </w:r>
    </w:p>
    <w:p w14:paraId="7ECBD36C" w14:textId="77777777" w:rsidR="00F41ED1" w:rsidRDefault="00000000">
      <w:r>
        <w:t>Определите состав ученической мониторинговой группы и её обязанности, назначьте день месяца для снятия показаний и форму ведения журнала. Решите, как показывать результаты школе: где размещается график, и кто его обновляет.</w:t>
      </w:r>
    </w:p>
    <w:p w14:paraId="6C7ACDF8" w14:textId="77777777" w:rsidR="0012267D" w:rsidRDefault="00000000">
      <w:pPr>
        <w:pStyle w:val="a4"/>
        <w:numPr>
          <w:ilvl w:val="0"/>
          <w:numId w:val="7"/>
        </w:numPr>
      </w:pPr>
      <w:r>
        <w:t>Составьте перечень всех приборов учёта в школе с местами установки, номерами и сроками поверки. Отметьте те, к которым у школы нет доступа.</w:t>
      </w:r>
    </w:p>
    <w:p w14:paraId="3E3C86F9" w14:textId="77777777" w:rsidR="0012267D" w:rsidRPr="00E206DB" w:rsidRDefault="00000000">
      <w:pPr>
        <w:pStyle w:val="a4"/>
        <w:numPr>
          <w:ilvl w:val="0"/>
          <w:numId w:val="7"/>
        </w:numPr>
        <w:rPr>
          <w:color w:val="auto"/>
        </w:rPr>
      </w:pPr>
      <w:r w:rsidRPr="00E206DB">
        <w:rPr>
          <w:color w:val="auto"/>
        </w:rPr>
        <w:t>Пройдите по зданию с планом. Отметьте места, где свет горит в отсутствие людей: пустые кабинеты, коридоры, санузлы. Отметьте технику, оставленную включённой: проекторы, компьютеры. Отдельно зафиксируйте загрязнённые светильники, а также подтекающие краны и смывные бачки.</w:t>
      </w:r>
    </w:p>
    <w:p w14:paraId="3312DD3E" w14:textId="77777777" w:rsidR="0012267D" w:rsidRDefault="00000000">
      <w:pPr>
        <w:pStyle w:val="a4"/>
        <w:numPr>
          <w:ilvl w:val="0"/>
          <w:numId w:val="7"/>
        </w:numPr>
      </w:pPr>
      <w:r>
        <w:t>Для одного подтекающего крана измерьте объём за минуту и рассчитайте потери за учебный год.</w:t>
      </w:r>
    </w:p>
    <w:p w14:paraId="75BE64BE" w14:textId="77777777" w:rsidR="0012267D" w:rsidRDefault="00000000">
      <w:pPr>
        <w:pStyle w:val="a4"/>
        <w:numPr>
          <w:ilvl w:val="0"/>
          <w:numId w:val="7"/>
        </w:numPr>
      </w:pPr>
      <w:r>
        <w:t>Составьте перечень мер нулевой стоимости, которые школа может внедрить до конца четверти без капитальных затрат на изменения, и назначьте ответственного за каждую.</w:t>
      </w:r>
    </w:p>
    <w:p w14:paraId="242BC955" w14:textId="77777777" w:rsidR="0012267D" w:rsidRDefault="00000000">
      <w:pPr>
        <w:pStyle w:val="a4"/>
        <w:numPr>
          <w:ilvl w:val="0"/>
          <w:numId w:val="7"/>
        </w:numPr>
      </w:pPr>
      <w:r>
        <w:t>Отдельно выпишите меры, требующие затрат, и расположите их по возрастанию стоимости.</w:t>
      </w:r>
    </w:p>
    <w:p w14:paraId="3ED7828B" w14:textId="77777777" w:rsidR="0012267D" w:rsidRDefault="0012267D" w:rsidP="00D71DAA">
      <w:pPr>
        <w:pStyle w:val="a4"/>
        <w:ind w:left="460"/>
      </w:pPr>
    </w:p>
    <w:p w14:paraId="6CB7DEF7" w14:textId="77777777" w:rsidR="0012267D" w:rsidRDefault="00000000">
      <w:pPr>
        <w:pStyle w:val="afd"/>
        <w:spacing w:after="140" w:line="276" w:lineRule="auto"/>
      </w:pPr>
      <w:r>
        <w:rPr>
          <w:b/>
          <w:bCs/>
          <w:color w:val="002B5C"/>
        </w:rPr>
        <w:t>Результат практикума:</w:t>
      </w:r>
      <w:r>
        <w:t xml:space="preserve"> перечень приборов учёта, форма журнала и план мер на четверть. Годовые значения потребления из журнала понадобятся при заполнении чек-листа по критериям 2.1 и 2.3.</w:t>
      </w:r>
    </w:p>
    <w:p w14:paraId="64F1AD14" w14:textId="77777777" w:rsidR="0012267D" w:rsidRDefault="00000000">
      <w:pPr>
        <w:pStyle w:val="afd"/>
        <w:spacing w:after="140" w:line="276" w:lineRule="auto"/>
      </w:pPr>
      <w:r>
        <w:t>Формы для этой работы приведены в приложении: Ш9 «Памятка стартового обхода школы» и Ш10 «Журнал учёта электроэнергии и воды».</w:t>
      </w:r>
    </w:p>
    <w:p w14:paraId="2689C224" w14:textId="77777777" w:rsidR="0012267D" w:rsidRDefault="00000000">
      <w:pPr>
        <w:pStyle w:val="2"/>
      </w:pPr>
      <w:bookmarkStart w:id="35" w:name="_Toc237595777"/>
      <w:r>
        <w:t>Проверьте себя</w:t>
      </w:r>
      <w:bookmarkEnd w:id="35"/>
    </w:p>
    <w:p w14:paraId="0DE9ABCF" w14:textId="77777777" w:rsidR="0012267D" w:rsidRDefault="00000000">
      <w:pPr>
        <w:spacing w:before="140" w:after="60"/>
      </w:pPr>
      <w:r>
        <w:rPr>
          <w:b/>
          <w:bCs/>
        </w:rPr>
        <w:t>1. В каком случае критерий по приборам учёта считается невыполненным, хотя счётчик установлен?</w:t>
      </w:r>
    </w:p>
    <w:p w14:paraId="5870D7AC" w14:textId="77777777" w:rsidR="0012267D" w:rsidRDefault="00000000">
      <w:pPr>
        <w:spacing w:after="40"/>
        <w:ind w:left="431"/>
      </w:pPr>
      <w:r>
        <w:t>а) Если счётчик установлен более пяти лет назад.</w:t>
      </w:r>
    </w:p>
    <w:p w14:paraId="7C0ED984" w14:textId="77777777" w:rsidR="0012267D" w:rsidRDefault="00000000">
      <w:pPr>
        <w:spacing w:after="40"/>
        <w:ind w:left="431"/>
      </w:pPr>
      <w:r>
        <w:t>б) Если показания снимает поставщик и школа их не получает.</w:t>
      </w:r>
    </w:p>
    <w:p w14:paraId="60BB9CB4" w14:textId="77777777" w:rsidR="0012267D" w:rsidRDefault="00000000">
      <w:pPr>
        <w:spacing w:after="40"/>
        <w:ind w:left="431"/>
      </w:pPr>
      <w:r>
        <w:t>в) Если счётчик установлен не на вводе, а внутри здания.</w:t>
      </w:r>
    </w:p>
    <w:p w14:paraId="18779A0F" w14:textId="77777777" w:rsidR="0012267D" w:rsidRPr="004A4397" w:rsidRDefault="00000000">
      <w:pPr>
        <w:spacing w:before="140" w:after="60"/>
        <w:rPr>
          <w:color w:val="auto"/>
        </w:rPr>
      </w:pPr>
      <w:r>
        <w:rPr>
          <w:b/>
          <w:bCs/>
          <w:color w:val="auto"/>
        </w:rPr>
        <w:t>2. Почему показания приборов учёта снимают в один и тот же день месяца?</w:t>
      </w:r>
    </w:p>
    <w:p w14:paraId="3F5DDDCF" w14:textId="77777777" w:rsidR="0012267D" w:rsidRPr="004A4397" w:rsidRDefault="00000000">
      <w:pPr>
        <w:spacing w:after="40"/>
        <w:ind w:left="431"/>
        <w:rPr>
          <w:color w:val="auto"/>
        </w:rPr>
      </w:pPr>
      <w:r>
        <w:rPr>
          <w:color w:val="auto"/>
        </w:rPr>
        <w:t>а) Этого требуют энергоснабжающие организации.</w:t>
      </w:r>
    </w:p>
    <w:p w14:paraId="0F13160F" w14:textId="77777777" w:rsidR="0012267D" w:rsidRPr="004A4397" w:rsidRDefault="00000000">
      <w:pPr>
        <w:spacing w:after="40"/>
        <w:ind w:left="431"/>
        <w:rPr>
          <w:color w:val="auto"/>
        </w:rPr>
      </w:pPr>
      <w:r>
        <w:rPr>
          <w:color w:val="auto"/>
        </w:rPr>
        <w:t>б) Иначе интервалы между замерами различаются и данные за разные месяцы становятся несопоставимыми.</w:t>
      </w:r>
    </w:p>
    <w:p w14:paraId="6A41F857" w14:textId="77777777" w:rsidR="0012267D" w:rsidRPr="004A4397" w:rsidRDefault="00000000">
      <w:pPr>
        <w:spacing w:after="40"/>
        <w:ind w:left="431"/>
        <w:rPr>
          <w:color w:val="auto"/>
        </w:rPr>
      </w:pPr>
      <w:r>
        <w:rPr>
          <w:color w:val="auto"/>
        </w:rPr>
        <w:t>в) Чтобы дата совпадала с датой выставления счетов.</w:t>
      </w:r>
    </w:p>
    <w:p w14:paraId="7FE118F6" w14:textId="77777777" w:rsidR="0012267D" w:rsidRDefault="00000000">
      <w:pPr>
        <w:spacing w:before="140" w:after="60"/>
      </w:pPr>
      <w:r>
        <w:rPr>
          <w:b/>
          <w:bCs/>
        </w:rPr>
        <w:t>3. Что означает рост потребления более чем на 20 % к предыдущему году?</w:t>
      </w:r>
    </w:p>
    <w:p w14:paraId="7987A321" w14:textId="77777777" w:rsidR="0012267D" w:rsidRDefault="00000000">
      <w:pPr>
        <w:spacing w:after="40"/>
        <w:ind w:left="431"/>
      </w:pPr>
      <w:r>
        <w:t>а) Автоматическое невыполнение критерия.</w:t>
      </w:r>
    </w:p>
    <w:p w14:paraId="638A1C4D" w14:textId="77777777" w:rsidR="0012267D" w:rsidRDefault="00000000">
      <w:pPr>
        <w:spacing w:after="40"/>
        <w:ind w:left="431"/>
      </w:pPr>
      <w:r>
        <w:t>б) Основание провести анализ причин и принять корректирующие меры.</w:t>
      </w:r>
    </w:p>
    <w:p w14:paraId="446CA4CB" w14:textId="77777777" w:rsidR="0012267D" w:rsidRDefault="00000000">
      <w:pPr>
        <w:spacing w:after="40"/>
        <w:ind w:left="431"/>
      </w:pPr>
      <w:r>
        <w:lastRenderedPageBreak/>
        <w:t>в) Необходимость уведомить орган управления образованием.</w:t>
      </w:r>
    </w:p>
    <w:p w14:paraId="16FACC07" w14:textId="77777777" w:rsidR="0012267D" w:rsidRDefault="00000000">
      <w:pPr>
        <w:spacing w:before="140" w:after="60"/>
      </w:pPr>
      <w:r>
        <w:rPr>
          <w:b/>
          <w:bCs/>
        </w:rPr>
        <w:t>4. С каких мер энергоэффективности целесообразно начинать?</w:t>
      </w:r>
    </w:p>
    <w:p w14:paraId="2E71D893" w14:textId="77777777" w:rsidR="0012267D" w:rsidRDefault="00000000">
      <w:pPr>
        <w:spacing w:after="40"/>
        <w:ind w:left="431"/>
      </w:pPr>
      <w:r>
        <w:t>а) С установки солнечных панелей.</w:t>
      </w:r>
    </w:p>
    <w:p w14:paraId="608E4370" w14:textId="77777777" w:rsidR="0012267D" w:rsidRDefault="00000000">
      <w:pPr>
        <w:spacing w:after="40"/>
        <w:ind w:left="431"/>
      </w:pPr>
      <w:r>
        <w:t>б) С бесплатных и малозатратных мер, реинвестируя полученную экономию в более дорогие.</w:t>
      </w:r>
    </w:p>
    <w:p w14:paraId="4CBDF6D4" w14:textId="77777777" w:rsidR="0012267D" w:rsidRDefault="00000000">
      <w:pPr>
        <w:spacing w:after="40"/>
        <w:ind w:left="431"/>
      </w:pPr>
      <w:r>
        <w:t>в) С проведения капитального ремонта здания.</w:t>
      </w:r>
    </w:p>
    <w:p w14:paraId="2EB3065F" w14:textId="77777777" w:rsidR="0012267D" w:rsidRDefault="00000000">
      <w:pPr>
        <w:spacing w:before="140" w:after="60"/>
      </w:pPr>
      <w:r>
        <w:rPr>
          <w:b/>
          <w:bCs/>
        </w:rPr>
        <w:t>5. Какая мера водоэффективности не требует затрат и даёт наибольший эффект?</w:t>
      </w:r>
    </w:p>
    <w:p w14:paraId="25083ECF" w14:textId="77777777" w:rsidR="0012267D" w:rsidRDefault="00000000">
      <w:pPr>
        <w:spacing w:after="40"/>
        <w:ind w:left="431"/>
      </w:pPr>
      <w:r>
        <w:t>а) Установка писсуаров с датчиком.</w:t>
      </w:r>
    </w:p>
    <w:p w14:paraId="485E4BF0" w14:textId="77777777" w:rsidR="0012267D" w:rsidRDefault="00000000">
      <w:pPr>
        <w:spacing w:after="40"/>
        <w:ind w:left="431"/>
      </w:pPr>
      <w:r>
        <w:t>б) Регулярный осмотр кранов и бачков по утверждённому графику с фиксацией результатов.</w:t>
      </w:r>
    </w:p>
    <w:p w14:paraId="64940DA0" w14:textId="77777777" w:rsidR="0012267D" w:rsidRDefault="00000000">
      <w:pPr>
        <w:spacing w:after="40"/>
        <w:ind w:left="431"/>
      </w:pPr>
      <w:r>
        <w:t>в) Замена унитазов на двухрежимные.</w:t>
      </w:r>
    </w:p>
    <w:p w14:paraId="1EDBB25B" w14:textId="77777777" w:rsidR="0012267D" w:rsidRDefault="00000000">
      <w:pPr>
        <w:spacing w:before="140" w:after="60"/>
      </w:pPr>
      <w:r>
        <w:rPr>
          <w:b/>
          <w:bCs/>
        </w:rPr>
        <w:t>6. Кто снимает показания приборов учёта в «зелёной» школе?</w:t>
      </w:r>
    </w:p>
    <w:p w14:paraId="6D5610DE" w14:textId="77777777" w:rsidR="0012267D" w:rsidRDefault="00000000">
      <w:pPr>
        <w:spacing w:after="40"/>
        <w:ind w:left="431"/>
      </w:pPr>
      <w:r>
        <w:t>а) Только завхоз, поскольку это его должностная обязанность.</w:t>
      </w:r>
    </w:p>
    <w:p w14:paraId="19D1FD40" w14:textId="77777777" w:rsidR="0012267D" w:rsidRDefault="00000000">
      <w:pPr>
        <w:spacing w:after="40"/>
        <w:ind w:left="431"/>
      </w:pPr>
      <w:r>
        <w:t>б) Завхоз совместно с ученической мониторинговой группой «зелёного» комитета, что предусмотрено обязательным критерием 2.1.</w:t>
      </w:r>
    </w:p>
    <w:p w14:paraId="27ED499B" w14:textId="77777777" w:rsidR="0012267D" w:rsidRDefault="00000000">
      <w:pPr>
        <w:spacing w:after="40"/>
        <w:ind w:left="431"/>
      </w:pPr>
      <w:r>
        <w:t>в) Представитель энергоснабжающей организации.</w:t>
      </w:r>
    </w:p>
    <w:p w14:paraId="552D927A" w14:textId="77777777" w:rsidR="0012267D" w:rsidRDefault="00000000">
      <w:pPr>
        <w:pStyle w:val="aff3"/>
        <w:spacing w:after="140" w:line="276" w:lineRule="auto"/>
      </w:pPr>
      <w:r>
        <w:t>Ответы: 1 б, 2 б, 3 б, 4 б, 5 б, 6 б.</w:t>
      </w:r>
    </w:p>
    <w:p w14:paraId="505943FC" w14:textId="77777777" w:rsidR="0012267D" w:rsidRDefault="00000000">
      <w:pPr>
        <w:pStyle w:val="2"/>
      </w:pPr>
      <w:bookmarkStart w:id="36" w:name="_Toc237595778"/>
      <w:r>
        <w:t>Дополнительные материалы</w:t>
      </w:r>
      <w:bookmarkEnd w:id="36"/>
    </w:p>
    <w:p w14:paraId="0B920972" w14:textId="77777777" w:rsidR="00F41ED1" w:rsidRDefault="00000000">
      <w:pPr>
        <w:pStyle w:val="aff2"/>
      </w:pPr>
      <w:r>
        <w:t>Нормативные документы Республики Казахстан</w:t>
      </w:r>
    </w:p>
    <w:p w14:paraId="7C81074B" w14:textId="77777777" w:rsidR="00F41ED1" w:rsidRDefault="00000000">
      <w:pPr>
        <w:pStyle w:val="aff1"/>
        <w:numPr>
          <w:ilvl w:val="0"/>
          <w:numId w:val="68"/>
        </w:numPr>
      </w:pPr>
      <w:r>
        <w:rPr>
          <w:b/>
          <w:bCs/>
        </w:rPr>
        <w:t>Закон Республики Казахстан «Об энергосбережении и повышении энергоэффективности» от 13 января 2012 года № 541-IV.</w:t>
      </w:r>
      <w:r>
        <w:t xml:space="preserve"> Основание для ведения государственного энергетического реестра и подачи сведений о потреблении энергоресурсов. </w:t>
      </w:r>
      <w:hyperlink r:id="rId48">
        <w:r w:rsidR="00F41ED1">
          <w:rPr>
            <w:rStyle w:val="a5"/>
          </w:rPr>
          <w:t>https://adilet.zan.kz/rus/docs/Z1200000541</w:t>
        </w:r>
      </w:hyperlink>
    </w:p>
    <w:p w14:paraId="7D01C0E1" w14:textId="77777777" w:rsidR="00F41ED1" w:rsidRDefault="00000000">
      <w:pPr>
        <w:pStyle w:val="aff1"/>
        <w:numPr>
          <w:ilvl w:val="0"/>
          <w:numId w:val="68"/>
        </w:numPr>
      </w:pPr>
      <w:r>
        <w:rPr>
          <w:b/>
          <w:bCs/>
        </w:rPr>
        <w:t>Санитарные правила «Санитарно-эпидемиологические требования к объектам образования». Приказ Министра здравоохранения Республики Казахстан от 5 августа 2021 года № ҚР ДСМ-76.</w:t>
      </w:r>
      <w:r>
        <w:t xml:space="preserve"> Требования к освещению, отоплению и содержанию помещений. </w:t>
      </w:r>
      <w:hyperlink r:id="rId49">
        <w:r w:rsidR="00F41ED1">
          <w:rPr>
            <w:rStyle w:val="a5"/>
          </w:rPr>
          <w:t>https://adilet.zan.kz/rus/docs/V2100023890</w:t>
        </w:r>
      </w:hyperlink>
    </w:p>
    <w:p w14:paraId="47516283" w14:textId="77777777" w:rsidR="00F41ED1" w:rsidRDefault="00000000">
      <w:pPr>
        <w:pStyle w:val="aff2"/>
      </w:pPr>
      <w:r>
        <w:t>Материалы на русском языке</w:t>
      </w:r>
    </w:p>
    <w:p w14:paraId="183D0F4A" w14:textId="77777777" w:rsidR="00F41ED1" w:rsidRDefault="00000000">
      <w:pPr>
        <w:pStyle w:val="aff1"/>
        <w:numPr>
          <w:ilvl w:val="0"/>
          <w:numId w:val="68"/>
        </w:numPr>
      </w:pPr>
      <w:r>
        <w:rPr>
          <w:b/>
          <w:bCs/>
        </w:rPr>
        <w:t>Кое-что об энергетике Казахстана.</w:t>
      </w:r>
      <w:r>
        <w:t xml:space="preserve"> Информационно-методическое пособие для учителей, работающих по проекту SPARE (ШПИРЭ). ОО ЦКИ «ЭкоОбраз», Караганда, 2003. Пример заполнения энергетического паспорта школьного здания. </w:t>
      </w:r>
      <w:hyperlink r:id="rId50">
        <w:r w:rsidR="00F41ED1">
          <w:rPr>
            <w:rStyle w:val="a5"/>
          </w:rPr>
          <w:t>https://www.ecoteco.ru/index.php?id=573</w:t>
        </w:r>
      </w:hyperlink>
    </w:p>
    <w:p w14:paraId="7980393C" w14:textId="77777777" w:rsidR="00F41ED1" w:rsidRDefault="00000000">
      <w:pPr>
        <w:pStyle w:val="aff1"/>
        <w:numPr>
          <w:ilvl w:val="0"/>
          <w:numId w:val="68"/>
        </w:numPr>
      </w:pPr>
      <w:r>
        <w:rPr>
          <w:b/>
          <w:bCs/>
        </w:rPr>
        <w:t>SPARE/ШПИРЭ — Школьный проект по использованию ресурсов и энергии.</w:t>
      </w:r>
      <w:r>
        <w:t xml:space="preserve"> Комплект методических пособий по школьному энергоаудиту, энергосбережению и связи энергии и климата. </w:t>
      </w:r>
      <w:hyperlink r:id="rId51">
        <w:r w:rsidR="00F41ED1">
          <w:rPr>
            <w:rStyle w:val="a5"/>
          </w:rPr>
          <w:t>https://spare.rusecounion.ru/materials</w:t>
        </w:r>
      </w:hyperlink>
    </w:p>
    <w:p w14:paraId="4720AB35" w14:textId="77777777" w:rsidR="00F41ED1" w:rsidRDefault="00000000">
      <w:pPr>
        <w:pStyle w:val="aff1"/>
        <w:numPr>
          <w:ilvl w:val="0"/>
          <w:numId w:val="68"/>
        </w:numPr>
      </w:pPr>
      <w:r>
        <w:rPr>
          <w:b/>
          <w:bCs/>
        </w:rPr>
        <w:t>«Климатическая шкатулка».</w:t>
      </w:r>
      <w:r>
        <w:t xml:space="preserve"> ПРООН. Разделы об энергии, энергоэффективности и углеродном следе с заданиями для учащихся. </w:t>
      </w:r>
      <w:hyperlink r:id="rId52">
        <w:r w:rsidR="00F41ED1">
          <w:rPr>
            <w:rStyle w:val="a5"/>
          </w:rPr>
          <w:t>https://climate-box.com/ru/</w:t>
        </w:r>
      </w:hyperlink>
    </w:p>
    <w:p w14:paraId="4B54E632" w14:textId="77777777" w:rsidR="00F41ED1" w:rsidRDefault="00000000">
      <w:pPr>
        <w:pStyle w:val="aff2"/>
      </w:pPr>
      <w:r>
        <w:t>Материалы на английском языке</w:t>
      </w:r>
    </w:p>
    <w:p w14:paraId="130FF31E" w14:textId="77777777" w:rsidR="00F41ED1" w:rsidRDefault="00000000">
      <w:pPr>
        <w:pStyle w:val="aff1"/>
        <w:numPr>
          <w:ilvl w:val="0"/>
          <w:numId w:val="68"/>
        </w:numPr>
      </w:pPr>
      <w:r>
        <w:rPr>
          <w:b/>
          <w:bCs/>
          <w:lang w:val="en-US"/>
        </w:rPr>
        <w:t>Energy and Water Efficiency Checklist for K–12 Schools (</w:t>
      </w:r>
      <w:r>
        <w:rPr>
          <w:b/>
          <w:bCs/>
        </w:rPr>
        <w:t>Чек</w:t>
      </w:r>
      <w:r>
        <w:rPr>
          <w:b/>
          <w:bCs/>
          <w:lang w:val="en-US"/>
        </w:rPr>
        <w:t>-</w:t>
      </w:r>
      <w:r>
        <w:rPr>
          <w:b/>
          <w:bCs/>
        </w:rPr>
        <w:t>лист</w:t>
      </w:r>
      <w:r>
        <w:rPr>
          <w:b/>
          <w:bCs/>
          <w:lang w:val="en-US"/>
        </w:rPr>
        <w:t xml:space="preserve"> </w:t>
      </w:r>
      <w:r>
        <w:rPr>
          <w:b/>
          <w:bCs/>
        </w:rPr>
        <w:t>энерго</w:t>
      </w:r>
      <w:r>
        <w:rPr>
          <w:b/>
          <w:bCs/>
          <w:lang w:val="en-US"/>
        </w:rPr>
        <w:t xml:space="preserve">- </w:t>
      </w:r>
      <w:r>
        <w:rPr>
          <w:b/>
          <w:bCs/>
        </w:rPr>
        <w:t>и</w:t>
      </w:r>
      <w:r>
        <w:rPr>
          <w:b/>
          <w:bCs/>
          <w:lang w:val="en-US"/>
        </w:rPr>
        <w:t xml:space="preserve"> </w:t>
      </w:r>
      <w:r>
        <w:rPr>
          <w:b/>
          <w:bCs/>
        </w:rPr>
        <w:t>водоэффективности</w:t>
      </w:r>
      <w:r>
        <w:rPr>
          <w:b/>
          <w:bCs/>
          <w:lang w:val="en-US"/>
        </w:rPr>
        <w:t xml:space="preserve"> </w:t>
      </w:r>
      <w:r>
        <w:rPr>
          <w:b/>
          <w:bCs/>
        </w:rPr>
        <w:t>для</w:t>
      </w:r>
      <w:r>
        <w:rPr>
          <w:b/>
          <w:bCs/>
          <w:lang w:val="en-US"/>
        </w:rPr>
        <w:t xml:space="preserve"> </w:t>
      </w:r>
      <w:r>
        <w:rPr>
          <w:b/>
          <w:bCs/>
        </w:rPr>
        <w:t>школ</w:t>
      </w:r>
      <w:r>
        <w:rPr>
          <w:b/>
          <w:bCs/>
          <w:lang w:val="en-US"/>
        </w:rPr>
        <w:t>).</w:t>
      </w:r>
      <w:r>
        <w:rPr>
          <w:lang w:val="en-US"/>
        </w:rPr>
        <w:t xml:space="preserve"> </w:t>
      </w:r>
      <w:r>
        <w:t xml:space="preserve">ENERGY STAR, Агентство по охране окружающей среды США. Пошаговый перечень для обхода школы: освещение, тепловой контур, отопление и вентиляция, оборудование, пищеблок, вода. </w:t>
      </w:r>
      <w:hyperlink r:id="rId53">
        <w:r w:rsidR="00F41ED1">
          <w:rPr>
            <w:rStyle w:val="a5"/>
          </w:rPr>
          <w:t>https://www.energystar.gov/buildings/resources-audience/k-12-schools</w:t>
        </w:r>
      </w:hyperlink>
    </w:p>
    <w:p w14:paraId="65EE8F67" w14:textId="77777777" w:rsidR="00F41ED1" w:rsidRDefault="00000000">
      <w:pPr>
        <w:pStyle w:val="aff1"/>
        <w:numPr>
          <w:ilvl w:val="0"/>
          <w:numId w:val="68"/>
        </w:numPr>
      </w:pPr>
      <w:r>
        <w:rPr>
          <w:b/>
          <w:bCs/>
          <w:lang w:val="en-US"/>
        </w:rPr>
        <w:t>Energy</w:t>
      </w:r>
      <w:r>
        <w:rPr>
          <w:b/>
          <w:bCs/>
        </w:rPr>
        <w:t xml:space="preserve"> </w:t>
      </w:r>
      <w:r>
        <w:rPr>
          <w:b/>
          <w:bCs/>
          <w:lang w:val="en-US"/>
        </w:rPr>
        <w:t>Efficiency</w:t>
      </w:r>
      <w:r>
        <w:rPr>
          <w:b/>
          <w:bCs/>
        </w:rPr>
        <w:t xml:space="preserve"> </w:t>
      </w:r>
      <w:r>
        <w:rPr>
          <w:b/>
          <w:bCs/>
          <w:lang w:val="en-US"/>
        </w:rPr>
        <w:t>Student</w:t>
      </w:r>
      <w:r>
        <w:rPr>
          <w:b/>
          <w:bCs/>
        </w:rPr>
        <w:t xml:space="preserve"> </w:t>
      </w:r>
      <w:r>
        <w:rPr>
          <w:b/>
          <w:bCs/>
          <w:lang w:val="en-US"/>
        </w:rPr>
        <w:t>Toolkit</w:t>
      </w:r>
      <w:r>
        <w:rPr>
          <w:b/>
          <w:bCs/>
        </w:rPr>
        <w:t xml:space="preserve"> (Комплект материалов для ученического энергоаудита).</w:t>
      </w:r>
      <w:r>
        <w:t xml:space="preserve"> ENERGY STAR. Материалы для проведения энергоаудита силами учащихся, включая отдельный чек-лист по воде. </w:t>
      </w:r>
      <w:hyperlink r:id="rId54">
        <w:r w:rsidR="00F41ED1">
          <w:rPr>
            <w:rStyle w:val="a5"/>
          </w:rPr>
          <w:t>https://www.energystar.gov/sites/default/files/tools/…</w:t>
        </w:r>
      </w:hyperlink>
    </w:p>
    <w:p w14:paraId="0C004387" w14:textId="77777777" w:rsidR="00F41ED1" w:rsidRDefault="00000000">
      <w:pPr>
        <w:pStyle w:val="aff1"/>
        <w:numPr>
          <w:ilvl w:val="0"/>
          <w:numId w:val="68"/>
        </w:numPr>
      </w:pPr>
      <w:r>
        <w:rPr>
          <w:b/>
          <w:bCs/>
          <w:lang w:val="en-US"/>
        </w:rPr>
        <w:lastRenderedPageBreak/>
        <w:t>RIGHT+ Framework for Physical Learning Environments (</w:t>
      </w:r>
      <w:r>
        <w:rPr>
          <w:b/>
          <w:bCs/>
        </w:rPr>
        <w:t>Рамка</w:t>
      </w:r>
      <w:r>
        <w:rPr>
          <w:b/>
          <w:bCs/>
          <w:lang w:val="en-US"/>
        </w:rPr>
        <w:t xml:space="preserve"> RIGHT+ </w:t>
      </w:r>
      <w:r>
        <w:rPr>
          <w:b/>
          <w:bCs/>
        </w:rPr>
        <w:t>для</w:t>
      </w:r>
      <w:r>
        <w:rPr>
          <w:b/>
          <w:bCs/>
          <w:lang w:val="en-US"/>
        </w:rPr>
        <w:t xml:space="preserve"> </w:t>
      </w:r>
      <w:r>
        <w:rPr>
          <w:b/>
          <w:bCs/>
        </w:rPr>
        <w:t>физической</w:t>
      </w:r>
      <w:r>
        <w:rPr>
          <w:b/>
          <w:bCs/>
          <w:lang w:val="en-US"/>
        </w:rPr>
        <w:t xml:space="preserve"> </w:t>
      </w:r>
      <w:r>
        <w:rPr>
          <w:b/>
          <w:bCs/>
        </w:rPr>
        <w:t>среды</w:t>
      </w:r>
      <w:r>
        <w:rPr>
          <w:b/>
          <w:bCs/>
          <w:lang w:val="en-US"/>
        </w:rPr>
        <w:t xml:space="preserve"> </w:t>
      </w:r>
      <w:r>
        <w:rPr>
          <w:b/>
          <w:bCs/>
        </w:rPr>
        <w:t>обучения</w:t>
      </w:r>
      <w:r>
        <w:rPr>
          <w:b/>
          <w:bCs/>
          <w:lang w:val="en-US"/>
        </w:rPr>
        <w:t>).</w:t>
      </w:r>
      <w:r>
        <w:rPr>
          <w:lang w:val="en-US"/>
        </w:rPr>
        <w:t xml:space="preserve"> </w:t>
      </w:r>
      <w:r>
        <w:t xml:space="preserve">Всемирный банк, 2025. Меры для континентального климата: утепление, вентиляция, отражающие покрытия кровли, модернизация существующих зданий. </w:t>
      </w:r>
      <w:hyperlink r:id="rId55">
        <w:r w:rsidR="00F41ED1">
          <w:rPr>
            <w:rStyle w:val="a5"/>
          </w:rPr>
          <w:t>https://www.worldbank.org/en/topic/education/publication/…</w:t>
        </w:r>
      </w:hyperlink>
    </w:p>
    <w:p w14:paraId="012B551C" w14:textId="77777777" w:rsidR="0012267D" w:rsidRDefault="00000000">
      <w:pPr>
        <w:pStyle w:val="2"/>
      </w:pPr>
      <w:bookmarkStart w:id="37" w:name="_Toc237595779"/>
      <w:r>
        <w:t>Рекомендации тренеру</w:t>
      </w:r>
      <w:bookmarkEnd w:id="37"/>
    </w:p>
    <w:p w14:paraId="766CB616" w14:textId="77777777" w:rsidR="0012267D" w:rsidRDefault="00000000">
      <w:pPr>
        <w:pStyle w:val="aff0"/>
        <w:spacing w:after="120" w:line="276" w:lineRule="auto"/>
      </w:pPr>
      <w:r>
        <w:t>Ключевое сообщение модуля: учёт не требует затрат и окупается в первый же год. Начните с вопроса, знает ли кто-либо из участников годовое потребление электроэнергии своей школы. Отрицательный ответ, который звучит в большинстве групп, служит хорошим введением в тему.</w:t>
      </w:r>
    </w:p>
    <w:p w14:paraId="43925C8F" w14:textId="77777777" w:rsidR="0012267D" w:rsidRDefault="00000000">
      <w:pPr>
        <w:pStyle w:val="aff0"/>
        <w:spacing w:after="120" w:line="276" w:lineRule="auto"/>
      </w:pPr>
      <w:r>
        <w:t>Расчёт потерь через подтекающий кран целесообразно выполнить непосредственно на занятии. Мерный стакан и секундомер позволяют перевести общий разговор об экономии в конкретную сумму в тенге за год, что заметно повышает вовлечённость группы.</w:t>
      </w:r>
    </w:p>
    <w:p w14:paraId="60F5B4D6" w14:textId="77777777" w:rsidR="0012267D" w:rsidRDefault="00000000">
      <w:pPr>
        <w:pStyle w:val="aff0"/>
        <w:spacing w:after="120" w:line="276" w:lineRule="auto"/>
      </w:pPr>
      <w:r>
        <w:t>При разборе критерия 2.9 полезно пройти список из двенадцати индикаторов и отметить, сколько из них не требует бюджета: обычно набирается не меньше пяти.</w:t>
      </w:r>
    </w:p>
    <w:p w14:paraId="4D275C3E" w14:textId="77777777" w:rsidR="00D71DAA" w:rsidRDefault="00D71DAA">
      <w:pPr>
        <w:pStyle w:val="aff0"/>
        <w:spacing w:after="120" w:line="276" w:lineRule="auto"/>
      </w:pPr>
      <w:r>
        <w:t>Энергетический обход не должен ограничиваться поиском недостатков. Его цель — научить сотрудников школы и учащихся работать по циклу: наблюдение → измерение → расчёт → предложение решения → действие → повторное измерение. Так данные о работе школьного здания становятся частью занятий по математике, физике, естественным наукам, географии и информатике, а учащиеся видят практический результат своей работы.</w:t>
      </w:r>
    </w:p>
    <w:p w14:paraId="7A0AA2F1" w14:textId="77777777" w:rsidR="0012267D" w:rsidRDefault="00000000">
      <w:pPr>
        <w:pStyle w:val="aff0"/>
        <w:spacing w:after="120" w:line="276" w:lineRule="auto"/>
      </w:pPr>
      <w:r>
        <w:t>Если в группе есть заведующие хозяйством, предоставьте им отдельное слово. Как правило, они хорошо знают, где теряются тепло и вода, однако к обсуждению этих вопросов их привлекают редко.</w:t>
      </w:r>
    </w:p>
    <w:p w14:paraId="0519F163" w14:textId="77777777" w:rsidR="0012267D" w:rsidRDefault="00000000">
      <w:r>
        <w:br w:type="page"/>
      </w:r>
    </w:p>
    <w:p w14:paraId="4F4E23C7" w14:textId="77777777" w:rsidR="0012267D" w:rsidRDefault="00000000">
      <w:pPr>
        <w:pStyle w:val="1"/>
      </w:pPr>
      <w:bookmarkStart w:id="38" w:name="_Toc237595780"/>
      <w:r>
        <w:lastRenderedPageBreak/>
        <w:t>Модуль 4. Здоровая среда: питьевая вода, санитария и микроклимат</w:t>
      </w:r>
      <w:bookmarkEnd w:id="38"/>
    </w:p>
    <w:p w14:paraId="03BF67B5" w14:textId="77777777" w:rsidR="0012267D" w:rsidRDefault="00000000">
      <w:pPr>
        <w:pStyle w:val="afc"/>
        <w:spacing w:after="140" w:line="276" w:lineRule="auto"/>
      </w:pPr>
      <w:r>
        <w:rPr>
          <w:b/>
          <w:bCs/>
          <w:color w:val="002B5C"/>
        </w:rPr>
        <w:t xml:space="preserve">Цель: </w:t>
      </w:r>
      <w:r>
        <w:t>обеспечить детям постоянный доступ к безопасной питьевой воде, достойные и исправные санитарные условия и наладить контроль температурного режима в учебных помещениях.</w:t>
      </w:r>
    </w:p>
    <w:p w14:paraId="60FA3922" w14:textId="77777777" w:rsidR="0012267D" w:rsidRDefault="00000000">
      <w:pPr>
        <w:pStyle w:val="afc"/>
        <w:spacing w:after="140" w:line="276" w:lineRule="auto"/>
      </w:pPr>
      <w:r>
        <w:rPr>
          <w:b/>
          <w:bCs/>
          <w:color w:val="002B5C"/>
        </w:rPr>
        <w:t xml:space="preserve">Для кого: </w:t>
      </w:r>
      <w:r>
        <w:t>директор и заместитель по хозяйственной части, завхоз, медицинский работник, координатор по устойчивому развитию, «зелёный» комитет, технический персонал.</w:t>
      </w:r>
    </w:p>
    <w:p w14:paraId="7A6EB7E5" w14:textId="77777777" w:rsidR="0012267D" w:rsidRDefault="00000000">
      <w:pPr>
        <w:pStyle w:val="afc"/>
        <w:spacing w:after="140" w:line="276" w:lineRule="auto"/>
      </w:pPr>
      <w:r>
        <w:rPr>
          <w:b/>
          <w:bCs/>
          <w:color w:val="002B5C"/>
        </w:rPr>
        <w:t xml:space="preserve">Результат: </w:t>
      </w:r>
      <w:r>
        <w:t>перечень точек доступа к питьевой воде с подтверждением её безопасности, оценка обеспеченности санитарными приборами относительно норматива, график пополнения расходных материалов, журнал замеров температуры с термометрами в кабинетах.</w:t>
      </w:r>
    </w:p>
    <w:p w14:paraId="0491D7A3" w14:textId="77777777" w:rsidR="0012267D" w:rsidRDefault="00000000">
      <w:pPr>
        <w:pStyle w:val="afc"/>
        <w:spacing w:after="140" w:line="276" w:lineRule="auto"/>
      </w:pPr>
      <w:r>
        <w:rPr>
          <w:b/>
          <w:bCs/>
          <w:color w:val="002B5C"/>
        </w:rPr>
        <w:t xml:space="preserve">Критерии стандарта: </w:t>
      </w:r>
      <w:r>
        <w:t>2.5, 2.6, 2.8.</w:t>
      </w:r>
    </w:p>
    <w:p w14:paraId="6A0A3D09" w14:textId="77777777" w:rsidR="0012267D" w:rsidRDefault="00000000">
      <w:pPr>
        <w:pStyle w:val="2"/>
      </w:pPr>
      <w:bookmarkStart w:id="39" w:name="_Toc237595781"/>
      <w:r>
        <w:t>Почему это важно</w:t>
      </w:r>
      <w:bookmarkEnd w:id="39"/>
    </w:p>
    <w:p w14:paraId="25D484A6" w14:textId="77777777" w:rsidR="0012267D" w:rsidRDefault="00000000">
      <w:r>
        <w:t>Этот модуль наиболее тесно связан с повседневным самочувствием ребёнка. Перегретое помещение снижает концентрацию внимания к третьему уроку, холодный кабинет и очередь к единственному умывальнику влияют на посещаемость. Подросток, который не пользуется школьным санитарным узлом из-за отсутствия запирающейся кабины, мыла или бумаги, пропускает занятия в отдельные дни.</w:t>
      </w:r>
    </w:p>
    <w:p w14:paraId="64F189E0" w14:textId="77777777" w:rsidR="00D71DAA" w:rsidRPr="00F313FB" w:rsidRDefault="00000000">
      <w:pPr>
        <w:rPr>
          <w:color w:val="auto"/>
        </w:rPr>
      </w:pPr>
      <w:r>
        <w:t xml:space="preserve">По оценкам ЮНИСЕФ, 84 % детей Республики Казахстан уже испытывают воздействие волн экстремальной жары, а 55 % живут в условиях дефицита </w:t>
      </w:r>
      <w:r>
        <w:rPr>
          <w:color w:val="auto"/>
        </w:rPr>
        <w:t xml:space="preserve">воды (Индекс климатических рисков для детей ЮНИСЕФ, https://www.unicef.org/kazakhstan/en/press-releases/more-100000-children-kazakhstan-and-uzbekistan-gain-water-conservation-knowledge-and). </w:t>
      </w:r>
      <w:r>
        <w:t>Доступ к питьевой воде в жаркий сезон, особенно на спортплощадке и в спортивном зале, становится мерой защиты здоровья.</w:t>
      </w:r>
    </w:p>
    <w:p w14:paraId="214351B6" w14:textId="77777777" w:rsidR="0012267D" w:rsidRDefault="00000000">
      <w:pPr>
        <w:pStyle w:val="2"/>
        <w:pBdr>
          <w:left w:val="single" w:sz="18" w:space="8" w:color="2E7D32"/>
        </w:pBdr>
        <w:shd w:val="clear" w:color="auto" w:fill="E8F3E9"/>
        <w:ind w:left="170" w:right="170"/>
      </w:pPr>
      <w:bookmarkStart w:id="40" w:name="_Toc237595782"/>
      <w:r>
        <w:t>Базовый уровень: обязательные критерии</w:t>
      </w:r>
      <w:bookmarkEnd w:id="40"/>
    </w:p>
    <w:p w14:paraId="2EA265D8" w14:textId="77777777" w:rsidR="00D71DAA" w:rsidRPr="00CF2233" w:rsidRDefault="00CF2233" w:rsidP="00D71DAA">
      <w:pPr>
        <w:spacing w:before="260" w:after="120"/>
      </w:pPr>
      <w:r>
        <w:rPr>
          <w:sz w:val="22"/>
          <w:szCs w:val="22"/>
        </w:rPr>
        <w:t xml:space="preserve">Два критерия этого модуля являются обязательными. Их выполнение подтверждает, что в школе обеспечены базовые условия для безопасного и комфортного пользования водой и санитарными помещениями: доступ к питьевой воде организован и поддерживается в рабочем состоянии, её качество регулярно контролируется, а количество санитарных </w:t>
      </w:r>
      <w:r w:rsidRPr="00E206DB">
        <w:rPr>
          <w:color w:val="auto"/>
          <w:sz w:val="22"/>
          <w:szCs w:val="22"/>
        </w:rPr>
        <w:t xml:space="preserve">приборов и кабин личной гигиены соответствует потребностям учащихся — то есть они </w:t>
      </w:r>
      <w:r>
        <w:rPr>
          <w:sz w:val="22"/>
          <w:szCs w:val="22"/>
        </w:rPr>
        <w:t>доступны, исправны и обеспечивают приватность (дверь закрывается и запирается изнутри).</w:t>
      </w:r>
    </w:p>
    <w:p w14:paraId="2729E830" w14:textId="77777777" w:rsidR="0012267D" w:rsidRDefault="00000000">
      <w:pPr>
        <w:pStyle w:val="3"/>
        <w:pBdr>
          <w:left w:val="single" w:sz="18" w:space="8" w:color="2E7D32"/>
        </w:pBdr>
        <w:shd w:val="clear" w:color="auto" w:fill="E8F3E9"/>
        <w:ind w:left="170" w:right="170"/>
      </w:pPr>
      <w:r>
        <w:t>Критерий 2.5. Питьевая вода</w:t>
      </w:r>
    </w:p>
    <w:p w14:paraId="0DBD2F50" w14:textId="77777777" w:rsidR="0012267D" w:rsidRPr="00CF2233" w:rsidRDefault="00000000">
      <w:pPr>
        <w:rPr>
          <w:color w:val="auto"/>
        </w:rPr>
      </w:pPr>
      <w:r>
        <w:rPr>
          <w:b/>
          <w:bCs/>
        </w:rPr>
        <w:t xml:space="preserve">Зачем это нужно. </w:t>
      </w:r>
      <w:r>
        <w:rPr>
          <w:color w:val="auto"/>
        </w:rPr>
        <w:t xml:space="preserve">Недостаток жидкости снижает концентрацию внимания. В жаркий период доступ к воде связан с риском теплового стресса, наиболее высоким в спортивном зале и на спортивной площадке. Доступная питьевая вода в школе также </w:t>
      </w:r>
      <w:r>
        <w:rPr>
          <w:color w:val="auto"/>
        </w:rPr>
        <w:lastRenderedPageBreak/>
        <w:t>снижает потребление сладких напитков и бутилированной воды и, соответственно, объём пластиковых отходов.</w:t>
      </w:r>
    </w:p>
    <w:p w14:paraId="2DCCDA8B" w14:textId="77777777" w:rsidR="0012267D" w:rsidRDefault="00000000">
      <w:r>
        <w:rPr>
          <w:b/>
          <w:bCs/>
        </w:rPr>
        <w:t xml:space="preserve">Что предусматривает критерий. </w:t>
      </w:r>
      <w:r>
        <w:t>Обеспечен свободный доступ к чистой питьевой воде в течение всего времени пребывания детей в школе. Особое внимание уделяется спортивному залу, столовой, пришкольной территории и спортивной площадке в жаркий сезон. Указываются число точек доступа и основной источник водоснабжения: централизованный водопровод, скважина, централизованный с фильтрами, бутилированная вода или иное.</w:t>
      </w:r>
    </w:p>
    <w:p w14:paraId="26E8CF1A" w14:textId="77777777" w:rsidR="0012267D" w:rsidRDefault="00000000">
      <w:r>
        <w:rPr>
          <w:b/>
          <w:bCs/>
          <w:color w:val="002B5C"/>
        </w:rPr>
        <w:t>Как это сделать.</w:t>
      </w:r>
    </w:p>
    <w:p w14:paraId="4C5DF2A9" w14:textId="77777777" w:rsidR="00D71DAA" w:rsidRDefault="00D71DAA">
      <w:pPr>
        <w:pStyle w:val="a4"/>
        <w:numPr>
          <w:ilvl w:val="0"/>
          <w:numId w:val="60"/>
        </w:numPr>
      </w:pPr>
      <w:r>
        <w:rPr>
          <w:rStyle w:val="af9"/>
          <w:color w:val="auto"/>
        </w:rPr>
        <w:t xml:space="preserve">Составьте карту точек доступа. </w:t>
      </w:r>
      <w:r>
        <w:rPr>
          <w:rStyle w:val="af9"/>
          <w:b w:val="0"/>
          <w:bCs w:val="0"/>
          <w:color w:val="auto"/>
        </w:rPr>
        <w:t>Нанесите</w:t>
      </w:r>
      <w:r>
        <w:rPr>
          <w:color w:val="auto"/>
        </w:rPr>
        <w:t xml:space="preserve"> на план этажей все места, где </w:t>
      </w:r>
      <w:r>
        <w:t>учащиеся могут самостоятельно получить питьевую воду: фонтанчики, краны, кулеры. Это поможет выявить зоны, где доступ к воде отсутствует или недостаточен.</w:t>
      </w:r>
    </w:p>
    <w:p w14:paraId="4B330B8B" w14:textId="77777777" w:rsidR="00D71DAA" w:rsidRPr="00F313FB" w:rsidRDefault="00D71DAA">
      <w:pPr>
        <w:pStyle w:val="a4"/>
        <w:numPr>
          <w:ilvl w:val="0"/>
          <w:numId w:val="60"/>
        </w:numPr>
      </w:pPr>
      <w:r>
        <w:rPr>
          <w:rStyle w:val="af9"/>
        </w:rPr>
        <w:t xml:space="preserve">Оцените размещение </w:t>
      </w:r>
      <w:r>
        <w:rPr>
          <w:rStyle w:val="af9"/>
          <w:color w:val="auto"/>
        </w:rPr>
        <w:t xml:space="preserve">точек с учётом маршрутов учащихся. </w:t>
      </w:r>
      <w:r>
        <w:rPr>
          <w:rStyle w:val="af9"/>
          <w:b w:val="0"/>
          <w:bCs w:val="0"/>
          <w:color w:val="auto"/>
        </w:rPr>
        <w:t>Проверьте</w:t>
      </w:r>
      <w:r>
        <w:t xml:space="preserve">, удобно ли расположены точки доступа и соответствуют ли они местам, где учащиеся проводят больше всего времени. В первую очередь рассмотрите общие пространства, столовую и спортивные зоны. При необходимости перенесите точку в место с постоянным потоком учащихся. </w:t>
      </w:r>
    </w:p>
    <w:p w14:paraId="004EBEA6" w14:textId="77777777" w:rsidR="00D71DAA" w:rsidRPr="008241B7" w:rsidRDefault="00D71DAA">
      <w:pPr>
        <w:pStyle w:val="a4"/>
        <w:numPr>
          <w:ilvl w:val="0"/>
          <w:numId w:val="60"/>
        </w:numPr>
        <w:rPr>
          <w:color w:val="auto"/>
        </w:rPr>
      </w:pPr>
      <w:r>
        <w:rPr>
          <w:rStyle w:val="af9"/>
        </w:rPr>
        <w:t xml:space="preserve">Проверьте </w:t>
      </w:r>
      <w:r>
        <w:rPr>
          <w:rStyle w:val="af9"/>
          <w:color w:val="auto"/>
        </w:rPr>
        <w:t xml:space="preserve">доступность для всех учащихся. </w:t>
      </w:r>
      <w:r>
        <w:rPr>
          <w:rStyle w:val="af9"/>
          <w:b w:val="0"/>
          <w:bCs w:val="0"/>
          <w:color w:val="auto"/>
        </w:rPr>
        <w:t>Учащийся</w:t>
      </w:r>
      <w:r>
        <w:rPr>
          <w:b/>
          <w:bCs/>
          <w:color w:val="auto"/>
        </w:rPr>
        <w:br/>
      </w:r>
      <w:r>
        <w:t xml:space="preserve"> любого возраста должен иметь возможность самостоятельно открыть воду, наполнить бутылку или воспользоваться стаканом. Проверьте доступность точки для учащихся с ограниченной мобильностью.</w:t>
      </w:r>
    </w:p>
    <w:p w14:paraId="67F4900A" w14:textId="77777777" w:rsidR="00D71DAA" w:rsidRPr="008241B7" w:rsidRDefault="00D71DAA">
      <w:pPr>
        <w:pStyle w:val="a4"/>
        <w:numPr>
          <w:ilvl w:val="0"/>
          <w:numId w:val="60"/>
        </w:numPr>
        <w:rPr>
          <w:color w:val="auto"/>
        </w:rPr>
      </w:pPr>
      <w:r>
        <w:rPr>
          <w:rStyle w:val="af9"/>
          <w:color w:val="auto"/>
        </w:rPr>
        <w:t xml:space="preserve">Обеспечьте доступ к воде в местах с высокой тепловой нагрузкой. </w:t>
      </w:r>
      <w:r>
        <w:rPr>
          <w:rStyle w:val="af9"/>
          <w:b w:val="0"/>
          <w:bCs w:val="0"/>
          <w:color w:val="auto"/>
        </w:rPr>
        <w:t>Особое</w:t>
      </w:r>
      <w:r>
        <w:rPr>
          <w:color w:val="auto"/>
        </w:rPr>
        <w:t xml:space="preserve"> внимание уделите спортивному залу, спортплощадке и пришкольной территории. Если установка стационарной точки невозможна, используйте переносную ёмкость с питьевой водой.</w:t>
      </w:r>
    </w:p>
    <w:p w14:paraId="2C46B025" w14:textId="77777777" w:rsidR="00D71DAA" w:rsidRDefault="00D71DAA">
      <w:pPr>
        <w:pStyle w:val="a4"/>
        <w:numPr>
          <w:ilvl w:val="0"/>
          <w:numId w:val="60"/>
        </w:numPr>
      </w:pPr>
      <w:r>
        <w:rPr>
          <w:rStyle w:val="af9"/>
          <w:color w:val="auto"/>
        </w:rPr>
        <w:t xml:space="preserve">Назначьте ответственного. </w:t>
      </w:r>
      <w:r>
        <w:rPr>
          <w:rStyle w:val="af9"/>
          <w:b w:val="0"/>
          <w:bCs w:val="0"/>
          <w:color w:val="auto"/>
        </w:rPr>
        <w:t>Закрепите</w:t>
      </w:r>
      <w:r>
        <w:rPr>
          <w:color w:val="auto"/>
        </w:rPr>
        <w:t xml:space="preserve"> ответственность приказом руководителя. Ответственный организует осмотр, уборку и санитарную обработку точек, </w:t>
      </w:r>
      <w:r>
        <w:t>контролирует их исправность, наличие стаканов, замену фильтров и своевременный ремонт. Для кулеров также устанавливаются порядок замены бутылей и обработки оборудования в соответствии с инструкцией производителя.</w:t>
      </w:r>
    </w:p>
    <w:p w14:paraId="2EE03B82" w14:textId="77777777" w:rsidR="00D71DAA" w:rsidRPr="008241B7" w:rsidRDefault="00D71DAA">
      <w:pPr>
        <w:pStyle w:val="a4"/>
        <w:numPr>
          <w:ilvl w:val="0"/>
          <w:numId w:val="60"/>
        </w:numPr>
        <w:rPr>
          <w:color w:val="auto"/>
        </w:rPr>
      </w:pPr>
      <w:r>
        <w:rPr>
          <w:rStyle w:val="af9"/>
          <w:color w:val="auto"/>
        </w:rPr>
        <w:t xml:space="preserve">Подтвердите безопасность воды. </w:t>
      </w:r>
      <w:r>
        <w:rPr>
          <w:rStyle w:val="af9"/>
          <w:b w:val="0"/>
          <w:bCs w:val="0"/>
          <w:color w:val="auto"/>
        </w:rPr>
        <w:t>Для воды</w:t>
      </w:r>
      <w:r>
        <w:rPr>
          <w:color w:val="auto"/>
        </w:rPr>
        <w:t xml:space="preserve"> из школьной системы водопровода используйте актуальные протоколы лабораторных исследований по применимым показателям. Для бутилированной воды — документы поставщика, подтверждающие её качество и безопасность. При выявлении несоответствий точку прекращают использовать до устранения причины и повторного подтверждения качества. </w:t>
      </w:r>
    </w:p>
    <w:p w14:paraId="6B57A950" w14:textId="77777777" w:rsidR="00D71DAA" w:rsidRPr="008241B7" w:rsidRDefault="00D71DAA">
      <w:pPr>
        <w:pStyle w:val="a4"/>
        <w:numPr>
          <w:ilvl w:val="0"/>
          <w:numId w:val="60"/>
        </w:numPr>
        <w:rPr>
          <w:color w:val="auto"/>
        </w:rPr>
      </w:pPr>
      <w:r>
        <w:rPr>
          <w:rStyle w:val="af9"/>
          <w:color w:val="auto"/>
        </w:rPr>
        <w:t xml:space="preserve">Обеспечьте возможность использования многоразовых бутылок. </w:t>
      </w:r>
      <w:r>
        <w:rPr>
          <w:color w:val="auto"/>
        </w:rPr>
        <w:t xml:space="preserve">Если это допускают правила школы, разрешите приносить в класс многоразовые бутылки. </w:t>
      </w:r>
      <w:r>
        <w:t xml:space="preserve">Педагоги и другие сотрудники могут поддерживать эту практику личным примером. </w:t>
      </w:r>
      <w:r>
        <w:rPr>
          <w:rStyle w:val="af9"/>
          <w:b w:val="0"/>
          <w:bCs w:val="0"/>
          <w:color w:val="auto"/>
        </w:rPr>
        <w:t>У каждой</w:t>
      </w:r>
      <w:r>
        <w:rPr>
          <w:color w:val="auto"/>
        </w:rPr>
        <w:t xml:space="preserve"> точки предусмотрите возможность наполнить личную бутылку без значительных неудобств и разбрызгивания воды.</w:t>
      </w:r>
    </w:p>
    <w:p w14:paraId="1D076005" w14:textId="77777777" w:rsidR="00D71DAA" w:rsidRDefault="00D71DAA">
      <w:pPr>
        <w:pStyle w:val="a4"/>
        <w:numPr>
          <w:ilvl w:val="0"/>
          <w:numId w:val="60"/>
        </w:numPr>
      </w:pPr>
      <w:r>
        <w:rPr>
          <w:rStyle w:val="af9"/>
          <w:color w:val="auto"/>
        </w:rPr>
        <w:lastRenderedPageBreak/>
        <w:t xml:space="preserve">Информируйте учащихся о доступе к воде. </w:t>
      </w:r>
      <w:r>
        <w:rPr>
          <w:rStyle w:val="af9"/>
          <w:b w:val="0"/>
          <w:bCs w:val="0"/>
          <w:color w:val="auto"/>
        </w:rPr>
        <w:t>Разместите</w:t>
      </w:r>
      <w:r>
        <w:rPr>
          <w:b/>
          <w:bCs/>
          <w:color w:val="auto"/>
        </w:rPr>
        <w:t xml:space="preserve"> </w:t>
      </w:r>
      <w:r>
        <w:rPr>
          <w:color w:val="auto"/>
        </w:rPr>
        <w:t xml:space="preserve">рядом с точками короткие напоминания, например: «Наполни бутылку перед уроком» или «После физкультуры пополни запас воды». </w:t>
      </w:r>
    </w:p>
    <w:p w14:paraId="3EFB6054" w14:textId="77777777" w:rsidR="00D71DAA" w:rsidRDefault="00D71DAA" w:rsidP="00D71DAA">
      <w:pPr>
        <w:pStyle w:val="a4"/>
        <w:ind w:left="460"/>
      </w:pPr>
    </w:p>
    <w:p w14:paraId="4CAB5F6A" w14:textId="77777777" w:rsidR="0012267D" w:rsidRDefault="00000000">
      <w:r>
        <w:rPr>
          <w:b/>
          <w:bCs/>
        </w:rPr>
        <w:t xml:space="preserve">Что подтверждает выполнение. </w:t>
      </w:r>
      <w:r>
        <w:t>Фотографии точек доступа, протоколы исследования качества воды, документы об обслуживании фильтров и кулеров, приказ о назначении ответственного за питьевой режим.</w:t>
      </w:r>
    </w:p>
    <w:p w14:paraId="65784ABC" w14:textId="77777777" w:rsidR="0012267D" w:rsidRDefault="00000000">
      <w:pPr>
        <w:pStyle w:val="aff"/>
        <w:spacing w:after="140" w:line="276" w:lineRule="auto"/>
      </w:pPr>
      <w:r>
        <w:rPr>
          <w:b/>
          <w:bCs/>
        </w:rPr>
        <w:t xml:space="preserve">Типичная ошибка. </w:t>
      </w:r>
      <w:r>
        <w:t>Кулер размещён в приёмной директора или в учительской. Вода в школе имеется, но свободного доступа к ней у учащихся нет. Вторая ошибка — вода доступна только в столовой в часы её работы.</w:t>
      </w:r>
    </w:p>
    <w:p w14:paraId="52D7F758" w14:textId="77777777" w:rsidR="0012267D" w:rsidRDefault="00000000">
      <w:pPr>
        <w:pStyle w:val="3"/>
        <w:pBdr>
          <w:left w:val="single" w:sz="18" w:space="8" w:color="2E7D32"/>
        </w:pBdr>
        <w:shd w:val="clear" w:color="auto" w:fill="E8F3E9"/>
        <w:ind w:left="170" w:right="170"/>
      </w:pPr>
      <w:r>
        <w:t>Критерий 2.6. Санитария</w:t>
      </w:r>
    </w:p>
    <w:p w14:paraId="4238DE22" w14:textId="77777777" w:rsidR="0029028E" w:rsidRDefault="00000000">
      <w:pPr>
        <w:rPr>
          <w:color w:val="auto"/>
        </w:rPr>
      </w:pPr>
      <w:r>
        <w:rPr>
          <w:b/>
          <w:bCs/>
        </w:rPr>
        <w:t xml:space="preserve">Зачем это нужно. </w:t>
      </w:r>
      <w:r>
        <w:rPr>
          <w:color w:val="auto"/>
        </w:rPr>
        <w:t xml:space="preserve">Исправные, чистые и обеспечивающие приватность санитарные помещения относятся к базовым условиям здоровой школьной среды и влияют на посещаемость, прежде всего девочек подросткового возраста. Исследования показывают, что достаточное количество санитарных помещений само по себе не гарантирует их использование: дети могут избегать школьных туалетов, если считают их грязными, неприятными или неудобными. </w:t>
      </w:r>
    </w:p>
    <w:p w14:paraId="1AAE9F29" w14:textId="77777777" w:rsidR="0012267D" w:rsidRPr="0029028E" w:rsidRDefault="00D71DAA">
      <w:pPr>
        <w:rPr>
          <w:i/>
          <w:iCs/>
          <w:color w:val="auto"/>
          <w:sz w:val="22"/>
          <w:szCs w:val="22"/>
        </w:rPr>
      </w:pPr>
      <w:r w:rsidRPr="00E206DB">
        <w:rPr>
          <w:i/>
          <w:iCs/>
          <w:color w:val="auto"/>
          <w:sz w:val="22"/>
          <w:szCs w:val="22"/>
        </w:rPr>
        <w:t xml:space="preserve">Для справки: в исследовании, охватившем 19 577 учащихся из 252 школ Дании, 23 % </w:t>
      </w:r>
      <w:r>
        <w:rPr>
          <w:i/>
          <w:iCs/>
          <w:color w:val="auto"/>
          <w:sz w:val="22"/>
          <w:szCs w:val="22"/>
        </w:rPr>
        <w:t>мальчиков и 28 % девочек сообщили, что избегают пользоваться школьными туалетами; такое поведение было связано с неудовлетворённостью качеством санитарных помещений (</w:t>
      </w:r>
      <w:hyperlink r:id="rId56" w:history="1">
        <w:r>
          <w:rPr>
            <w:rStyle w:val="a5"/>
            <w:i/>
            <w:iCs/>
            <w:sz w:val="22"/>
            <w:szCs w:val="22"/>
          </w:rPr>
          <w:t>https://pubmed.ncbi.nlm.nih.gov/33999258/</w:t>
        </w:r>
      </w:hyperlink>
      <w:r>
        <w:rPr>
          <w:i/>
          <w:iCs/>
          <w:color w:val="auto"/>
          <w:sz w:val="22"/>
          <w:szCs w:val="22"/>
        </w:rPr>
        <w:t xml:space="preserve">). </w:t>
      </w:r>
    </w:p>
    <w:p w14:paraId="381CB572" w14:textId="77777777" w:rsidR="0029028E" w:rsidRDefault="0029028E">
      <w:pPr>
        <w:rPr>
          <w:b/>
          <w:bCs/>
        </w:rPr>
      </w:pPr>
    </w:p>
    <w:p w14:paraId="4069B02E" w14:textId="77777777" w:rsidR="0012267D" w:rsidRDefault="00000000">
      <w:r>
        <w:rPr>
          <w:b/>
          <w:bCs/>
        </w:rPr>
        <w:t xml:space="preserve">Что предусматривает критерий. </w:t>
      </w:r>
      <w:r>
        <w:t xml:space="preserve">Обеспечено достаточное количество раздельных санузлов для мальчиков и девочек, поддерживаются чистота и исправность, отсутствуют неприятные запахи, есть мыло и средства сушки рук. Оборудованы кабины личной гигиены для девочек, закрывающиеся изнутри, с закрывающимся контейнером для отходов, доступом к воде, мылу, туалетной бумаге и средствам сушки рук. </w:t>
      </w:r>
    </w:p>
    <w:p w14:paraId="31989F6A" w14:textId="77777777" w:rsidR="0012267D" w:rsidRDefault="00000000">
      <w:r>
        <w:t>Потребность в санитарных приборах установлена приложением 6 к Санитарным правилам «Санитарно-эпидемиологические требования к объектам образования». Для общеобразовательных организаций она составляет: один унитаз на 20 девочек и один умывальник на 30 девочек; один унитаз на 30 мальчиков, 0,5 лоткового писсуара на 40 мальчиков и один умывальник на 30 мальчиков. Кабина личной гигиены для девочек предусматривается из расчёта одна кабина на 70 девочек и оборудуется гигиеническим душем, унитазом и умывальником.</w:t>
      </w:r>
    </w:p>
    <w:p w14:paraId="47288305" w14:textId="77777777" w:rsidR="0012267D" w:rsidRDefault="00000000">
      <w:r>
        <w:rPr>
          <w:b/>
          <w:bCs/>
          <w:color w:val="002B5C"/>
        </w:rPr>
        <w:t>Как это сделать.</w:t>
      </w:r>
    </w:p>
    <w:p w14:paraId="783724AA" w14:textId="77777777" w:rsidR="0012267D" w:rsidRDefault="00000000">
      <w:pPr>
        <w:pStyle w:val="a4"/>
        <w:numPr>
          <w:ilvl w:val="0"/>
          <w:numId w:val="8"/>
        </w:numPr>
      </w:pPr>
      <w:r>
        <w:rPr>
          <w:b/>
          <w:bCs/>
        </w:rPr>
        <w:t xml:space="preserve">Посчитайте фактическую обеспеченность. </w:t>
      </w:r>
      <w:r>
        <w:t xml:space="preserve">Разделите число девочек на число работающих унитазов для девочек и сравните с нормативом, то же сделайте для мальчиков. </w:t>
      </w:r>
    </w:p>
    <w:p w14:paraId="76868364" w14:textId="77777777" w:rsidR="0012267D" w:rsidRDefault="00000000">
      <w:pPr>
        <w:pStyle w:val="a4"/>
        <w:numPr>
          <w:ilvl w:val="0"/>
          <w:numId w:val="8"/>
        </w:numPr>
      </w:pPr>
      <w:r>
        <w:rPr>
          <w:b/>
          <w:bCs/>
        </w:rPr>
        <w:t xml:space="preserve">Считайте только работающее оборудование. </w:t>
      </w:r>
      <w:r>
        <w:t>Закрытые на ремонт кабины и неисправные приборы в самооценку не включаются, даже если они есть в техническом паспорте.</w:t>
      </w:r>
    </w:p>
    <w:p w14:paraId="216B9A47" w14:textId="77777777" w:rsidR="0012267D" w:rsidRDefault="00A7547C">
      <w:pPr>
        <w:pStyle w:val="a4"/>
        <w:numPr>
          <w:ilvl w:val="0"/>
          <w:numId w:val="8"/>
        </w:numPr>
      </w:pPr>
      <w:r>
        <w:rPr>
          <w:b/>
          <w:bCs/>
        </w:rPr>
        <w:lastRenderedPageBreak/>
        <w:t xml:space="preserve">Проверьте чистоту и удобство. </w:t>
      </w:r>
      <w:r>
        <w:t>График уборки и пополнения мыла, бумаги и средств сушки рук утверждается приказом и вывешивается в санузле с указанием фамилии ответственного.</w:t>
      </w:r>
    </w:p>
    <w:p w14:paraId="380A4E84" w14:textId="77777777" w:rsidR="0012267D" w:rsidRDefault="00000000">
      <w:pPr>
        <w:pStyle w:val="a4"/>
        <w:numPr>
          <w:ilvl w:val="0"/>
          <w:numId w:val="8"/>
        </w:numPr>
      </w:pPr>
      <w:r>
        <w:rPr>
          <w:b/>
          <w:bCs/>
        </w:rPr>
        <w:t xml:space="preserve">Проверьте приватность. </w:t>
      </w:r>
      <w:r>
        <w:t xml:space="preserve">Запирающиеся изнутри кабины, целые двери и защёлки, отсутствие щелей. </w:t>
      </w:r>
    </w:p>
    <w:p w14:paraId="7E72E4AF" w14:textId="77777777" w:rsidR="0012267D" w:rsidRPr="008241B7" w:rsidRDefault="00000000">
      <w:pPr>
        <w:pStyle w:val="a4"/>
        <w:numPr>
          <w:ilvl w:val="0"/>
          <w:numId w:val="8"/>
        </w:numPr>
      </w:pPr>
      <w:r>
        <w:rPr>
          <w:b/>
          <w:bCs/>
        </w:rPr>
        <w:t xml:space="preserve">Оборудуйте кабину личной гигиены. </w:t>
      </w:r>
      <w:r>
        <w:t>Закрывающийся контейнер для отходов, доступ к воде, мылу, бумаге и сушке рук. Если отдельной кабины нет, начните с того, чтобы хотя бы одна кабина в санузле для девочек соответствовала этим требованиям. Для девочек должна быть создана возможность незаметно получить запасное средство гигиены в экстренной ситуации, например, у медработника.</w:t>
      </w:r>
    </w:p>
    <w:p w14:paraId="18BBF966" w14:textId="77777777" w:rsidR="0012267D" w:rsidRDefault="00000000">
      <w:pPr>
        <w:pStyle w:val="a4"/>
        <w:numPr>
          <w:ilvl w:val="0"/>
          <w:numId w:val="8"/>
        </w:numPr>
      </w:pPr>
      <w:r>
        <w:rPr>
          <w:b/>
          <w:bCs/>
        </w:rPr>
        <w:t xml:space="preserve">Спросите самих учеников. </w:t>
      </w:r>
      <w:r>
        <w:t>Короткий анонимный опрос поможет за один классный час понять, какие проблемы замечают сами учащиеся. Такой опрос также соответствует критерию 1.5 об обратной связи от школьного сообщества.</w:t>
      </w:r>
    </w:p>
    <w:p w14:paraId="7E5B8037" w14:textId="77777777" w:rsidR="0012267D" w:rsidRPr="00E206DB" w:rsidRDefault="00000000">
      <w:pPr>
        <w:rPr>
          <w:color w:val="auto"/>
        </w:rPr>
      </w:pPr>
      <w:r>
        <w:rPr>
          <w:b/>
          <w:bCs/>
        </w:rPr>
        <w:t xml:space="preserve">Что подтверждает выполнение. </w:t>
      </w:r>
      <w:r>
        <w:t xml:space="preserve">Фотографии без нарушения приватности, данные технического паспорта здания, графики уборки и пополнения расходных материалов, </w:t>
      </w:r>
      <w:r w:rsidRPr="00E206DB">
        <w:rPr>
          <w:color w:val="auto"/>
        </w:rPr>
        <w:t>приказ о назначении ответственных, отчёт с результатами опроса.</w:t>
      </w:r>
    </w:p>
    <w:p w14:paraId="1752A6BC" w14:textId="77777777" w:rsidR="004E6A5B" w:rsidRDefault="00000000">
      <w:pPr>
        <w:pStyle w:val="afe"/>
      </w:pPr>
      <w:r>
        <w:rPr>
          <w:b/>
          <w:bCs/>
        </w:rPr>
        <w:t>Малокомплектная школа.</w:t>
      </w:r>
      <w:r>
        <w:t xml:space="preserve"> При небольшом числе учащихся главное — исправность санитарных приборов, приватность, наличие мыла и средств для сушки рук. Для девочек достаточно одной кабины личной гигиены. При нецентрализованном водоснабжении безопасность воды подтверждается документами поставщика или протоколом исследования. Для замеров температуры достаточно двух-трёх помещений.</w:t>
      </w:r>
    </w:p>
    <w:p w14:paraId="58D32B39" w14:textId="77777777" w:rsidR="0012267D" w:rsidRDefault="00000000">
      <w:pPr>
        <w:pStyle w:val="aff"/>
        <w:spacing w:after="140" w:line="276" w:lineRule="auto"/>
      </w:pPr>
      <w:r>
        <w:rPr>
          <w:b/>
          <w:bCs/>
        </w:rPr>
        <w:t xml:space="preserve">Типичная ошибка. </w:t>
      </w:r>
      <w:r>
        <w:t>Ответ «туалеты есть на каждом этаже» без указания их количества. Учёт неисправного или неиспользуемого оборудования в общем количестве. Фиксация наличия мыла только в день проверки без подтверждения регулярного пополнения.</w:t>
      </w:r>
    </w:p>
    <w:p w14:paraId="382E1B00" w14:textId="77777777" w:rsidR="0012267D" w:rsidRDefault="00000000">
      <w:pPr>
        <w:pStyle w:val="2"/>
        <w:pBdr>
          <w:left w:val="single" w:sz="18" w:space="8" w:color="1CABE2"/>
        </w:pBdr>
        <w:shd w:val="clear" w:color="auto" w:fill="E4F2FA"/>
        <w:ind w:left="170" w:right="170"/>
      </w:pPr>
      <w:bookmarkStart w:id="41" w:name="_Toc237595783"/>
      <w:r>
        <w:t>Дополнительные критерии: практики лидерства</w:t>
      </w:r>
      <w:bookmarkEnd w:id="41"/>
    </w:p>
    <w:p w14:paraId="5BCE9B0D" w14:textId="77777777" w:rsidR="0012267D" w:rsidRDefault="00000000">
      <w:r>
        <w:t>Критерий микроклимата входит в число практик, подтверждающих уровень лидера. Он же наиболее удобен для мониторинга с участием учащихся: замеры температуры требуют только наличия термометра и журнала.</w:t>
      </w:r>
    </w:p>
    <w:p w14:paraId="201F2993" w14:textId="77777777" w:rsidR="0012267D" w:rsidRDefault="00000000">
      <w:pPr>
        <w:pStyle w:val="3"/>
        <w:pBdr>
          <w:left w:val="single" w:sz="18" w:space="8" w:color="1CABE2"/>
        </w:pBdr>
        <w:shd w:val="clear" w:color="auto" w:fill="E4F2FA"/>
        <w:ind w:left="170" w:right="170"/>
      </w:pPr>
      <w:r>
        <w:t>Критерий 2.8. Температурный режим и микроклимат помещений</w:t>
      </w:r>
    </w:p>
    <w:p w14:paraId="668ABCCC" w14:textId="77777777" w:rsidR="00567985" w:rsidRDefault="00000000">
      <w:pPr>
        <w:rPr>
          <w:color w:val="auto"/>
        </w:rPr>
      </w:pPr>
      <w:r>
        <w:rPr>
          <w:b/>
          <w:bCs/>
        </w:rPr>
        <w:t xml:space="preserve">Зачем это нужно. </w:t>
      </w:r>
      <w:r>
        <w:rPr>
          <w:color w:val="auto"/>
        </w:rPr>
        <w:t xml:space="preserve">Температура в учебном помещении служит прямым индикатором теплового стресса и переохлаждения. Влияние температуры на учебную деятельность подтверждено количественно. </w:t>
      </w:r>
    </w:p>
    <w:p w14:paraId="7379DA7D" w14:textId="77777777" w:rsidR="00567985" w:rsidRPr="00567985" w:rsidRDefault="00567985">
      <w:pPr>
        <w:rPr>
          <w:i/>
          <w:iCs/>
          <w:color w:val="auto"/>
          <w:sz w:val="22"/>
          <w:szCs w:val="22"/>
        </w:rPr>
      </w:pPr>
      <w:r>
        <w:rPr>
          <w:i/>
          <w:iCs/>
          <w:color w:val="auto"/>
          <w:sz w:val="22"/>
          <w:szCs w:val="22"/>
        </w:rPr>
        <w:t xml:space="preserve">Для справки: по данным метаанализа восемнадцати исследований, снижение температуры в классе с 30 до 20 °C повышает скорость выполнения учебных задач в среднем на 20 % (Wargocki P., Porras-Salazar J. A., Contreras-Espinoza S. The relationship between classroom temperature and children’s performance in school. Building and Environment, 2019, № 157, с. 197–204, </w:t>
      </w:r>
      <w:hyperlink r:id="rId57" w:history="1">
        <w:r>
          <w:rPr>
            <w:rStyle w:val="a5"/>
            <w:i/>
            <w:iCs/>
            <w:sz w:val="22"/>
            <w:szCs w:val="22"/>
          </w:rPr>
          <w:t>https://doi.org/10.1016/j.buildenv.2019.04.046</w:t>
        </w:r>
      </w:hyperlink>
      <w:r>
        <w:rPr>
          <w:i/>
          <w:iCs/>
          <w:color w:val="auto"/>
          <w:sz w:val="22"/>
          <w:szCs w:val="22"/>
        </w:rPr>
        <w:t xml:space="preserve">). </w:t>
      </w:r>
    </w:p>
    <w:p w14:paraId="24BFDB55" w14:textId="77777777" w:rsidR="0012267D" w:rsidRPr="0029028E" w:rsidRDefault="00000000">
      <w:pPr>
        <w:rPr>
          <w:color w:val="auto"/>
        </w:rPr>
      </w:pPr>
      <w:r>
        <w:rPr>
          <w:color w:val="auto"/>
        </w:rPr>
        <w:t>Наиболее уязвимы периоды включения и отключения отопления, когда температура в здании снижается при формально исправной системе.</w:t>
      </w:r>
    </w:p>
    <w:p w14:paraId="6F4E1156" w14:textId="77777777" w:rsidR="0012267D" w:rsidRDefault="00000000">
      <w:r>
        <w:rPr>
          <w:b/>
          <w:bCs/>
        </w:rPr>
        <w:t xml:space="preserve">Что предусматривает критерий. </w:t>
      </w:r>
      <w:r>
        <w:t>Температура воздуха в учебных помещениях должна поддерживаться в пределах</w:t>
      </w:r>
      <w:r>
        <w:rPr>
          <w:b/>
          <w:bCs/>
        </w:rPr>
        <w:t xml:space="preserve"> </w:t>
      </w:r>
      <w:r>
        <w:rPr>
          <w:rStyle w:val="af9"/>
          <w:b w:val="0"/>
          <w:bCs w:val="0"/>
        </w:rPr>
        <w:t>от 18 до 24 °C</w:t>
      </w:r>
      <w:r>
        <w:rPr>
          <w:b/>
          <w:bCs/>
        </w:rPr>
        <w:t xml:space="preserve"> </w:t>
      </w:r>
      <w:r>
        <w:t xml:space="preserve">в соответствии с Гигиеническими </w:t>
      </w:r>
      <w:r>
        <w:lastRenderedPageBreak/>
        <w:t>нормативами Республики Казахстан (https://adilet.zan.kz/rus/docs/V2200026831#z3). Ведётся журнал замеров, по возможности силами учащихся. Замеры температуры и относительной влажности проводятся в холодный период года, в том числе в периоды включения и отключения отопления, и в жаркий период. В учебных помещениях установлены термометры. При самооценке указываются наличие журнала и термометров и средняя температура в холодный и в жаркий периоды.</w:t>
      </w:r>
    </w:p>
    <w:p w14:paraId="20FBF8B2" w14:textId="77777777" w:rsidR="0012267D" w:rsidRDefault="00000000">
      <w:r>
        <w:rPr>
          <w:b/>
          <w:bCs/>
          <w:color w:val="002B5C"/>
        </w:rPr>
        <w:t>Как это сделать.</w:t>
      </w:r>
    </w:p>
    <w:p w14:paraId="7D808014" w14:textId="77777777" w:rsidR="0012267D" w:rsidRDefault="00000000">
      <w:pPr>
        <w:pStyle w:val="a4"/>
        <w:numPr>
          <w:ilvl w:val="0"/>
          <w:numId w:val="9"/>
        </w:numPr>
      </w:pPr>
      <w:r>
        <w:rPr>
          <w:b/>
          <w:bCs/>
        </w:rPr>
        <w:t xml:space="preserve">Установите термометры в учебных помещениях. </w:t>
      </w:r>
      <w:r>
        <w:t>Рекомендуется использовать безопасные безртутные модели — спиртовые, биметаллические или электронные комнатные термометры.</w:t>
      </w:r>
    </w:p>
    <w:p w14:paraId="45BE810B" w14:textId="77777777" w:rsidR="0012267D" w:rsidRDefault="00000000">
      <w:pPr>
        <w:pStyle w:val="a4"/>
        <w:numPr>
          <w:ilvl w:val="0"/>
          <w:numId w:val="9"/>
        </w:numPr>
      </w:pPr>
      <w:r>
        <w:rPr>
          <w:b/>
          <w:bCs/>
        </w:rPr>
        <w:t xml:space="preserve">Выберите контрольные кабинеты. </w:t>
      </w:r>
      <w:r>
        <w:t>Достаточно пяти-шести: угловой, с северной и с южной стороны, на первом и последнем этажах, спортивный зал.</w:t>
      </w:r>
    </w:p>
    <w:p w14:paraId="38694D8D" w14:textId="77777777" w:rsidR="0012267D" w:rsidRDefault="00000000">
      <w:pPr>
        <w:pStyle w:val="a4"/>
        <w:numPr>
          <w:ilvl w:val="0"/>
          <w:numId w:val="9"/>
        </w:numPr>
      </w:pPr>
      <w:r>
        <w:rPr>
          <w:b/>
          <w:bCs/>
        </w:rPr>
        <w:t xml:space="preserve">Замеряйте в одно и то же время. </w:t>
      </w:r>
      <w:r>
        <w:t>Например, на третьем уроке.</w:t>
      </w:r>
    </w:p>
    <w:p w14:paraId="3AD0E9CC" w14:textId="4116D0DA" w:rsidR="0012267D" w:rsidRPr="00E206DB" w:rsidRDefault="00000000">
      <w:pPr>
        <w:pStyle w:val="a4"/>
        <w:numPr>
          <w:ilvl w:val="0"/>
          <w:numId w:val="9"/>
        </w:numPr>
        <w:rPr>
          <w:color w:val="auto"/>
        </w:rPr>
      </w:pPr>
      <w:r>
        <w:rPr>
          <w:b/>
          <w:bCs/>
        </w:rPr>
        <w:t xml:space="preserve">Ведите единый журнал. </w:t>
      </w:r>
      <w:r>
        <w:t xml:space="preserve">Дата, кабинет, время, температура, влажность, кто </w:t>
      </w:r>
      <w:r w:rsidRPr="00E206DB">
        <w:rPr>
          <w:color w:val="auto"/>
        </w:rPr>
        <w:t xml:space="preserve">замерял. Средняя величина считается как сумма замеров, </w:t>
      </w:r>
      <w:r w:rsidR="00E206DB">
        <w:rPr>
          <w:color w:val="auto"/>
        </w:rPr>
        <w:t>поделе</w:t>
      </w:r>
      <w:r w:rsidRPr="00E206DB">
        <w:rPr>
          <w:color w:val="auto"/>
        </w:rPr>
        <w:t>нная на их число.</w:t>
      </w:r>
    </w:p>
    <w:p w14:paraId="7BA60D33" w14:textId="77777777" w:rsidR="0012267D" w:rsidRDefault="00000000">
      <w:pPr>
        <w:pStyle w:val="a4"/>
        <w:numPr>
          <w:ilvl w:val="0"/>
          <w:numId w:val="9"/>
        </w:numPr>
      </w:pPr>
      <w:r>
        <w:rPr>
          <w:b/>
          <w:bCs/>
        </w:rPr>
        <w:t xml:space="preserve">Обязательно захватите переходные периоды. </w:t>
      </w:r>
      <w:r>
        <w:t>Неделя до включения отопления и неделя после его отключения.</w:t>
      </w:r>
    </w:p>
    <w:p w14:paraId="2C55526B" w14:textId="77777777" w:rsidR="0012267D" w:rsidRDefault="00000000">
      <w:pPr>
        <w:pStyle w:val="a4"/>
        <w:numPr>
          <w:ilvl w:val="0"/>
          <w:numId w:val="9"/>
        </w:numPr>
      </w:pPr>
      <w:r>
        <w:rPr>
          <w:b/>
          <w:bCs/>
        </w:rPr>
        <w:t xml:space="preserve">Поручите замеры ученикам. </w:t>
      </w:r>
      <w:r>
        <w:t>Это одна из самых удачных ученических практик: минимальный инструментарий, регулярность, наглядный результат и прямой выход на уроки математики и физики.</w:t>
      </w:r>
    </w:p>
    <w:p w14:paraId="60479422" w14:textId="77777777" w:rsidR="0012267D" w:rsidRDefault="00000000">
      <w:pPr>
        <w:pStyle w:val="a4"/>
        <w:numPr>
          <w:ilvl w:val="0"/>
          <w:numId w:val="9"/>
        </w:numPr>
      </w:pPr>
      <w:r>
        <w:rPr>
          <w:b/>
          <w:bCs/>
        </w:rPr>
        <w:t xml:space="preserve">Свяжите данные с мерами. </w:t>
      </w:r>
      <w:r>
        <w:t>Холодный угловой кабинет — вопрос уплотнения окон и терморегулятора, перегрев южной стороны в мае — вопрос затенения и режима проветривания. Меры описаны в модулях 3 и 6.</w:t>
      </w:r>
    </w:p>
    <w:p w14:paraId="350ABE35" w14:textId="77777777" w:rsidR="0012267D" w:rsidRDefault="00000000">
      <w:r>
        <w:rPr>
          <w:b/>
          <w:bCs/>
        </w:rPr>
        <w:t xml:space="preserve">Проветривание. </w:t>
      </w:r>
      <w:r>
        <w:t>Согласно Санитарным правилам, учебные помещения проветривают на переменах, рекреации — во время уроков, сквозное проветривание проводят до начала занятий и после их окончания в отсутствие детей. Закрепите этот порядок графиком и назначьте ответственного в каждом кабинете. Это бесплатная мера, которая одновременно улучшает качество воздуха и снижает распространение инфекций.</w:t>
      </w:r>
    </w:p>
    <w:p w14:paraId="782FD9A2" w14:textId="77777777" w:rsidR="0012267D" w:rsidRDefault="00000000">
      <w:r>
        <w:rPr>
          <w:b/>
          <w:bCs/>
        </w:rPr>
        <w:t xml:space="preserve">Что подтверждает выполнение. </w:t>
      </w:r>
      <w:r>
        <w:t>Журнал замеров температуры, протоколы лабораторно-инструментальных исследований микроклимата, фотографии термометров в кабинетах.</w:t>
      </w:r>
    </w:p>
    <w:p w14:paraId="5EBD08A5" w14:textId="77777777" w:rsidR="0012267D" w:rsidRDefault="00000000">
      <w:pPr>
        <w:pStyle w:val="aff"/>
        <w:spacing w:after="140" w:line="276" w:lineRule="auto"/>
      </w:pPr>
      <w:r>
        <w:rPr>
          <w:b/>
          <w:bCs/>
        </w:rPr>
        <w:t xml:space="preserve">Типичная ошибка. </w:t>
      </w:r>
      <w:r>
        <w:t>Ответ «зимой в кабинетах тепло, жалоб нет». Критерий требует измеренных значений, а не ощущений. Вторая ошибка — термометры только в отдельных помещениях. Третья — замеры проводятся, но по жалобам и без фиксации.</w:t>
      </w:r>
    </w:p>
    <w:p w14:paraId="15019842" w14:textId="77777777" w:rsidR="00F313FB" w:rsidRPr="00F313FB" w:rsidRDefault="00F313FB" w:rsidP="00F313FB">
      <w:pPr>
        <w:pStyle w:val="2"/>
        <w:pBdr>
          <w:left w:val="single" w:sz="18" w:space="8" w:color="1CABE2"/>
        </w:pBdr>
        <w:shd w:val="clear" w:color="auto" w:fill="E4F2FA"/>
        <w:ind w:left="170" w:right="170"/>
      </w:pPr>
      <w:bookmarkStart w:id="42" w:name="_Toc237595784"/>
      <w:r>
        <w:t>Дополнительные меры</w:t>
      </w:r>
      <w:bookmarkEnd w:id="42"/>
    </w:p>
    <w:p w14:paraId="793AC82E" w14:textId="77777777" w:rsidR="00736DB3" w:rsidRPr="00D60473" w:rsidRDefault="00000000">
      <w:pPr>
        <w:pStyle w:val="a4"/>
        <w:numPr>
          <w:ilvl w:val="0"/>
          <w:numId w:val="1"/>
        </w:numPr>
        <w:rPr>
          <w:color w:val="auto"/>
        </w:rPr>
      </w:pPr>
      <w:r>
        <w:rPr>
          <w:b/>
          <w:bCs/>
          <w:color w:val="auto"/>
        </w:rPr>
        <w:t xml:space="preserve">Гигиена рук в простых форматах. </w:t>
      </w:r>
      <w:r>
        <w:rPr>
          <w:color w:val="auto"/>
        </w:rPr>
        <w:t>Умывальники или переносные пункты с мылом у входа в столовую и на выходе с территории после занятий на воздухе. Решение малозатратное и снижает сезонную заболеваемость.</w:t>
      </w:r>
    </w:p>
    <w:p w14:paraId="5F1E935B" w14:textId="77777777" w:rsidR="00736DB3" w:rsidRPr="00D60473" w:rsidRDefault="00000000">
      <w:pPr>
        <w:pStyle w:val="a4"/>
        <w:numPr>
          <w:ilvl w:val="0"/>
          <w:numId w:val="1"/>
        </w:numPr>
        <w:rPr>
          <w:color w:val="auto"/>
        </w:rPr>
      </w:pPr>
      <w:r>
        <w:rPr>
          <w:b/>
          <w:bCs/>
          <w:color w:val="auto"/>
        </w:rPr>
        <w:t xml:space="preserve">Качество воздуха как ученический проект. </w:t>
      </w:r>
      <w:r>
        <w:rPr>
          <w:color w:val="auto"/>
        </w:rPr>
        <w:t xml:space="preserve">Замеры углекислого газа в кабинете до и после проветривания недорогим датчиком показывают, работает ли </w:t>
      </w:r>
      <w:r>
        <w:rPr>
          <w:color w:val="auto"/>
        </w:rPr>
        <w:lastRenderedPageBreak/>
        <w:t>принятый график проветривания. Материал одновременно закрывает вопрос микроклимата и даёт тему проекта по критерию 3.2.</w:t>
      </w:r>
    </w:p>
    <w:p w14:paraId="3307F3A2" w14:textId="2DD7B1FE" w:rsidR="004C2E03" w:rsidRDefault="00000000">
      <w:pPr>
        <w:pStyle w:val="aff4"/>
      </w:pPr>
      <w:r>
        <w:t xml:space="preserve">Опыт Казахстана. </w:t>
      </w:r>
      <w:r w:rsidR="00E206DB">
        <w:t>М</w:t>
      </w:r>
      <w:r>
        <w:t>ониторинг воздуха</w:t>
      </w:r>
      <w:r w:rsidR="00E206DB">
        <w:t xml:space="preserve"> силами учеников</w:t>
      </w:r>
      <w:r>
        <w:t xml:space="preserve"> в 22 школах</w:t>
      </w:r>
    </w:p>
    <w:p w14:paraId="531A6511" w14:textId="77777777" w:rsidR="004C2E03" w:rsidRDefault="00000000">
      <w:pPr>
        <w:pStyle w:val="aff5"/>
      </w:pPr>
      <w:r>
        <w:t>ЮНИСЕФ в Казахстане и Социально-экологический фонд передали 22 школам датчики, измеряющие концентрацию мелкодисперсных частиц PM2,5 и PM10, а также содержание углекислого газа в помещениях. Школы определили городские отделы образования Алматы, Караганды и Темиртау. Учащиеся и волонтёры проводят измерения самостоятельно и используют результаты в учебных занятиях: осваивают приёмы экологического мониторинга и связывают уровень загрязнения с рисками для здоровья. Работа ведётся в рамках программы #Volunteers4climate, запущенной осенью 2023 года.</w:t>
      </w:r>
    </w:p>
    <w:p w14:paraId="528C29AC" w14:textId="77777777" w:rsidR="004C2E03" w:rsidRDefault="00000000">
      <w:pPr>
        <w:pStyle w:val="aff6"/>
        <w:spacing w:after="160"/>
      </w:pPr>
      <w:r>
        <w:rPr>
          <w:b/>
          <w:bCs/>
        </w:rPr>
        <w:t>Источник</w:t>
      </w:r>
      <w:r w:rsidRPr="003334BD">
        <w:rPr>
          <w:b/>
          <w:bCs/>
        </w:rPr>
        <w:t xml:space="preserve">: </w:t>
      </w:r>
      <w:r>
        <w:rPr>
          <w:lang w:val="en-US"/>
        </w:rPr>
        <w:t>Children</w:t>
      </w:r>
      <w:r w:rsidRPr="003334BD">
        <w:t xml:space="preserve"> </w:t>
      </w:r>
      <w:r>
        <w:rPr>
          <w:lang w:val="en-US"/>
        </w:rPr>
        <w:t>in</w:t>
      </w:r>
      <w:r w:rsidRPr="003334BD">
        <w:t xml:space="preserve"> </w:t>
      </w:r>
      <w:r>
        <w:rPr>
          <w:lang w:val="en-US"/>
        </w:rPr>
        <w:t>Kazakhstan</w:t>
      </w:r>
      <w:r w:rsidRPr="003334BD">
        <w:t xml:space="preserve"> </w:t>
      </w:r>
      <w:r>
        <w:rPr>
          <w:lang w:val="en-US"/>
        </w:rPr>
        <w:t>learn</w:t>
      </w:r>
      <w:r w:rsidRPr="003334BD">
        <w:t xml:space="preserve"> </w:t>
      </w:r>
      <w:r>
        <w:rPr>
          <w:lang w:val="en-US"/>
        </w:rPr>
        <w:t>to</w:t>
      </w:r>
      <w:r w:rsidRPr="003334BD">
        <w:t xml:space="preserve"> </w:t>
      </w:r>
      <w:r>
        <w:rPr>
          <w:lang w:val="en-US"/>
        </w:rPr>
        <w:t>measure</w:t>
      </w:r>
      <w:r w:rsidRPr="003334BD">
        <w:t xml:space="preserve"> </w:t>
      </w:r>
      <w:r>
        <w:rPr>
          <w:lang w:val="en-US"/>
        </w:rPr>
        <w:t>air</w:t>
      </w:r>
      <w:r w:rsidRPr="003334BD">
        <w:t xml:space="preserve"> </w:t>
      </w:r>
      <w:r>
        <w:rPr>
          <w:lang w:val="en-US"/>
        </w:rPr>
        <w:t>quality</w:t>
      </w:r>
      <w:r w:rsidRPr="003334BD">
        <w:t xml:space="preserve">. </w:t>
      </w:r>
      <w:r>
        <w:t xml:space="preserve">ЮНИСЕФ в Казахстане, май 2024 года. </w:t>
      </w:r>
      <w:hyperlink r:id="rId58" w:history="1">
        <w:r w:rsidR="004C2E03">
          <w:rPr>
            <w:rStyle w:val="a5"/>
          </w:rPr>
          <w:t>https://www.unicef.org/kazakhstan/en/stories/…</w:t>
        </w:r>
      </w:hyperlink>
    </w:p>
    <w:p w14:paraId="662792F5" w14:textId="77777777" w:rsidR="0012267D" w:rsidRDefault="00000000">
      <w:pPr>
        <w:pStyle w:val="2"/>
        <w:pBdr>
          <w:left w:val="single" w:sz="18" w:space="8" w:color="F26A21"/>
        </w:pBdr>
        <w:shd w:val="clear" w:color="auto" w:fill="FDF3EC"/>
        <w:ind w:left="170" w:right="170"/>
      </w:pPr>
      <w:bookmarkStart w:id="43" w:name="_Toc237595785"/>
      <w:r>
        <w:t>Практикум. Проверка питьевого режима, санитарных узлов и микроклимата</w:t>
      </w:r>
      <w:bookmarkEnd w:id="43"/>
    </w:p>
    <w:p w14:paraId="173DBB4A" w14:textId="77777777" w:rsidR="00F41ED1" w:rsidRDefault="00000000">
      <w:pPr>
        <w:pStyle w:val="afd"/>
      </w:pPr>
      <w:r>
        <w:rPr>
          <w:b/>
          <w:bCs/>
          <w:color w:val="002B5C"/>
        </w:rPr>
        <w:t xml:space="preserve">Участники: </w:t>
      </w:r>
      <w:r>
        <w:t>команда с обязательным участием заведующего хозяйством, медицинского работника и двух учащихся разного возраста.</w:t>
      </w:r>
    </w:p>
    <w:p w14:paraId="3646CA25" w14:textId="77777777" w:rsidR="00F41ED1" w:rsidRDefault="00000000">
      <w:pPr>
        <w:pStyle w:val="afd"/>
      </w:pPr>
      <w:r>
        <w:rPr>
          <w:b/>
          <w:bCs/>
          <w:color w:val="002B5C"/>
        </w:rPr>
        <w:t xml:space="preserve">Продолжительность: </w:t>
      </w:r>
      <w:r>
        <w:t>60 минут.</w:t>
      </w:r>
    </w:p>
    <w:p w14:paraId="54C5B320" w14:textId="77777777" w:rsidR="00F41ED1" w:rsidRDefault="00000000">
      <w:pPr>
        <w:pStyle w:val="afd"/>
      </w:pPr>
      <w:r>
        <w:rPr>
          <w:b/>
          <w:bCs/>
          <w:color w:val="002B5C"/>
        </w:rPr>
        <w:t xml:space="preserve">Материалы: </w:t>
      </w:r>
      <w:r>
        <w:t>план этажей, термометр, сведения о численности мальчиков и девочек.</w:t>
      </w:r>
    </w:p>
    <w:p w14:paraId="3F75A99E" w14:textId="77777777" w:rsidR="0012267D" w:rsidRDefault="00000000">
      <w:pPr>
        <w:pStyle w:val="a4"/>
        <w:numPr>
          <w:ilvl w:val="0"/>
          <w:numId w:val="10"/>
        </w:numPr>
      </w:pPr>
      <w:r>
        <w:t>Нанесите на план все точки доступа к питьевой воде и отметьте те, которыми дети фактически не пользуются. Спросите у учеников, почему.</w:t>
      </w:r>
    </w:p>
    <w:p w14:paraId="1FF8E7D2" w14:textId="77777777" w:rsidR="0012267D" w:rsidRDefault="00000000">
      <w:pPr>
        <w:pStyle w:val="a4"/>
        <w:numPr>
          <w:ilvl w:val="0"/>
          <w:numId w:val="10"/>
        </w:numPr>
      </w:pPr>
      <w:r>
        <w:t>Проверьте, есть ли вода в спортивном зале и на спортплощадке.</w:t>
      </w:r>
    </w:p>
    <w:p w14:paraId="2AE21977" w14:textId="77777777" w:rsidR="0012267D" w:rsidRDefault="00000000">
      <w:pPr>
        <w:pStyle w:val="a4"/>
        <w:numPr>
          <w:ilvl w:val="0"/>
          <w:numId w:val="10"/>
        </w:numPr>
      </w:pPr>
      <w:r>
        <w:t>Посчитайте фактическую обеспеченность санитарными приборами: число девочек на один работающий унитаз и число мальчиков на один работающий унитаз. Сравните с нормативом.</w:t>
      </w:r>
    </w:p>
    <w:p w14:paraId="3EF7AA38" w14:textId="77777777" w:rsidR="0012267D" w:rsidRDefault="00000000">
      <w:pPr>
        <w:pStyle w:val="a4"/>
        <w:numPr>
          <w:ilvl w:val="0"/>
          <w:numId w:val="10"/>
        </w:numPr>
      </w:pPr>
      <w:r>
        <w:t>Пройдите по санузлам и отметьте три вещи: запираются ли кабины, есть ли мыло и средства сушки рук сейчас, есть ли вывешенный график уборки и пополнения.</w:t>
      </w:r>
    </w:p>
    <w:p w14:paraId="3E4A04D4" w14:textId="77777777" w:rsidR="0012267D" w:rsidRDefault="00000000">
      <w:pPr>
        <w:pStyle w:val="a4"/>
        <w:numPr>
          <w:ilvl w:val="0"/>
          <w:numId w:val="10"/>
        </w:numPr>
      </w:pPr>
      <w:r>
        <w:t>Проверьте, оборудована ли кабина личной гигиены и соответствует ли её оснащение требованиям.</w:t>
      </w:r>
    </w:p>
    <w:p w14:paraId="38A814BB" w14:textId="77777777" w:rsidR="00D71DAA" w:rsidRPr="00E206DB" w:rsidRDefault="00D71DAA">
      <w:pPr>
        <w:pStyle w:val="a4"/>
        <w:numPr>
          <w:ilvl w:val="0"/>
          <w:numId w:val="10"/>
        </w:numPr>
        <w:rPr>
          <w:color w:val="auto"/>
        </w:rPr>
      </w:pPr>
      <w:r w:rsidRPr="00E206DB">
        <w:rPr>
          <w:color w:val="auto"/>
        </w:rPr>
        <w:t>Проверьте, может ли точкой доступа к воде, умывальником и туалетом самостоятельно пользоваться ребёнок с ограниченной мобильностью и ребёнок младшего возраста.</w:t>
      </w:r>
    </w:p>
    <w:p w14:paraId="23300A00" w14:textId="77777777" w:rsidR="0012267D" w:rsidRDefault="00000000">
      <w:pPr>
        <w:pStyle w:val="a4"/>
        <w:numPr>
          <w:ilvl w:val="0"/>
          <w:numId w:val="10"/>
        </w:numPr>
      </w:pPr>
      <w:r>
        <w:t>Измерьте температуру в трёх кабинетах: угловом, южном и на последнем этаже. Запишите значения в один формат.</w:t>
      </w:r>
    </w:p>
    <w:p w14:paraId="04FC6118" w14:textId="77777777" w:rsidR="0012267D" w:rsidRDefault="00000000">
      <w:pPr>
        <w:pStyle w:val="a4"/>
        <w:numPr>
          <w:ilvl w:val="0"/>
          <w:numId w:val="10"/>
        </w:numPr>
      </w:pPr>
      <w:r>
        <w:t>Составьте перечень из трёх мер, которые школа может выполнить до конца четверти без затрат, и назначьте ответственных.</w:t>
      </w:r>
    </w:p>
    <w:p w14:paraId="612586F2" w14:textId="77777777" w:rsidR="0012267D" w:rsidRDefault="00000000">
      <w:pPr>
        <w:pStyle w:val="afd"/>
        <w:spacing w:after="140" w:line="276" w:lineRule="auto"/>
      </w:pPr>
      <w:r>
        <w:rPr>
          <w:b/>
          <w:bCs/>
          <w:color w:val="002B5C"/>
        </w:rPr>
        <w:t>Результат практикума:</w:t>
      </w:r>
      <w:r>
        <w:t xml:space="preserve"> карта точек доступа к воде, расчёт обеспеченности санитарными приборами и первые записи в журнале замеров. Эти данные напрямую переносятся в чек-лист по критериям 2.5, 2.6 и 2.8.</w:t>
      </w:r>
    </w:p>
    <w:p w14:paraId="77B6D8B6" w14:textId="77777777" w:rsidR="0012267D" w:rsidRDefault="00000000">
      <w:pPr>
        <w:pStyle w:val="afd"/>
        <w:spacing w:after="140" w:line="276" w:lineRule="auto"/>
      </w:pPr>
      <w:r w:rsidRPr="00E206DB">
        <w:rPr>
          <w:color w:val="auto"/>
        </w:rPr>
        <w:t xml:space="preserve">Формы для этой работы приведены в приложении: Ш11 «Журнал замеров температуры и наблюдений за микроклиматом» и Ш12 «Чек-лист состояния питьевого режима и </w:t>
      </w:r>
      <w:r>
        <w:t>санитарных узлов».</w:t>
      </w:r>
    </w:p>
    <w:p w14:paraId="3CA4C66A" w14:textId="77777777" w:rsidR="0012267D" w:rsidRDefault="00000000">
      <w:pPr>
        <w:pStyle w:val="2"/>
      </w:pPr>
      <w:bookmarkStart w:id="44" w:name="_Toc237595786"/>
      <w:r>
        <w:t>Проверьте себя</w:t>
      </w:r>
      <w:bookmarkEnd w:id="44"/>
    </w:p>
    <w:p w14:paraId="185C9392" w14:textId="77777777" w:rsidR="0012267D" w:rsidRDefault="00000000">
      <w:pPr>
        <w:spacing w:before="140" w:after="60"/>
      </w:pPr>
      <w:r>
        <w:rPr>
          <w:b/>
          <w:bCs/>
        </w:rPr>
        <w:t>1. Что означает свободный доступ к питьевой воде?</w:t>
      </w:r>
    </w:p>
    <w:p w14:paraId="32961152" w14:textId="77777777" w:rsidR="0012267D" w:rsidRDefault="00000000">
      <w:pPr>
        <w:spacing w:after="40"/>
        <w:ind w:left="431"/>
      </w:pPr>
      <w:r>
        <w:lastRenderedPageBreak/>
        <w:t>а) Наличие кулера в помещении администрации.</w:t>
      </w:r>
    </w:p>
    <w:p w14:paraId="422342FE" w14:textId="77777777" w:rsidR="0012267D" w:rsidRDefault="00000000">
      <w:pPr>
        <w:spacing w:after="40"/>
        <w:ind w:left="431"/>
      </w:pPr>
      <w:r>
        <w:t>б) Возможность для ученика самостоятельно получить чистую воду в течение всего времени пребывания в школе, включая жаркие зоны.</w:t>
      </w:r>
    </w:p>
    <w:p w14:paraId="5DCDD9B2" w14:textId="77777777" w:rsidR="0012267D" w:rsidRDefault="00000000">
      <w:pPr>
        <w:spacing w:after="40"/>
        <w:ind w:left="431"/>
      </w:pPr>
      <w:r>
        <w:t>в) Возможность купить воду в буфете.</w:t>
      </w:r>
    </w:p>
    <w:p w14:paraId="3D25702F" w14:textId="77777777" w:rsidR="0012267D" w:rsidRDefault="00000000">
      <w:pPr>
        <w:spacing w:before="140" w:after="60"/>
      </w:pPr>
      <w:r>
        <w:rPr>
          <w:b/>
          <w:bCs/>
        </w:rPr>
        <w:t>2. Чем подтверждается безопасность питьевой воды?</w:t>
      </w:r>
    </w:p>
    <w:p w14:paraId="604D91D7" w14:textId="77777777" w:rsidR="0012267D" w:rsidRDefault="00000000">
      <w:pPr>
        <w:spacing w:after="40"/>
        <w:ind w:left="431"/>
      </w:pPr>
      <w:r>
        <w:t>а) Отсутствием жалоб от родителей.</w:t>
      </w:r>
    </w:p>
    <w:p w14:paraId="1AE0CBFC" w14:textId="77777777" w:rsidR="0012267D" w:rsidRDefault="00000000">
      <w:pPr>
        <w:spacing w:after="40"/>
        <w:ind w:left="431"/>
      </w:pPr>
      <w:r>
        <w:t>б) Протоколом лабораторного исследования качества воды.</w:t>
      </w:r>
    </w:p>
    <w:p w14:paraId="3CFE4515" w14:textId="77777777" w:rsidR="0012267D" w:rsidRDefault="00000000">
      <w:pPr>
        <w:spacing w:after="40"/>
        <w:ind w:left="431"/>
      </w:pPr>
      <w:r>
        <w:t>в) Наличием фильтра на входе в здание.</w:t>
      </w:r>
    </w:p>
    <w:p w14:paraId="01AD1BDC" w14:textId="77777777" w:rsidR="0012267D" w:rsidRDefault="00000000">
      <w:pPr>
        <w:spacing w:before="140" w:after="60"/>
      </w:pPr>
      <w:r>
        <w:rPr>
          <w:b/>
          <w:bCs/>
        </w:rPr>
        <w:t>3. Какое санитарное оборудование учитывается при самооценке по критерию 2.6?</w:t>
      </w:r>
    </w:p>
    <w:p w14:paraId="6912899B" w14:textId="77777777" w:rsidR="0012267D" w:rsidRDefault="00000000">
      <w:pPr>
        <w:spacing w:after="40"/>
        <w:ind w:left="431"/>
      </w:pPr>
      <w:r>
        <w:t>а) Всё оборудование, указанное в техническом паспорте здания.</w:t>
      </w:r>
    </w:p>
    <w:p w14:paraId="0735F27B" w14:textId="77777777" w:rsidR="0012267D" w:rsidRDefault="00000000">
      <w:pPr>
        <w:spacing w:after="40"/>
        <w:ind w:left="431"/>
      </w:pPr>
      <w:r>
        <w:t>б) Только функционирующее оборудование, доступное учащимся.</w:t>
      </w:r>
    </w:p>
    <w:p w14:paraId="3BA403C5" w14:textId="77777777" w:rsidR="0012267D" w:rsidRDefault="00000000">
      <w:pPr>
        <w:spacing w:after="40"/>
        <w:ind w:left="431"/>
      </w:pPr>
      <w:r>
        <w:t>в) Оборудование, установленное за последние пять лет.</w:t>
      </w:r>
    </w:p>
    <w:p w14:paraId="1E31610E" w14:textId="77777777" w:rsidR="0012267D" w:rsidRDefault="00000000">
      <w:pPr>
        <w:spacing w:before="140" w:after="60"/>
      </w:pPr>
      <w:r>
        <w:rPr>
          <w:b/>
          <w:bCs/>
        </w:rPr>
        <w:t>4. Каков норматив обеспеченности унитазами для девочек в общеобразовательных организациях?</w:t>
      </w:r>
    </w:p>
    <w:p w14:paraId="67650A4F" w14:textId="77777777" w:rsidR="0012267D" w:rsidRDefault="00000000">
      <w:pPr>
        <w:spacing w:after="40"/>
        <w:ind w:left="431"/>
      </w:pPr>
      <w:r>
        <w:t>а) Один унитаз на 20 девочек.</w:t>
      </w:r>
    </w:p>
    <w:p w14:paraId="2A4969B1" w14:textId="77777777" w:rsidR="0012267D" w:rsidRDefault="00000000">
      <w:pPr>
        <w:spacing w:after="40"/>
        <w:ind w:left="431"/>
      </w:pPr>
      <w:r>
        <w:t>б) Один унитаз на 30 девочек.</w:t>
      </w:r>
    </w:p>
    <w:p w14:paraId="5D6881D7" w14:textId="77777777" w:rsidR="0012267D" w:rsidRDefault="00000000">
      <w:pPr>
        <w:spacing w:after="40"/>
        <w:ind w:left="431"/>
      </w:pPr>
      <w:r>
        <w:t>в) Один унитаз на 40 девочек.</w:t>
      </w:r>
    </w:p>
    <w:p w14:paraId="0D4A0D72" w14:textId="77777777" w:rsidR="0012267D" w:rsidRDefault="00000000">
      <w:pPr>
        <w:spacing w:before="140" w:after="60"/>
      </w:pPr>
      <w:r>
        <w:rPr>
          <w:b/>
          <w:bCs/>
        </w:rPr>
        <w:t>5. В какие периоды обязательно проводить замеры температуры?</w:t>
      </w:r>
    </w:p>
    <w:p w14:paraId="6CF276F3" w14:textId="77777777" w:rsidR="0012267D" w:rsidRDefault="00000000">
      <w:pPr>
        <w:spacing w:after="40"/>
        <w:ind w:left="431"/>
      </w:pPr>
      <w:r>
        <w:t>а) Только в отопительный сезон.</w:t>
      </w:r>
    </w:p>
    <w:p w14:paraId="2CCA2C62" w14:textId="77777777" w:rsidR="0012267D" w:rsidRDefault="00000000">
      <w:pPr>
        <w:spacing w:after="40"/>
        <w:ind w:left="431"/>
      </w:pPr>
      <w:r>
        <w:t>б) В холодный период, включая периоды включения и отключения отопления, и в жаркий период.</w:t>
      </w:r>
    </w:p>
    <w:p w14:paraId="631578DA" w14:textId="77777777" w:rsidR="0012267D" w:rsidRDefault="00000000">
      <w:pPr>
        <w:spacing w:after="40"/>
        <w:ind w:left="431"/>
      </w:pPr>
      <w:r>
        <w:t>в) В начале и в конце учебного года.</w:t>
      </w:r>
    </w:p>
    <w:p w14:paraId="49CA2773" w14:textId="77777777" w:rsidR="0012267D" w:rsidRPr="00312779" w:rsidRDefault="00000000">
      <w:pPr>
        <w:spacing w:before="140" w:after="60"/>
        <w:rPr>
          <w:color w:val="auto"/>
        </w:rPr>
      </w:pPr>
      <w:r>
        <w:rPr>
          <w:b/>
          <w:bCs/>
          <w:color w:val="auto"/>
        </w:rPr>
        <w:t>6. Как согласно санитарным правилам проводится сквозное проветривание учебных помещений?</w:t>
      </w:r>
    </w:p>
    <w:p w14:paraId="6B5841F6" w14:textId="77777777" w:rsidR="0012267D" w:rsidRPr="00312779" w:rsidRDefault="00000000">
      <w:pPr>
        <w:spacing w:after="40"/>
        <w:ind w:left="431"/>
        <w:rPr>
          <w:color w:val="auto"/>
        </w:rPr>
      </w:pPr>
      <w:r>
        <w:rPr>
          <w:color w:val="auto"/>
        </w:rPr>
        <w:t>а) На переменах, когда учащиеся находятся в кабинете.</w:t>
      </w:r>
    </w:p>
    <w:p w14:paraId="33E77CBE" w14:textId="77777777" w:rsidR="0012267D" w:rsidRPr="00312779" w:rsidRDefault="00000000">
      <w:pPr>
        <w:spacing w:after="40"/>
        <w:ind w:left="431"/>
        <w:rPr>
          <w:color w:val="auto"/>
        </w:rPr>
      </w:pPr>
      <w:r>
        <w:rPr>
          <w:color w:val="auto"/>
        </w:rPr>
        <w:t>б) До начала занятий и после их окончания, в отсутствие детей.</w:t>
      </w:r>
    </w:p>
    <w:p w14:paraId="52A960F6" w14:textId="77777777" w:rsidR="0012267D" w:rsidRPr="00312779" w:rsidRDefault="00000000">
      <w:pPr>
        <w:spacing w:after="40"/>
        <w:ind w:left="431"/>
        <w:rPr>
          <w:color w:val="auto"/>
        </w:rPr>
      </w:pPr>
      <w:r>
        <w:rPr>
          <w:color w:val="auto"/>
        </w:rPr>
        <w:t>в) Только в тёплое время года.</w:t>
      </w:r>
    </w:p>
    <w:p w14:paraId="46F99256" w14:textId="77777777" w:rsidR="0012267D" w:rsidRDefault="00000000">
      <w:pPr>
        <w:pStyle w:val="aff3"/>
        <w:spacing w:after="140" w:line="276" w:lineRule="auto"/>
      </w:pPr>
      <w:r>
        <w:t>Ответы: 1 б, 2 б, 3 б, 4 а, 5 б, 6 б.</w:t>
      </w:r>
    </w:p>
    <w:p w14:paraId="6F6FC654" w14:textId="77777777" w:rsidR="0012267D" w:rsidRDefault="00000000">
      <w:pPr>
        <w:pStyle w:val="2"/>
      </w:pPr>
      <w:bookmarkStart w:id="45" w:name="_Toc237595787"/>
      <w:r>
        <w:t>Дополнительные материалы</w:t>
      </w:r>
      <w:bookmarkEnd w:id="45"/>
    </w:p>
    <w:p w14:paraId="2E188398" w14:textId="77777777" w:rsidR="00F41ED1" w:rsidRDefault="00000000">
      <w:pPr>
        <w:pStyle w:val="aff2"/>
      </w:pPr>
      <w:r>
        <w:t>Нормативные документы Республики Казахстан</w:t>
      </w:r>
    </w:p>
    <w:p w14:paraId="7D7D3A74" w14:textId="77777777" w:rsidR="00F41ED1" w:rsidRDefault="00000000">
      <w:pPr>
        <w:pStyle w:val="aff1"/>
        <w:numPr>
          <w:ilvl w:val="0"/>
          <w:numId w:val="68"/>
        </w:numPr>
      </w:pPr>
      <w:r>
        <w:rPr>
          <w:b/>
          <w:bCs/>
        </w:rPr>
        <w:t>Санитарные правила «Санитарно-эпидемиологические требования к объектам образования». Приказ Министра здравоохранения Республики Казахстан от 5 августа 2021 года № ҚР ДСМ-76.</w:t>
      </w:r>
      <w:r>
        <w:t xml:space="preserve"> Требования к питьевому режиму, санитарным приборам и микроклимату помещений. </w:t>
      </w:r>
      <w:hyperlink r:id="rId59">
        <w:r w:rsidR="00F41ED1">
          <w:rPr>
            <w:rStyle w:val="a5"/>
          </w:rPr>
          <w:t>https://adilet.zan.kz/rus/docs/V2100023890</w:t>
        </w:r>
      </w:hyperlink>
    </w:p>
    <w:p w14:paraId="483864FC" w14:textId="77777777" w:rsidR="00F41ED1" w:rsidRDefault="00000000">
      <w:pPr>
        <w:pStyle w:val="aff2"/>
      </w:pPr>
      <w:r>
        <w:t>Материалы на русском языке</w:t>
      </w:r>
    </w:p>
    <w:p w14:paraId="3686E027" w14:textId="77777777" w:rsidR="00F41ED1" w:rsidRDefault="00000000">
      <w:pPr>
        <w:pStyle w:val="aff1"/>
        <w:numPr>
          <w:ilvl w:val="0"/>
          <w:numId w:val="68"/>
        </w:numPr>
      </w:pPr>
      <w:r>
        <w:rPr>
          <w:b/>
          <w:bCs/>
        </w:rPr>
        <w:t>Материалы уроков водосбережения для школ.</w:t>
      </w:r>
      <w:r>
        <w:t xml:space="preserve"> Министерство водных ресурсов и ирригации Республики Казахстан. </w:t>
      </w:r>
      <w:hyperlink r:id="rId60">
        <w:r w:rsidR="00F41ED1">
          <w:rPr>
            <w:rStyle w:val="a5"/>
          </w:rPr>
          <w:t>https://www.gov.kz/memleket/entities/water/press/news/details/992800?lang=ru</w:t>
        </w:r>
      </w:hyperlink>
    </w:p>
    <w:p w14:paraId="6F521261" w14:textId="77777777" w:rsidR="00F41ED1" w:rsidRDefault="00000000">
      <w:pPr>
        <w:pStyle w:val="aff1"/>
        <w:numPr>
          <w:ilvl w:val="0"/>
          <w:numId w:val="68"/>
        </w:numPr>
      </w:pPr>
      <w:r>
        <w:rPr>
          <w:b/>
          <w:bCs/>
        </w:rPr>
        <w:t>«Климатическая шкатулка».</w:t>
      </w:r>
      <w:r>
        <w:t xml:space="preserve"> ПРООН. Раздел о воде: задания и наблюдения, которые можно связать с данными собственной школы. </w:t>
      </w:r>
      <w:hyperlink r:id="rId61">
        <w:r w:rsidR="00F41ED1">
          <w:rPr>
            <w:rStyle w:val="a5"/>
          </w:rPr>
          <w:t>https://climate-box.com/ru/</w:t>
        </w:r>
      </w:hyperlink>
    </w:p>
    <w:p w14:paraId="3A9807C1" w14:textId="77777777" w:rsidR="00F41ED1" w:rsidRDefault="00000000">
      <w:pPr>
        <w:pStyle w:val="aff1"/>
        <w:numPr>
          <w:ilvl w:val="0"/>
          <w:numId w:val="68"/>
        </w:numPr>
      </w:pPr>
      <w:r>
        <w:rPr>
          <w:b/>
          <w:bCs/>
        </w:rPr>
        <w:lastRenderedPageBreak/>
        <w:t>Проект «Зелёные школы».</w:t>
      </w:r>
      <w:r>
        <w:t xml:space="preserve"> Республиканский центр экологии и краеведения, Республика Беларусь. Направление «Вода»: методические материалы и формы школьного мониторинга водопотребления. </w:t>
      </w:r>
      <w:hyperlink r:id="rId62">
        <w:r w:rsidR="00F41ED1">
          <w:rPr>
            <w:rStyle w:val="a5"/>
          </w:rPr>
          <w:t>https://rcek.by/dokumenty-v-pomoshh/</w:t>
        </w:r>
      </w:hyperlink>
    </w:p>
    <w:p w14:paraId="756E3BF8" w14:textId="77777777" w:rsidR="00F41ED1" w:rsidRDefault="00000000">
      <w:pPr>
        <w:pStyle w:val="aff2"/>
      </w:pPr>
      <w:r>
        <w:t>Материалы на английском языке</w:t>
      </w:r>
    </w:p>
    <w:p w14:paraId="20FF9687" w14:textId="77777777" w:rsidR="00F41ED1" w:rsidRDefault="00000000">
      <w:pPr>
        <w:pStyle w:val="aff1"/>
        <w:numPr>
          <w:ilvl w:val="0"/>
          <w:numId w:val="68"/>
        </w:numPr>
      </w:pPr>
      <w:r>
        <w:rPr>
          <w:b/>
          <w:bCs/>
          <w:lang w:val="en-US"/>
        </w:rPr>
        <w:t>Three Star Approach for WASH in Schools: Field Guide (</w:t>
      </w:r>
      <w:r>
        <w:rPr>
          <w:b/>
          <w:bCs/>
        </w:rPr>
        <w:t>Трёхзвёздный</w:t>
      </w:r>
      <w:r>
        <w:rPr>
          <w:b/>
          <w:bCs/>
          <w:lang w:val="en-US"/>
        </w:rPr>
        <w:t xml:space="preserve"> </w:t>
      </w:r>
      <w:r>
        <w:rPr>
          <w:b/>
          <w:bCs/>
        </w:rPr>
        <w:t>подход</w:t>
      </w:r>
      <w:r>
        <w:rPr>
          <w:b/>
          <w:bCs/>
          <w:lang w:val="en-US"/>
        </w:rPr>
        <w:t xml:space="preserve"> </w:t>
      </w:r>
      <w:r>
        <w:rPr>
          <w:b/>
          <w:bCs/>
        </w:rPr>
        <w:t>к</w:t>
      </w:r>
      <w:r>
        <w:rPr>
          <w:b/>
          <w:bCs/>
          <w:lang w:val="en-US"/>
        </w:rPr>
        <w:t xml:space="preserve"> </w:t>
      </w:r>
      <w:r>
        <w:rPr>
          <w:b/>
          <w:bCs/>
        </w:rPr>
        <w:t>воде</w:t>
      </w:r>
      <w:r>
        <w:rPr>
          <w:b/>
          <w:bCs/>
          <w:lang w:val="en-US"/>
        </w:rPr>
        <w:t xml:space="preserve">, </w:t>
      </w:r>
      <w:r>
        <w:rPr>
          <w:b/>
          <w:bCs/>
        </w:rPr>
        <w:t>санитарии</w:t>
      </w:r>
      <w:r>
        <w:rPr>
          <w:b/>
          <w:bCs/>
          <w:lang w:val="en-US"/>
        </w:rPr>
        <w:t xml:space="preserve"> </w:t>
      </w:r>
      <w:r>
        <w:rPr>
          <w:b/>
          <w:bCs/>
        </w:rPr>
        <w:t>и</w:t>
      </w:r>
      <w:r>
        <w:rPr>
          <w:b/>
          <w:bCs/>
          <w:lang w:val="en-US"/>
        </w:rPr>
        <w:t xml:space="preserve"> </w:t>
      </w:r>
      <w:r>
        <w:rPr>
          <w:b/>
          <w:bCs/>
        </w:rPr>
        <w:t>гигиене</w:t>
      </w:r>
      <w:r>
        <w:rPr>
          <w:b/>
          <w:bCs/>
          <w:lang w:val="en-US"/>
        </w:rPr>
        <w:t xml:space="preserve"> </w:t>
      </w:r>
      <w:r>
        <w:rPr>
          <w:b/>
          <w:bCs/>
        </w:rPr>
        <w:t>в</w:t>
      </w:r>
      <w:r>
        <w:rPr>
          <w:b/>
          <w:bCs/>
          <w:lang w:val="en-US"/>
        </w:rPr>
        <w:t xml:space="preserve"> </w:t>
      </w:r>
      <w:r>
        <w:rPr>
          <w:b/>
          <w:bCs/>
        </w:rPr>
        <w:t>школах</w:t>
      </w:r>
      <w:r>
        <w:rPr>
          <w:b/>
          <w:bCs/>
          <w:lang w:val="en-US"/>
        </w:rPr>
        <w:t>).</w:t>
      </w:r>
      <w:r>
        <w:rPr>
          <w:lang w:val="en-US"/>
        </w:rPr>
        <w:t xml:space="preserve"> </w:t>
      </w:r>
      <w:r>
        <w:t xml:space="preserve">ЮНИСЕФ и GIZ. Ступенчатый подход к воде, санитарии и гигиене через простые ежедневные практики. </w:t>
      </w:r>
      <w:hyperlink r:id="rId63">
        <w:r w:rsidR="00F41ED1">
          <w:rPr>
            <w:rStyle w:val="a5"/>
          </w:rPr>
          <w:t>https://www.unicef.org/documents/three-star-approach-wash-schools-field-guide</w:t>
        </w:r>
      </w:hyperlink>
    </w:p>
    <w:p w14:paraId="083E6F12" w14:textId="77777777" w:rsidR="00F41ED1" w:rsidRDefault="00000000">
      <w:pPr>
        <w:pStyle w:val="aff1"/>
        <w:numPr>
          <w:ilvl w:val="0"/>
          <w:numId w:val="68"/>
        </w:numPr>
      </w:pPr>
      <w:r>
        <w:rPr>
          <w:b/>
          <w:bCs/>
          <w:lang w:val="en-US"/>
        </w:rPr>
        <w:t>Core questions and indicators for monitoring WASH in Schools in the Sustainable Development Goals (</w:t>
      </w:r>
      <w:r>
        <w:rPr>
          <w:b/>
          <w:bCs/>
        </w:rPr>
        <w:t>Основные</w:t>
      </w:r>
      <w:r>
        <w:rPr>
          <w:b/>
          <w:bCs/>
          <w:lang w:val="en-US"/>
        </w:rPr>
        <w:t xml:space="preserve"> </w:t>
      </w:r>
      <w:r>
        <w:rPr>
          <w:b/>
          <w:bCs/>
        </w:rPr>
        <w:t>вопросы</w:t>
      </w:r>
      <w:r>
        <w:rPr>
          <w:b/>
          <w:bCs/>
          <w:lang w:val="en-US"/>
        </w:rPr>
        <w:t xml:space="preserve"> </w:t>
      </w:r>
      <w:r>
        <w:rPr>
          <w:b/>
          <w:bCs/>
        </w:rPr>
        <w:t>и</w:t>
      </w:r>
      <w:r>
        <w:rPr>
          <w:b/>
          <w:bCs/>
          <w:lang w:val="en-US"/>
        </w:rPr>
        <w:t xml:space="preserve"> </w:t>
      </w:r>
      <w:r>
        <w:rPr>
          <w:b/>
          <w:bCs/>
        </w:rPr>
        <w:t>индикаторы</w:t>
      </w:r>
      <w:r>
        <w:rPr>
          <w:b/>
          <w:bCs/>
          <w:lang w:val="en-US"/>
        </w:rPr>
        <w:t xml:space="preserve"> </w:t>
      </w:r>
      <w:r>
        <w:rPr>
          <w:b/>
          <w:bCs/>
        </w:rPr>
        <w:t>мониторинга</w:t>
      </w:r>
      <w:r>
        <w:rPr>
          <w:b/>
          <w:bCs/>
          <w:lang w:val="en-US"/>
        </w:rPr>
        <w:t xml:space="preserve"> </w:t>
      </w:r>
      <w:r>
        <w:rPr>
          <w:b/>
          <w:bCs/>
        </w:rPr>
        <w:t>водоснабжения</w:t>
      </w:r>
      <w:r>
        <w:rPr>
          <w:b/>
          <w:bCs/>
          <w:lang w:val="en-US"/>
        </w:rPr>
        <w:t xml:space="preserve">, </w:t>
      </w:r>
      <w:r>
        <w:rPr>
          <w:b/>
          <w:bCs/>
        </w:rPr>
        <w:t>санитарии</w:t>
      </w:r>
      <w:r>
        <w:rPr>
          <w:b/>
          <w:bCs/>
          <w:lang w:val="en-US"/>
        </w:rPr>
        <w:t xml:space="preserve"> </w:t>
      </w:r>
      <w:r>
        <w:rPr>
          <w:b/>
          <w:bCs/>
        </w:rPr>
        <w:t>и</w:t>
      </w:r>
      <w:r>
        <w:rPr>
          <w:b/>
          <w:bCs/>
          <w:lang w:val="en-US"/>
        </w:rPr>
        <w:t xml:space="preserve"> </w:t>
      </w:r>
      <w:r>
        <w:rPr>
          <w:b/>
          <w:bCs/>
        </w:rPr>
        <w:t>гигиены</w:t>
      </w:r>
      <w:r>
        <w:rPr>
          <w:b/>
          <w:bCs/>
          <w:lang w:val="en-US"/>
        </w:rPr>
        <w:t xml:space="preserve"> </w:t>
      </w:r>
      <w:r>
        <w:rPr>
          <w:b/>
          <w:bCs/>
        </w:rPr>
        <w:t>в</w:t>
      </w:r>
      <w:r>
        <w:rPr>
          <w:b/>
          <w:bCs/>
          <w:lang w:val="en-US"/>
        </w:rPr>
        <w:t xml:space="preserve"> </w:t>
      </w:r>
      <w:r>
        <w:rPr>
          <w:b/>
          <w:bCs/>
        </w:rPr>
        <w:t>школах</w:t>
      </w:r>
      <w:r>
        <w:rPr>
          <w:b/>
          <w:bCs/>
          <w:lang w:val="en-US"/>
        </w:rPr>
        <w:t>).</w:t>
      </w:r>
      <w:r>
        <w:rPr>
          <w:lang w:val="en-US"/>
        </w:rPr>
        <w:t xml:space="preserve"> </w:t>
      </w:r>
      <w:r>
        <w:t xml:space="preserve">ВОЗ и ЮНИСЕФ, 2018. База для составления ключевых вопросов при осмотре. </w:t>
      </w:r>
      <w:hyperlink r:id="rId64">
        <w:r w:rsidR="00F41ED1">
          <w:rPr>
            <w:rStyle w:val="a5"/>
          </w:rPr>
          <w:t>https://washdata.org/sites/default/files/documents/reports/2018-08/…</w:t>
        </w:r>
      </w:hyperlink>
    </w:p>
    <w:p w14:paraId="5E37B797" w14:textId="77777777" w:rsidR="00F41ED1" w:rsidRDefault="00000000">
      <w:pPr>
        <w:pStyle w:val="aff1"/>
        <w:numPr>
          <w:ilvl w:val="0"/>
          <w:numId w:val="68"/>
        </w:numPr>
      </w:pPr>
      <w:r>
        <w:rPr>
          <w:b/>
          <w:bCs/>
          <w:lang w:val="en-US"/>
        </w:rPr>
        <w:t>Resources</w:t>
      </w:r>
      <w:r>
        <w:rPr>
          <w:b/>
          <w:bCs/>
        </w:rPr>
        <w:t xml:space="preserve"> </w:t>
      </w:r>
      <w:r>
        <w:rPr>
          <w:b/>
          <w:bCs/>
          <w:lang w:val="en-US"/>
        </w:rPr>
        <w:t>for</w:t>
      </w:r>
      <w:r>
        <w:rPr>
          <w:b/>
          <w:bCs/>
        </w:rPr>
        <w:t xml:space="preserve"> </w:t>
      </w:r>
      <w:r>
        <w:rPr>
          <w:b/>
          <w:bCs/>
          <w:lang w:val="en-US"/>
        </w:rPr>
        <w:t>WASH</w:t>
      </w:r>
      <w:r>
        <w:rPr>
          <w:b/>
          <w:bCs/>
        </w:rPr>
        <w:t xml:space="preserve"> </w:t>
      </w:r>
      <w:r>
        <w:rPr>
          <w:b/>
          <w:bCs/>
          <w:lang w:val="en-US"/>
        </w:rPr>
        <w:t>in</w:t>
      </w:r>
      <w:r>
        <w:rPr>
          <w:b/>
          <w:bCs/>
        </w:rPr>
        <w:t xml:space="preserve"> </w:t>
      </w:r>
      <w:r>
        <w:rPr>
          <w:b/>
          <w:bCs/>
          <w:lang w:val="en-US"/>
        </w:rPr>
        <w:t>Schools</w:t>
      </w:r>
      <w:r>
        <w:rPr>
          <w:b/>
          <w:bCs/>
        </w:rPr>
        <w:t xml:space="preserve"> </w:t>
      </w:r>
      <w:r>
        <w:rPr>
          <w:b/>
          <w:bCs/>
          <w:lang w:val="en-US"/>
        </w:rPr>
        <w:t>Data</w:t>
      </w:r>
      <w:r>
        <w:rPr>
          <w:b/>
          <w:bCs/>
        </w:rPr>
        <w:t xml:space="preserve"> </w:t>
      </w:r>
      <w:r>
        <w:rPr>
          <w:b/>
          <w:bCs/>
          <w:lang w:val="en-US"/>
        </w:rPr>
        <w:t>Collection</w:t>
      </w:r>
      <w:r>
        <w:rPr>
          <w:b/>
          <w:bCs/>
        </w:rPr>
        <w:t xml:space="preserve"> </w:t>
      </w:r>
      <w:r>
        <w:rPr>
          <w:b/>
          <w:bCs/>
          <w:lang w:val="en-US"/>
        </w:rPr>
        <w:t>and</w:t>
      </w:r>
      <w:r>
        <w:rPr>
          <w:b/>
          <w:bCs/>
        </w:rPr>
        <w:t xml:space="preserve"> </w:t>
      </w:r>
      <w:r>
        <w:rPr>
          <w:b/>
          <w:bCs/>
          <w:lang w:val="en-US"/>
        </w:rPr>
        <w:t>Analysis</w:t>
      </w:r>
      <w:r>
        <w:rPr>
          <w:b/>
          <w:bCs/>
        </w:rPr>
        <w:t xml:space="preserve"> (Материалы для сбора и анализа данных по воде, санитарии и гигиене в школах).</w:t>
      </w:r>
      <w:r>
        <w:t xml:space="preserve"> ВОЗ и ЮНИСЕФ. Готовые опросники и таблицы для обследования школ. </w:t>
      </w:r>
      <w:hyperlink r:id="rId65">
        <w:r w:rsidR="00F41ED1">
          <w:rPr>
            <w:rStyle w:val="a5"/>
          </w:rPr>
          <w:t>https://washdata.org/topics/wash-schools/…</w:t>
        </w:r>
      </w:hyperlink>
    </w:p>
    <w:p w14:paraId="1A8B0296" w14:textId="77777777" w:rsidR="00F41ED1" w:rsidRDefault="00000000">
      <w:pPr>
        <w:pStyle w:val="aff1"/>
        <w:numPr>
          <w:ilvl w:val="0"/>
          <w:numId w:val="68"/>
        </w:numPr>
      </w:pPr>
      <w:r>
        <w:rPr>
          <w:b/>
          <w:bCs/>
          <w:lang w:val="en-US"/>
        </w:rPr>
        <w:t>Indoor</w:t>
      </w:r>
      <w:r>
        <w:rPr>
          <w:b/>
          <w:bCs/>
        </w:rPr>
        <w:t xml:space="preserve"> </w:t>
      </w:r>
      <w:r>
        <w:rPr>
          <w:b/>
          <w:bCs/>
          <w:lang w:val="en-US"/>
        </w:rPr>
        <w:t>Air</w:t>
      </w:r>
      <w:r>
        <w:rPr>
          <w:b/>
          <w:bCs/>
        </w:rPr>
        <w:t xml:space="preserve"> </w:t>
      </w:r>
      <w:r>
        <w:rPr>
          <w:b/>
          <w:bCs/>
          <w:lang w:val="en-US"/>
        </w:rPr>
        <w:t>Quality</w:t>
      </w:r>
      <w:r>
        <w:rPr>
          <w:b/>
          <w:bCs/>
        </w:rPr>
        <w:t xml:space="preserve"> </w:t>
      </w:r>
      <w:r>
        <w:rPr>
          <w:b/>
          <w:bCs/>
          <w:lang w:val="en-US"/>
        </w:rPr>
        <w:t>Tools</w:t>
      </w:r>
      <w:r>
        <w:rPr>
          <w:b/>
          <w:bCs/>
        </w:rPr>
        <w:t xml:space="preserve"> </w:t>
      </w:r>
      <w:r>
        <w:rPr>
          <w:b/>
          <w:bCs/>
          <w:lang w:val="en-US"/>
        </w:rPr>
        <w:t>for</w:t>
      </w:r>
      <w:r>
        <w:rPr>
          <w:b/>
          <w:bCs/>
        </w:rPr>
        <w:t xml:space="preserve"> </w:t>
      </w:r>
      <w:r>
        <w:rPr>
          <w:b/>
          <w:bCs/>
          <w:lang w:val="en-US"/>
        </w:rPr>
        <w:t>Schools</w:t>
      </w:r>
      <w:r>
        <w:rPr>
          <w:b/>
          <w:bCs/>
        </w:rPr>
        <w:t xml:space="preserve"> </w:t>
      </w:r>
      <w:r>
        <w:rPr>
          <w:b/>
          <w:bCs/>
          <w:lang w:val="en-US"/>
        </w:rPr>
        <w:t>Action</w:t>
      </w:r>
      <w:r>
        <w:rPr>
          <w:b/>
          <w:bCs/>
        </w:rPr>
        <w:t xml:space="preserve"> </w:t>
      </w:r>
      <w:r>
        <w:rPr>
          <w:b/>
          <w:bCs/>
          <w:lang w:val="en-US"/>
        </w:rPr>
        <w:t>Kit</w:t>
      </w:r>
      <w:r>
        <w:rPr>
          <w:b/>
          <w:bCs/>
        </w:rPr>
        <w:t xml:space="preserve"> (Комплект инструментов по качеству воздуха в школах).</w:t>
      </w:r>
      <w:r>
        <w:t xml:space="preserve"> Агентство по охране окружающей среды США. Методика обхода здания и план управления качеством воздуха силами собственного персонала. </w:t>
      </w:r>
      <w:hyperlink r:id="rId66">
        <w:r w:rsidR="00F41ED1">
          <w:rPr>
            <w:rStyle w:val="a5"/>
          </w:rPr>
          <w:t>https://www.epa.gov/iaq-schools/indoor-air-quality-tools-schools-action-kit</w:t>
        </w:r>
      </w:hyperlink>
    </w:p>
    <w:p w14:paraId="61EEE917" w14:textId="77777777" w:rsidR="00F41ED1" w:rsidRDefault="00000000">
      <w:pPr>
        <w:pStyle w:val="aff1"/>
        <w:numPr>
          <w:ilvl w:val="0"/>
          <w:numId w:val="68"/>
        </w:numPr>
      </w:pPr>
      <w:r>
        <w:rPr>
          <w:b/>
          <w:bCs/>
          <w:lang w:val="en-US"/>
        </w:rPr>
        <w:t>Increasing Access to Drinking Water in Schools: A Toolkit for School Health Councils (</w:t>
      </w:r>
      <w:r>
        <w:rPr>
          <w:b/>
          <w:bCs/>
        </w:rPr>
        <w:t>Расширение</w:t>
      </w:r>
      <w:r>
        <w:rPr>
          <w:b/>
          <w:bCs/>
          <w:lang w:val="en-US"/>
        </w:rPr>
        <w:t xml:space="preserve"> </w:t>
      </w:r>
      <w:r>
        <w:rPr>
          <w:b/>
          <w:bCs/>
        </w:rPr>
        <w:t>доступа</w:t>
      </w:r>
      <w:r>
        <w:rPr>
          <w:b/>
          <w:bCs/>
          <w:lang w:val="en-US"/>
        </w:rPr>
        <w:t xml:space="preserve"> </w:t>
      </w:r>
      <w:r>
        <w:rPr>
          <w:b/>
          <w:bCs/>
        </w:rPr>
        <w:t>к</w:t>
      </w:r>
      <w:r>
        <w:rPr>
          <w:b/>
          <w:bCs/>
          <w:lang w:val="en-US"/>
        </w:rPr>
        <w:t xml:space="preserve"> </w:t>
      </w:r>
      <w:r>
        <w:rPr>
          <w:b/>
          <w:bCs/>
        </w:rPr>
        <w:t>питьевой</w:t>
      </w:r>
      <w:r>
        <w:rPr>
          <w:b/>
          <w:bCs/>
          <w:lang w:val="en-US"/>
        </w:rPr>
        <w:t xml:space="preserve"> </w:t>
      </w:r>
      <w:r>
        <w:rPr>
          <w:b/>
          <w:bCs/>
        </w:rPr>
        <w:t>воде</w:t>
      </w:r>
      <w:r>
        <w:rPr>
          <w:b/>
          <w:bCs/>
          <w:lang w:val="en-US"/>
        </w:rPr>
        <w:t xml:space="preserve"> </w:t>
      </w:r>
      <w:r>
        <w:rPr>
          <w:b/>
          <w:bCs/>
        </w:rPr>
        <w:t>в</w:t>
      </w:r>
      <w:r>
        <w:rPr>
          <w:b/>
          <w:bCs/>
          <w:lang w:val="en-US"/>
        </w:rPr>
        <w:t xml:space="preserve"> </w:t>
      </w:r>
      <w:r>
        <w:rPr>
          <w:b/>
          <w:bCs/>
        </w:rPr>
        <w:t>школах</w:t>
      </w:r>
      <w:r>
        <w:rPr>
          <w:b/>
          <w:bCs/>
          <w:lang w:val="en-US"/>
        </w:rPr>
        <w:t>).</w:t>
      </w:r>
      <w:r>
        <w:rPr>
          <w:lang w:val="en-US"/>
        </w:rPr>
        <w:t xml:space="preserve"> </w:t>
      </w:r>
      <w:r>
        <w:t xml:space="preserve">Центры по контролю и профилактике заболеваний США. </w:t>
      </w:r>
      <w:hyperlink r:id="rId67">
        <w:r w:rsidR="00F41ED1">
          <w:rPr>
            <w:rStyle w:val="a5"/>
          </w:rPr>
          <w:t>https://www.cdc.gov/healthy-schools/media/pdfs/…</w:t>
        </w:r>
      </w:hyperlink>
    </w:p>
    <w:p w14:paraId="257104D4" w14:textId="77777777" w:rsidR="00F41ED1" w:rsidRDefault="00000000">
      <w:pPr>
        <w:pStyle w:val="aff1"/>
        <w:numPr>
          <w:ilvl w:val="0"/>
          <w:numId w:val="68"/>
        </w:numPr>
      </w:pPr>
      <w:r>
        <w:rPr>
          <w:b/>
          <w:bCs/>
          <w:lang w:val="en-US"/>
        </w:rPr>
        <w:t>Effective Access to Drinking Water in Schools (</w:t>
      </w:r>
      <w:r>
        <w:rPr>
          <w:b/>
          <w:bCs/>
        </w:rPr>
        <w:t>Эффективный</w:t>
      </w:r>
      <w:r>
        <w:rPr>
          <w:b/>
          <w:bCs/>
          <w:lang w:val="en-US"/>
        </w:rPr>
        <w:t xml:space="preserve"> </w:t>
      </w:r>
      <w:r>
        <w:rPr>
          <w:b/>
          <w:bCs/>
        </w:rPr>
        <w:t>доступ</w:t>
      </w:r>
      <w:r>
        <w:rPr>
          <w:b/>
          <w:bCs/>
          <w:lang w:val="en-US"/>
        </w:rPr>
        <w:t xml:space="preserve"> </w:t>
      </w:r>
      <w:r>
        <w:rPr>
          <w:b/>
          <w:bCs/>
        </w:rPr>
        <w:t>к</w:t>
      </w:r>
      <w:r>
        <w:rPr>
          <w:b/>
          <w:bCs/>
          <w:lang w:val="en-US"/>
        </w:rPr>
        <w:t xml:space="preserve"> </w:t>
      </w:r>
      <w:r>
        <w:rPr>
          <w:b/>
          <w:bCs/>
        </w:rPr>
        <w:t>питьевой</w:t>
      </w:r>
      <w:r>
        <w:rPr>
          <w:b/>
          <w:bCs/>
          <w:lang w:val="en-US"/>
        </w:rPr>
        <w:t xml:space="preserve"> </w:t>
      </w:r>
      <w:r>
        <w:rPr>
          <w:b/>
          <w:bCs/>
        </w:rPr>
        <w:t>воде</w:t>
      </w:r>
      <w:r>
        <w:rPr>
          <w:b/>
          <w:bCs/>
          <w:lang w:val="en-US"/>
        </w:rPr>
        <w:t xml:space="preserve"> </w:t>
      </w:r>
      <w:r>
        <w:rPr>
          <w:b/>
          <w:bCs/>
        </w:rPr>
        <w:t>в</w:t>
      </w:r>
      <w:r>
        <w:rPr>
          <w:b/>
          <w:bCs/>
          <w:lang w:val="en-US"/>
        </w:rPr>
        <w:t xml:space="preserve"> </w:t>
      </w:r>
      <w:r>
        <w:rPr>
          <w:b/>
          <w:bCs/>
        </w:rPr>
        <w:t>школах</w:t>
      </w:r>
      <w:r>
        <w:rPr>
          <w:b/>
          <w:bCs/>
          <w:lang w:val="en-US"/>
        </w:rPr>
        <w:t>).</w:t>
      </w:r>
      <w:r>
        <w:rPr>
          <w:lang w:val="en-US"/>
        </w:rPr>
        <w:t xml:space="preserve"> </w:t>
      </w:r>
      <w:r>
        <w:t xml:space="preserve">Калифорнийский университет. </w:t>
      </w:r>
      <w:hyperlink r:id="rId68">
        <w:r w:rsidR="00F41ED1">
          <w:rPr>
            <w:rStyle w:val="a5"/>
          </w:rPr>
          <w:t>https://ucanr.edu/sites/default/files/2020-09/334769.pdf</w:t>
        </w:r>
      </w:hyperlink>
    </w:p>
    <w:p w14:paraId="7BD2FAF3" w14:textId="77777777" w:rsidR="00F41ED1" w:rsidRDefault="00000000">
      <w:pPr>
        <w:pStyle w:val="aff1"/>
        <w:numPr>
          <w:ilvl w:val="0"/>
          <w:numId w:val="68"/>
        </w:numPr>
      </w:pPr>
      <w:r>
        <w:rPr>
          <w:b/>
          <w:bCs/>
          <w:lang w:val="en-US"/>
        </w:rPr>
        <w:t>RIGHT+ Framework for Physical Learning Environments (</w:t>
      </w:r>
      <w:r>
        <w:rPr>
          <w:b/>
          <w:bCs/>
        </w:rPr>
        <w:t>Рамка</w:t>
      </w:r>
      <w:r>
        <w:rPr>
          <w:b/>
          <w:bCs/>
          <w:lang w:val="en-US"/>
        </w:rPr>
        <w:t xml:space="preserve"> RIGHT+ </w:t>
      </w:r>
      <w:r>
        <w:rPr>
          <w:b/>
          <w:bCs/>
        </w:rPr>
        <w:t>для</w:t>
      </w:r>
      <w:r>
        <w:rPr>
          <w:b/>
          <w:bCs/>
          <w:lang w:val="en-US"/>
        </w:rPr>
        <w:t xml:space="preserve"> </w:t>
      </w:r>
      <w:r>
        <w:rPr>
          <w:b/>
          <w:bCs/>
        </w:rPr>
        <w:t>физической</w:t>
      </w:r>
      <w:r>
        <w:rPr>
          <w:b/>
          <w:bCs/>
          <w:lang w:val="en-US"/>
        </w:rPr>
        <w:t xml:space="preserve"> </w:t>
      </w:r>
      <w:r>
        <w:rPr>
          <w:b/>
          <w:bCs/>
        </w:rPr>
        <w:t>среды</w:t>
      </w:r>
      <w:r>
        <w:rPr>
          <w:b/>
          <w:bCs/>
          <w:lang w:val="en-US"/>
        </w:rPr>
        <w:t xml:space="preserve"> </w:t>
      </w:r>
      <w:r>
        <w:rPr>
          <w:b/>
          <w:bCs/>
        </w:rPr>
        <w:t>обучения</w:t>
      </w:r>
      <w:r>
        <w:rPr>
          <w:b/>
          <w:bCs/>
          <w:lang w:val="en-US"/>
        </w:rPr>
        <w:t>).</w:t>
      </w:r>
      <w:r>
        <w:rPr>
          <w:lang w:val="en-US"/>
        </w:rPr>
        <w:t xml:space="preserve"> </w:t>
      </w:r>
      <w:r>
        <w:t xml:space="preserve">Всемирный банк, 2025. Меры по здоровой среде и климатической адаптации школьных зданий. </w:t>
      </w:r>
      <w:hyperlink r:id="rId69">
        <w:r w:rsidR="00F41ED1">
          <w:rPr>
            <w:rStyle w:val="a5"/>
          </w:rPr>
          <w:t>https://www.worldbank.org/en/topic/education/publication/…</w:t>
        </w:r>
      </w:hyperlink>
    </w:p>
    <w:p w14:paraId="67F2367C" w14:textId="77777777" w:rsidR="0012267D" w:rsidRDefault="00000000">
      <w:pPr>
        <w:pStyle w:val="2"/>
      </w:pPr>
      <w:bookmarkStart w:id="46" w:name="_Toc237595788"/>
      <w:r>
        <w:t>Рекомендации тренеру</w:t>
      </w:r>
      <w:bookmarkEnd w:id="46"/>
    </w:p>
    <w:p w14:paraId="522116C7" w14:textId="77777777" w:rsidR="0012267D" w:rsidRDefault="00000000">
      <w:pPr>
        <w:pStyle w:val="aff0"/>
        <w:spacing w:after="120" w:line="276" w:lineRule="auto"/>
      </w:pPr>
      <w:r>
        <w:t>Ключевое сообщение модуля: стандарт не вводит новых санитарных норм, а требует измерять и документировать то, что уже нормировано. Это пояснение стоит дать в начале занятия, иначе модуль воспринимается как дополнительная проверка.</w:t>
      </w:r>
    </w:p>
    <w:p w14:paraId="5A73A110" w14:textId="77777777" w:rsidR="0012267D" w:rsidRDefault="00000000">
      <w:pPr>
        <w:pStyle w:val="aff0"/>
        <w:spacing w:after="120" w:line="276" w:lineRule="auto"/>
      </w:pPr>
      <w:r>
        <w:t>Расчёт обеспеченности санитарными приборами лучше сделать на занятии по данным реальных школ участников. Расчёт занимает несколько минут, а его результат, как правило, оказывается неожиданным для участников и даёт материал для обсуждения.</w:t>
      </w:r>
    </w:p>
    <w:p w14:paraId="20F6DBAD" w14:textId="77777777" w:rsidR="0012267D" w:rsidRDefault="00000000">
      <w:pPr>
        <w:pStyle w:val="aff0"/>
        <w:spacing w:after="120" w:line="276" w:lineRule="auto"/>
      </w:pPr>
      <w:r>
        <w:t>Тему санитарных узлов и кабин личной гигиены участники нередко обходят. Её удобно раскрывать через влияние на посещаемость и достоинство ребёнка; если в группе есть учащиеся, важно предоставить слово и им.</w:t>
      </w:r>
    </w:p>
    <w:p w14:paraId="39562ECD" w14:textId="77777777" w:rsidR="0012267D" w:rsidRDefault="00000000">
      <w:pPr>
        <w:pStyle w:val="aff0"/>
        <w:spacing w:after="120" w:line="276" w:lineRule="auto"/>
      </w:pPr>
      <w:r>
        <w:t>При обсуждении замеров температуры полезно спросить, в каком кабинете их школы холоднее всего и откуда участники это знают. Ответ обычно основан на субъективных ощущениях, что подводит к необходимости регулярных замеров и журнала.</w:t>
      </w:r>
    </w:p>
    <w:p w14:paraId="3A4E35BB" w14:textId="77777777" w:rsidR="0012267D" w:rsidRDefault="00000000">
      <w:r>
        <w:br w:type="page"/>
      </w:r>
    </w:p>
    <w:p w14:paraId="657016CE" w14:textId="77777777" w:rsidR="0012267D" w:rsidRDefault="00000000">
      <w:pPr>
        <w:pStyle w:val="1"/>
      </w:pPr>
      <w:bookmarkStart w:id="47" w:name="_Toc237595789"/>
      <w:r>
        <w:lastRenderedPageBreak/>
        <w:t>Модуль 5. Отходы, материалы и закупки</w:t>
      </w:r>
      <w:bookmarkEnd w:id="47"/>
    </w:p>
    <w:p w14:paraId="1827CECE" w14:textId="77777777" w:rsidR="0012267D" w:rsidRDefault="00000000">
      <w:pPr>
        <w:pStyle w:val="afc"/>
        <w:spacing w:after="140" w:line="276" w:lineRule="auto"/>
      </w:pPr>
      <w:r>
        <w:rPr>
          <w:b/>
          <w:bCs/>
          <w:color w:val="002B5C"/>
        </w:rPr>
        <w:t xml:space="preserve">Цель: </w:t>
      </w:r>
      <w:r>
        <w:t>сократить образование отходов у источника, организовать раздельный сбор с подтверждённым маршрутом переработки и включить экологические требования в закупки школы.</w:t>
      </w:r>
    </w:p>
    <w:p w14:paraId="4A3572E0" w14:textId="77777777" w:rsidR="0012267D" w:rsidRDefault="00000000">
      <w:pPr>
        <w:pStyle w:val="afc"/>
        <w:spacing w:after="140" w:line="276" w:lineRule="auto"/>
      </w:pPr>
      <w:r>
        <w:rPr>
          <w:b/>
          <w:bCs/>
          <w:color w:val="002B5C"/>
        </w:rPr>
        <w:t xml:space="preserve">Для кого: </w:t>
      </w:r>
      <w:r>
        <w:t>заместитель директора по хозяйственной части, завхоз, специалист по закупкам, работники столовой, координатор по устойчивому развитию, «зелёный» комитет.</w:t>
      </w:r>
    </w:p>
    <w:p w14:paraId="7F84E47F" w14:textId="77777777" w:rsidR="0012267D" w:rsidRDefault="00000000">
      <w:pPr>
        <w:pStyle w:val="afc"/>
        <w:spacing w:after="140" w:line="276" w:lineRule="auto"/>
      </w:pPr>
      <w:r>
        <w:rPr>
          <w:b/>
          <w:bCs/>
          <w:color w:val="002B5C"/>
        </w:rPr>
        <w:t xml:space="preserve">Результат: </w:t>
      </w:r>
      <w:r>
        <w:t>приказ или регламент с перечнем практик сокращения отходов, организованный раздельный сбор минимум двух фракций с договором или иным подтверждением передачи на переработку, техническая спецификация закупки с проверяемыми экологическими требованиями.</w:t>
      </w:r>
    </w:p>
    <w:p w14:paraId="283ED646" w14:textId="77777777" w:rsidR="0012267D" w:rsidRDefault="00000000">
      <w:pPr>
        <w:pStyle w:val="afc"/>
        <w:spacing w:after="140" w:line="276" w:lineRule="auto"/>
      </w:pPr>
      <w:r>
        <w:rPr>
          <w:b/>
          <w:bCs/>
          <w:color w:val="002B5C"/>
        </w:rPr>
        <w:t xml:space="preserve">Критерии стандарта: </w:t>
      </w:r>
      <w:r>
        <w:t>2.11–2.13.</w:t>
      </w:r>
    </w:p>
    <w:p w14:paraId="0DAEF1C2" w14:textId="77777777" w:rsidR="0012267D" w:rsidRDefault="00000000">
      <w:pPr>
        <w:pStyle w:val="2"/>
      </w:pPr>
      <w:bookmarkStart w:id="48" w:name="_Toc237595790"/>
      <w:r>
        <w:t>Почему это важно</w:t>
      </w:r>
      <w:bookmarkEnd w:id="48"/>
    </w:p>
    <w:p w14:paraId="0B7D470B" w14:textId="77777777" w:rsidR="00567985" w:rsidRDefault="00567985"/>
    <w:p w14:paraId="601B20E0" w14:textId="77777777" w:rsidR="00567985" w:rsidRDefault="00567985" w:rsidP="00567985">
      <w:r>
        <w:t xml:space="preserve">Работа школ с отходами соответствует направлениям Концепции развития экологической культуры «Таза Қазақстан» на 2024–2029 годы, которая предусматривает развитие экологических привычек, культуры раздельного сбора отходов и экологического образования. </w:t>
      </w:r>
    </w:p>
    <w:p w14:paraId="0BC90DD7" w14:textId="77777777" w:rsidR="00F313FB" w:rsidRDefault="00567985">
      <w:r>
        <w:t xml:space="preserve">В стандарте и международной практике используется последовательность приоритетов: сначала не допускать образования отходов, затем повторно использовать вещи и материалы и только после этого сортировать отходы и передавать их на переработку. </w:t>
      </w:r>
    </w:p>
    <w:p w14:paraId="3B24AA20" w14:textId="77777777" w:rsidR="00567985" w:rsidRDefault="00567985">
      <w:r>
        <w:t>Сокращение отходов на этапе их образования даёт больший экологический и образовательный эффект, чем последующая сортировка. Кроме того, такой подход особенно важен для регионов Республики Казахстан, где инфраструктура переработки доступна не везде.</w:t>
      </w:r>
    </w:p>
    <w:p w14:paraId="089F703C" w14:textId="77777777" w:rsidR="00567985" w:rsidRDefault="00567985" w:rsidP="00567985">
      <w:r>
        <w:t>Многие отходы появляются в школе потому, что изначально были куплены одноразовые, недолговечные или трудно перерабатываемые товары. Поэтому экологические требования важно учитывать уже при закупке: выбирать долговечные и ремонтопригодные товары, материалы с меньшим количеством упаковки, а также продукцию с подтверждёнными экологическими характеристиками. Это позволяет уменьшить количество отходов ещё до их появления.</w:t>
      </w:r>
    </w:p>
    <w:p w14:paraId="67A162C5" w14:textId="77777777" w:rsidR="00567985" w:rsidRDefault="00567985" w:rsidP="00567985">
      <w:r>
        <w:t xml:space="preserve">При закупке материалов для школы важно учитывать и качество воздуха в помещениях. Например, можно выбирать краски и чистящие средства с низким уровнем выделения вредных веществ. Закон Республики Казахстан «О государственных закупках» от 1 июля 2024 года № 106-VIII, вступивший в силу 1 января 2025 года, предусматривает устойчивые государственные закупки — с учётом социальных, экономических и экологических аспектов на протяжении жизненного цикла товара или услуги. </w:t>
      </w:r>
    </w:p>
    <w:p w14:paraId="35570984" w14:textId="77777777" w:rsidR="0012267D" w:rsidRDefault="00000000">
      <w:r>
        <w:rPr>
          <w:b/>
          <w:bCs/>
        </w:rPr>
        <w:lastRenderedPageBreak/>
        <w:t xml:space="preserve">Особенность модуля. </w:t>
      </w:r>
      <w:r>
        <w:t>Ни один из трёх критериев не является обязательным, и базовый уровень «Зелёная школа» достижим без них. Работа с отходами, как правило, оказывается наиболее понятным для учащихся направлением, поэтому многие школы начинают продвижение к продвинутому уровню именно с него.</w:t>
      </w:r>
    </w:p>
    <w:p w14:paraId="6714E0A5" w14:textId="77777777" w:rsidR="0012267D" w:rsidRDefault="00000000">
      <w:pPr>
        <w:pStyle w:val="2"/>
        <w:pBdr>
          <w:left w:val="single" w:sz="18" w:space="8" w:color="1CABE2"/>
        </w:pBdr>
        <w:shd w:val="clear" w:color="auto" w:fill="E4F2FA"/>
        <w:ind w:left="170" w:right="170"/>
      </w:pPr>
      <w:bookmarkStart w:id="49" w:name="_Toc237595791"/>
      <w:r>
        <w:t>Дополнительные критерии: практики лидерства</w:t>
      </w:r>
      <w:bookmarkEnd w:id="49"/>
    </w:p>
    <w:p w14:paraId="26FB1606" w14:textId="77777777" w:rsidR="0012267D" w:rsidRDefault="00000000">
      <w:pPr>
        <w:pStyle w:val="3"/>
        <w:pBdr>
          <w:left w:val="single" w:sz="18" w:space="8" w:color="1CABE2"/>
        </w:pBdr>
        <w:shd w:val="clear" w:color="auto" w:fill="E4F2FA"/>
        <w:ind w:left="170" w:right="170"/>
      </w:pPr>
      <w:r>
        <w:t>Критерий 2.11. Сокращение отходов</w:t>
      </w:r>
    </w:p>
    <w:p w14:paraId="0988B63B" w14:textId="77777777" w:rsidR="0012267D" w:rsidRPr="00ED1330" w:rsidRDefault="00000000">
      <w:pPr>
        <w:rPr>
          <w:color w:val="auto"/>
        </w:rPr>
      </w:pPr>
      <w:r>
        <w:rPr>
          <w:b/>
          <w:bCs/>
        </w:rPr>
        <w:t xml:space="preserve">Зачем это нужно. </w:t>
      </w:r>
      <w:r>
        <w:t>Если отходы не образуются, их не нужно сортировать, вывозить и оплачивать их утилизацию. Поэтому сокращение отходов даёт результат независимо от того, есть ли в регионе перерабатывающая инфраструктура. Большинство мер по этому критерию не требует дополнительных затрат, а некоторые позволяют школе сократить расходы уже в первый год. Кроме того, такие меры становятся частью повседневной жизни школы и помогают формировать у учащихся экологические привычки.</w:t>
      </w:r>
    </w:p>
    <w:p w14:paraId="5CC3A4F0" w14:textId="77777777" w:rsidR="0012267D" w:rsidRDefault="00000000">
      <w:r>
        <w:rPr>
          <w:b/>
          <w:bCs/>
        </w:rPr>
        <w:t xml:space="preserve">Что предусматривает критерий. </w:t>
      </w:r>
      <w:r>
        <w:t>Реализуются меры сокращения отходов:</w:t>
      </w:r>
    </w:p>
    <w:p w14:paraId="589B6B2B" w14:textId="77777777" w:rsidR="0012267D" w:rsidRDefault="00000000">
      <w:pPr>
        <w:pStyle w:val="a4"/>
        <w:numPr>
          <w:ilvl w:val="0"/>
          <w:numId w:val="1"/>
        </w:numPr>
      </w:pPr>
      <w:r>
        <w:rPr>
          <w:b/>
          <w:bCs/>
        </w:rPr>
        <w:t xml:space="preserve">Закупки и мероприятия. </w:t>
      </w:r>
      <w:r>
        <w:t>Отказ от закупки одноразовой посуды и скатертей; отказ от одноразовых шаров и пластиковых декораций на праздниках и линейках; заправка картриджей вместо замены.</w:t>
      </w:r>
    </w:p>
    <w:p w14:paraId="5D6B449C" w14:textId="77777777" w:rsidR="0012267D" w:rsidRDefault="00000000">
      <w:pPr>
        <w:pStyle w:val="a4"/>
        <w:numPr>
          <w:ilvl w:val="0"/>
          <w:numId w:val="1"/>
        </w:numPr>
      </w:pPr>
      <w:r>
        <w:rPr>
          <w:b/>
          <w:bCs/>
        </w:rPr>
        <w:t xml:space="preserve">Бумага и документооборот. </w:t>
      </w:r>
      <w:r>
        <w:t>Двусторонняя чёрно-белая печать по умолчанию; перевод документооборота в электронный вид; отказ от ламинирования; отказ от печати презентаций и раздаточных материалов, если в учебном помещении есть экран.</w:t>
      </w:r>
    </w:p>
    <w:p w14:paraId="7733F567" w14:textId="77777777" w:rsidR="0012267D" w:rsidRDefault="00000000">
      <w:pPr>
        <w:pStyle w:val="a4"/>
        <w:numPr>
          <w:ilvl w:val="0"/>
          <w:numId w:val="1"/>
        </w:numPr>
      </w:pPr>
      <w:r>
        <w:rPr>
          <w:b/>
          <w:bCs/>
        </w:rPr>
        <w:t xml:space="preserve">Вещи, еда и повторное использование. </w:t>
      </w:r>
      <w:r>
        <w:t>Возможность выбора порции или отказа от блюда в столовой для сокращения пищевых отходов; пункт или регулярные акции обмена книгами, учебниками, одеждой, спортивной и школьной формой, канцелярией и игрушками; передача формы и учебников следующим классам; повторное использование материалов в творчестве и на уроках труда.</w:t>
      </w:r>
    </w:p>
    <w:p w14:paraId="1F5A5D5E" w14:textId="77777777" w:rsidR="0012267D" w:rsidRDefault="00000000">
      <w:r>
        <w:rPr>
          <w:b/>
          <w:bCs/>
          <w:color w:val="002B5C"/>
        </w:rPr>
        <w:t>Как это сделать.</w:t>
      </w:r>
    </w:p>
    <w:p w14:paraId="68BC96AB" w14:textId="77777777" w:rsidR="0012267D" w:rsidRDefault="00000000">
      <w:pPr>
        <w:pStyle w:val="a4"/>
        <w:numPr>
          <w:ilvl w:val="0"/>
          <w:numId w:val="11"/>
        </w:numPr>
      </w:pPr>
      <w:r>
        <w:rPr>
          <w:b/>
          <w:bCs/>
        </w:rPr>
        <w:t xml:space="preserve">Начните с общешкольных мероприятий. </w:t>
      </w:r>
      <w:r>
        <w:t>Линейка и праздник без шаров и одноразовой посуды — решение, заметное всей школе и родителям.</w:t>
      </w:r>
    </w:p>
    <w:p w14:paraId="25ED0ED1" w14:textId="77777777" w:rsidR="0012267D" w:rsidRDefault="00000000">
      <w:pPr>
        <w:pStyle w:val="a4"/>
        <w:numPr>
          <w:ilvl w:val="0"/>
          <w:numId w:val="11"/>
        </w:numPr>
      </w:pPr>
      <w:r>
        <w:rPr>
          <w:b/>
          <w:bCs/>
        </w:rPr>
        <w:t xml:space="preserve">Настройте печать один раз. </w:t>
      </w:r>
      <w:r>
        <w:t>Двусторонняя чёрно-белая печать по умолчанию на всех сетевых устройствах экономит бумагу и картриджи без чьих-либо усилий и не требует напоминаний.</w:t>
      </w:r>
    </w:p>
    <w:p w14:paraId="125E2299" w14:textId="77777777" w:rsidR="0012267D" w:rsidRDefault="00000000">
      <w:pPr>
        <w:pStyle w:val="a4"/>
        <w:numPr>
          <w:ilvl w:val="0"/>
          <w:numId w:val="11"/>
        </w:numPr>
      </w:pPr>
      <w:r>
        <w:rPr>
          <w:b/>
          <w:bCs/>
        </w:rPr>
        <w:t xml:space="preserve">Откройте постоянный пункт обмена. </w:t>
      </w:r>
      <w:r>
        <w:t>Полка или шкаф в рекреации для книг, формы и канцелярии дают более устойчивый результат, чем разовая акция. Ведение поручите ученическому самоуправлению.</w:t>
      </w:r>
    </w:p>
    <w:p w14:paraId="406203AD" w14:textId="77777777" w:rsidR="0012267D" w:rsidRPr="00567985" w:rsidRDefault="00000000" w:rsidP="00567985">
      <w:pPr>
        <w:pStyle w:val="a4"/>
        <w:numPr>
          <w:ilvl w:val="0"/>
          <w:numId w:val="11"/>
        </w:numPr>
      </w:pPr>
      <w:r>
        <w:rPr>
          <w:b/>
          <w:bCs/>
          <w:color w:val="auto"/>
        </w:rPr>
        <w:t xml:space="preserve">Займитесь пищевыми отходами вместе со столовой. </w:t>
      </w:r>
      <w:r>
        <w:t xml:space="preserve">Способы организации питания в школах различаются, поэтому и меры по сокращению пищевых отходов будут разными. Если в столовой работает линия раздачи со свободным выбором блюд и порций, важно использовать данные об остатках, чтобы понять, какие блюда дети чаще всего не доедают, и при необходимости пересмотреть их состав или способы подачи. Если меню заранее утверждено и блюда подаются комплексно, можно точнее учитывать фактическое число питающихся, </w:t>
      </w:r>
      <w:r>
        <w:lastRenderedPageBreak/>
        <w:t>анализировать остатки по отдельным блюдам и корректировать меню в пределах требований к организации школьного питания. Для начала в течение недели измеряйте объём или вес остатков на подносах. Это поможет получить исходные данные и определить основные источники пищевых отходов. Такой замер можно организовать как ученический проект.</w:t>
      </w:r>
    </w:p>
    <w:p w14:paraId="0B33D141" w14:textId="77777777" w:rsidR="0012267D" w:rsidRPr="00567985" w:rsidRDefault="00000000">
      <w:pPr>
        <w:pStyle w:val="a4"/>
        <w:numPr>
          <w:ilvl w:val="0"/>
          <w:numId w:val="11"/>
        </w:numPr>
        <w:rPr>
          <w:color w:val="auto"/>
        </w:rPr>
      </w:pPr>
      <w:r>
        <w:rPr>
          <w:b/>
          <w:bCs/>
          <w:color w:val="auto"/>
        </w:rPr>
        <w:t xml:space="preserve">Закрепите практики документом. </w:t>
      </w:r>
      <w:r>
        <w:rPr>
          <w:color w:val="auto"/>
        </w:rPr>
        <w:t>Это может быть приказ, регламент или экологический кодекс школы. Здесь работа с отходами прямо связана с компонентом 1: решение принимается «зелёным» комитетом (критерий 1.1), соответствующее положение включается в политику «зелёной» школы или в раздел программы развития (критерий 1.2), а повседневные обязательства участников школьного сообщества формулируются в экологическом кодексе (критерий 1.4).</w:t>
      </w:r>
    </w:p>
    <w:p w14:paraId="5DEF5013" w14:textId="77777777" w:rsidR="00567985" w:rsidRDefault="00567985">
      <w:pPr>
        <w:rPr>
          <w:b/>
          <w:bCs/>
        </w:rPr>
      </w:pPr>
    </w:p>
    <w:p w14:paraId="40DFE236" w14:textId="77777777" w:rsidR="0012267D" w:rsidRDefault="00000000">
      <w:r>
        <w:rPr>
          <w:b/>
          <w:bCs/>
        </w:rPr>
        <w:t xml:space="preserve">Что подтверждает выполнение. </w:t>
      </w:r>
      <w:r>
        <w:t>Приказ, правила печати, фотографии пункта обмена, описание практик, результаты акций, сценарии общешкольных мероприятий.</w:t>
      </w:r>
    </w:p>
    <w:p w14:paraId="67F60E60" w14:textId="77777777" w:rsidR="0012267D" w:rsidRDefault="00000000">
      <w:pPr>
        <w:pStyle w:val="aff"/>
        <w:spacing w:after="140" w:line="276" w:lineRule="auto"/>
      </w:pPr>
      <w:r>
        <w:rPr>
          <w:b/>
          <w:bCs/>
        </w:rPr>
        <w:t xml:space="preserve">Типичная ошибка. </w:t>
      </w:r>
      <w:r>
        <w:t xml:space="preserve">Сбор макулатуры на осеннем субботнике, записанный как сокращение отходов. Это сбор вторсырья, и относится он к следующему критерию. </w:t>
      </w:r>
    </w:p>
    <w:p w14:paraId="65927421" w14:textId="77777777" w:rsidR="0012267D" w:rsidRDefault="00000000">
      <w:pPr>
        <w:pStyle w:val="3"/>
        <w:pBdr>
          <w:left w:val="single" w:sz="18" w:space="8" w:color="1CABE2"/>
        </w:pBdr>
        <w:shd w:val="clear" w:color="auto" w:fill="E4F2FA"/>
        <w:ind w:left="170" w:right="170"/>
      </w:pPr>
      <w:r>
        <w:t>Критерий 2.12. Раздельный сбор отходов</w:t>
      </w:r>
    </w:p>
    <w:p w14:paraId="3E7E0E79" w14:textId="77777777" w:rsidR="0012267D" w:rsidRPr="00ED1330" w:rsidRDefault="00000000">
      <w:pPr>
        <w:rPr>
          <w:color w:val="auto"/>
        </w:rPr>
      </w:pPr>
      <w:r>
        <w:rPr>
          <w:b/>
          <w:bCs/>
        </w:rPr>
        <w:t xml:space="preserve">Зачем это нужно. </w:t>
      </w:r>
      <w:r>
        <w:t>Раздельный сбор позволяет возвращать материалы в переработку и показывает учащимся, что происходит с отходами после того, как они покидают школу. Это направление особенно важно выполнять неформально: если отходы из разных контейнеров в итоге вывозят вместе, учащиеся быстро это замечают. В результате снижается доверие не только к системе раздельного сбора, но и к экологической работе школы в целом.</w:t>
      </w:r>
    </w:p>
    <w:p w14:paraId="04FE14CC" w14:textId="77777777" w:rsidR="0012267D" w:rsidRDefault="00000000">
      <w:r>
        <w:rPr>
          <w:b/>
          <w:bCs/>
          <w:color w:val="auto"/>
        </w:rPr>
        <w:t xml:space="preserve">Что предусматривает критерий. </w:t>
      </w:r>
      <w:r>
        <w:t xml:space="preserve">В школе установлены контейнеры для раздельного сбора как минимум двух фракций, а собранные отходы передаются на переработку. Согласно требованиям к раздельному сбору отходов, утверждённым приказом исполняющего обязанности Министра экологии, геологии и природных ресурсов Республики Казахстан от 2 декабря 2021 года № 482, выделяются две основные фракции: «мокрая» — пищевые и другие органические отходы, смешанные отходы и отходы, сходные с бытовыми; «сухая» — бумага, картон, металл, пластик и стекло. Внутри «сухой» фракции школа может организовать отдельный сбор бумаги, пластика, металла или стекла — в зависимости от того, какие материалы принимает переработчик. Если в регионе нет возможности передавать отходы на переработку, критерий отмечается как «не применимо». </w:t>
      </w:r>
    </w:p>
    <w:p w14:paraId="22708B9C" w14:textId="77777777" w:rsidR="0012267D" w:rsidRDefault="00000000">
      <w:r>
        <w:rPr>
          <w:b/>
          <w:bCs/>
          <w:color w:val="002B5C"/>
        </w:rPr>
        <w:t>Как это сделать.</w:t>
      </w:r>
    </w:p>
    <w:p w14:paraId="52A8ADAC" w14:textId="77777777" w:rsidR="0012267D" w:rsidRPr="00567985" w:rsidRDefault="00000000">
      <w:pPr>
        <w:pStyle w:val="a4"/>
        <w:numPr>
          <w:ilvl w:val="0"/>
          <w:numId w:val="12"/>
        </w:numPr>
        <w:rPr>
          <w:color w:val="auto"/>
        </w:rPr>
      </w:pPr>
      <w:r>
        <w:rPr>
          <w:b/>
          <w:bCs/>
          <w:color w:val="auto"/>
        </w:rPr>
        <w:t xml:space="preserve">Сначала найдите, кому сдавать. </w:t>
      </w:r>
      <w:r>
        <w:rPr>
          <w:color w:val="auto"/>
        </w:rPr>
        <w:t>Проверьте местных операторов и пункты приёма, а также возможность передачи отходов через цифровую систему EcoQolday АО «Жасыл даму»: порядок работы системы и видеоинструкции размещены на https://recycle.kz. Контейнеры приобретаются после того, как определён получатель вторсырья.</w:t>
      </w:r>
    </w:p>
    <w:p w14:paraId="2C1B7CB2" w14:textId="77777777" w:rsidR="0012267D" w:rsidRPr="00567985" w:rsidRDefault="00000000">
      <w:pPr>
        <w:pStyle w:val="a4"/>
        <w:numPr>
          <w:ilvl w:val="0"/>
          <w:numId w:val="12"/>
        </w:numPr>
        <w:rPr>
          <w:color w:val="auto"/>
        </w:rPr>
      </w:pPr>
      <w:r>
        <w:rPr>
          <w:b/>
          <w:bCs/>
          <w:color w:val="auto"/>
        </w:rPr>
        <w:lastRenderedPageBreak/>
        <w:t xml:space="preserve">Начните с двух фракций. </w:t>
      </w:r>
      <w:r>
        <w:rPr>
          <w:color w:val="auto"/>
        </w:rPr>
        <w:t>Чаще всего это бумага и пластик. Две фракции, для которых налажена передача заготовителю, дают более устойчивый результат, чем пять фракций, объявленных, но фактически не работающих.</w:t>
      </w:r>
    </w:p>
    <w:p w14:paraId="358B9101" w14:textId="77777777" w:rsidR="0012267D" w:rsidRPr="00567985" w:rsidRDefault="00000000">
      <w:pPr>
        <w:pStyle w:val="a4"/>
        <w:numPr>
          <w:ilvl w:val="0"/>
          <w:numId w:val="12"/>
        </w:numPr>
        <w:rPr>
          <w:color w:val="auto"/>
        </w:rPr>
      </w:pPr>
      <w:r>
        <w:rPr>
          <w:b/>
          <w:bCs/>
          <w:color w:val="auto"/>
        </w:rPr>
        <w:t xml:space="preserve">Разместите контейнеры в местах образования отходов. </w:t>
      </w:r>
      <w:r>
        <w:rPr>
          <w:color w:val="auto"/>
        </w:rPr>
        <w:t xml:space="preserve">Бумага — в кабинетах и у принтеров, пластик — у буфета и точек питьевой воды. </w:t>
      </w:r>
    </w:p>
    <w:p w14:paraId="4646B31F" w14:textId="77777777" w:rsidR="0012267D" w:rsidRDefault="00000000">
      <w:pPr>
        <w:pStyle w:val="a4"/>
        <w:numPr>
          <w:ilvl w:val="0"/>
          <w:numId w:val="12"/>
        </w:numPr>
      </w:pPr>
      <w:r>
        <w:rPr>
          <w:b/>
          <w:bCs/>
          <w:color w:val="auto"/>
        </w:rPr>
        <w:t xml:space="preserve">Опишите маршрут отхода и покажите его учащимся. </w:t>
      </w:r>
      <w:r>
        <w:rPr>
          <w:color w:val="auto"/>
        </w:rPr>
        <w:t xml:space="preserve">Плакат «бумага из этого контейнера едет на такой-то комбинат и становится вот этим» </w:t>
      </w:r>
      <w:r>
        <w:t>снимает сомнения в том, что сортировка ведётся формально.</w:t>
      </w:r>
    </w:p>
    <w:p w14:paraId="21528B59" w14:textId="77777777" w:rsidR="004C2E03" w:rsidRDefault="00000000">
      <w:pPr>
        <w:pStyle w:val="aff4"/>
      </w:pPr>
      <w:r>
        <w:t>Опыт Казахстана. Раздельный сбор как ученическая инициатива: РФМШ, Алматы</w:t>
      </w:r>
    </w:p>
    <w:p w14:paraId="76B89C10" w14:textId="77777777" w:rsidR="004C2E03" w:rsidRDefault="00000000">
      <w:pPr>
        <w:pStyle w:val="aff5"/>
      </w:pPr>
      <w:r>
        <w:t>В Республиканской физико-математической школе в Алматы проект «Экозона — экошкола» по раздельному сбору макулатуры, пластиковых бутылок и батареек внедрили сами учащиеся — волонтёры школьного благотворительного кружка. Инициатива исходила не от администрации, а от учеников, и охватила три фракции сразу.</w:t>
      </w:r>
    </w:p>
    <w:p w14:paraId="1BDA1861" w14:textId="77777777" w:rsidR="004C2E03" w:rsidRDefault="00000000">
      <w:pPr>
        <w:pStyle w:val="aff6"/>
        <w:spacing w:after="160"/>
      </w:pPr>
      <w:r>
        <w:rPr>
          <w:b/>
          <w:bCs/>
        </w:rPr>
        <w:t xml:space="preserve">Источник: </w:t>
      </w:r>
      <w:r>
        <w:t xml:space="preserve">«Экозона — экошкола». Республиканская физико-математическая школа, город Алматы. </w:t>
      </w:r>
      <w:hyperlink r:id="rId70" w:history="1">
        <w:r w:rsidR="004C2E03">
          <w:rPr>
            <w:rStyle w:val="a5"/>
          </w:rPr>
          <w:t>https://almaty.fizmat.kz/ru/news/yekozona-yekoshkola/</w:t>
        </w:r>
      </w:hyperlink>
    </w:p>
    <w:p w14:paraId="18E603A1" w14:textId="77777777" w:rsidR="0012267D" w:rsidRDefault="00000000">
      <w:pPr>
        <w:pStyle w:val="a4"/>
        <w:numPr>
          <w:ilvl w:val="0"/>
          <w:numId w:val="12"/>
        </w:numPr>
      </w:pPr>
      <w:r>
        <w:rPr>
          <w:b/>
          <w:bCs/>
        </w:rPr>
        <w:t xml:space="preserve">Организуйте накопление и передачу. </w:t>
      </w:r>
      <w:r>
        <w:t>Место хранения, график вывоза, ответственный, весы или иной способ учёта. Мусоросборники размещаются в хозяйственной зоне на площадке с водонепроницаемым покрытием, огороженной с трёх сторон, и закрываются крышками.</w:t>
      </w:r>
    </w:p>
    <w:p w14:paraId="4B25E86B" w14:textId="77777777" w:rsidR="0012267D" w:rsidRDefault="00000000">
      <w:pPr>
        <w:pStyle w:val="a4"/>
        <w:numPr>
          <w:ilvl w:val="0"/>
          <w:numId w:val="12"/>
        </w:numPr>
      </w:pPr>
      <w:r>
        <w:rPr>
          <w:b/>
          <w:bCs/>
        </w:rPr>
        <w:t xml:space="preserve">Считайте объём документально. </w:t>
      </w:r>
      <w:r>
        <w:t>Акты переработчика, накладные, чеки или данные приложения. Если используется оценка по мешкам, укажите метод и средний вес мешка.</w:t>
      </w:r>
    </w:p>
    <w:p w14:paraId="08521BCE" w14:textId="77777777" w:rsidR="00D71DAA" w:rsidRPr="00567985" w:rsidRDefault="00D71DAA">
      <w:pPr>
        <w:pStyle w:val="a4"/>
        <w:numPr>
          <w:ilvl w:val="0"/>
          <w:numId w:val="12"/>
        </w:numPr>
      </w:pPr>
      <w:r>
        <w:rPr>
          <w:b/>
          <w:bCs/>
        </w:rPr>
        <w:t>Проверяйте не только вес, но и качество сортировки.</w:t>
      </w:r>
      <w:r>
        <w:t xml:space="preserve"> Один раз в месяц ученическая группа вместе с ответственным может визуально проверить содержимое контейнеров и зафиксировать наличие посторонних отходов. Например, если в контейнере для бумаги находится много пищевой упаковки или смешанного мусора, требуется изменить маркировку или провести дополнительное объяснение.</w:t>
      </w:r>
    </w:p>
    <w:p w14:paraId="51015386" w14:textId="77777777" w:rsidR="00D71DAA" w:rsidRPr="00567985" w:rsidRDefault="00D71DAA">
      <w:pPr>
        <w:pStyle w:val="a4"/>
        <w:numPr>
          <w:ilvl w:val="0"/>
          <w:numId w:val="12"/>
        </w:numPr>
      </w:pPr>
      <w:r>
        <w:rPr>
          <w:b/>
          <w:bCs/>
          <w:color w:val="auto"/>
        </w:rPr>
        <w:t>Отдельно учтите обращение с опасными отходами.</w:t>
      </w:r>
      <w:r>
        <w:rPr>
          <w:color w:val="auto"/>
        </w:rPr>
        <w:t xml:space="preserve"> Батарейки, </w:t>
      </w:r>
      <w:r>
        <w:t>аккумуляторы, электронные отходы и ртутьсодержащие лампы не являются обычной фракцией школьного раздельного сбора. Их сбор организуется только при наличии безопасного места накопления и подтверждённого маршрута передачи специализированной организации. Отработанные ртутьсодержащие лампы нельзя выбрасывать в мусоросборники: санитарные правила требуют хранить их в отдельном недоступном для детей помещении и передавать на утилизацию, ответственный назначается приказом. Учащиеся не участвуют в обращении с ртутьсодержащими лампами, повреждёнными батареями и другими потенциально опасными отходами.</w:t>
      </w:r>
    </w:p>
    <w:p w14:paraId="3AEE2388" w14:textId="77777777" w:rsidR="0012267D" w:rsidRDefault="0012267D" w:rsidP="00D71DAA">
      <w:pPr>
        <w:pStyle w:val="a4"/>
        <w:ind w:left="460"/>
      </w:pPr>
    </w:p>
    <w:p w14:paraId="5CD5E8CE" w14:textId="77777777" w:rsidR="0012267D" w:rsidRDefault="00000000">
      <w:r>
        <w:rPr>
          <w:b/>
          <w:bCs/>
        </w:rPr>
        <w:t xml:space="preserve">Что подтверждает выполнение. </w:t>
      </w:r>
      <w:r>
        <w:t>Фотографии контейнеров и зоны накопления, договор с переработчиком, акты и накладные, данные приложения.</w:t>
      </w:r>
    </w:p>
    <w:p w14:paraId="1550FCDB" w14:textId="77777777" w:rsidR="0012267D" w:rsidRDefault="00000000">
      <w:pPr>
        <w:pStyle w:val="aff"/>
        <w:spacing w:after="140" w:line="276" w:lineRule="auto"/>
      </w:pPr>
      <w:r>
        <w:rPr>
          <w:b/>
          <w:bCs/>
        </w:rPr>
        <w:t xml:space="preserve">Типичная ошибка. </w:t>
      </w:r>
      <w:r>
        <w:t xml:space="preserve">Контейнеры установлены, но весь мусор вывозится вместе. </w:t>
      </w:r>
    </w:p>
    <w:p w14:paraId="5F01251D" w14:textId="77777777" w:rsidR="0012267D" w:rsidRDefault="00000000">
      <w:pPr>
        <w:pStyle w:val="3"/>
        <w:pBdr>
          <w:left w:val="single" w:sz="18" w:space="8" w:color="1CABE2"/>
        </w:pBdr>
        <w:shd w:val="clear" w:color="auto" w:fill="E4F2FA"/>
        <w:ind w:left="170" w:right="170"/>
      </w:pPr>
      <w:r>
        <w:lastRenderedPageBreak/>
        <w:t>Критерий 2.13. Экологичные материалы</w:t>
      </w:r>
    </w:p>
    <w:p w14:paraId="49F9B548" w14:textId="77777777" w:rsidR="0012267D" w:rsidRPr="00EA3288" w:rsidRDefault="00000000">
      <w:pPr>
        <w:rPr>
          <w:color w:val="auto"/>
        </w:rPr>
      </w:pPr>
      <w:r>
        <w:rPr>
          <w:b/>
          <w:bCs/>
        </w:rPr>
        <w:t xml:space="preserve">Зачем это нужно. </w:t>
      </w:r>
      <w:r>
        <w:rPr>
          <w:color w:val="auto"/>
        </w:rPr>
        <w:t>Материалы, приобретённые школой, используются в течение нескольких лет и всё это время влияют на качество воздуха в помещениях. Краски с высоким содержанием летучих органических соединений выделяют их в течение первого года после ремонта, моющие и чистящие средства применяются ежедневно. Экологические требования, включённые в техническую спецификацию до объявления закупки, обходятся дешевле, чем меры, принимаемые после поступления материалов в школу.</w:t>
      </w:r>
    </w:p>
    <w:p w14:paraId="0BAC6CA4" w14:textId="77777777" w:rsidR="0012267D" w:rsidRDefault="00000000">
      <w:r>
        <w:rPr>
          <w:b/>
          <w:bCs/>
        </w:rPr>
        <w:t xml:space="preserve">Что предусматривает критерий. </w:t>
      </w:r>
      <w:r>
        <w:t xml:space="preserve">Школа включает «зелёные» критерии в технические спецификации закупок в рамках законодательства о государственных закупках, отдавая приоритет низкоэмиссионным краскам и материалам, чистящим средствам и санитарной продукции с экологическими преимуществами. Для школ, которые не проводят закупки самостоятельно, критерий помечается «не применимо». </w:t>
      </w:r>
    </w:p>
    <w:p w14:paraId="70D08F1D" w14:textId="77777777" w:rsidR="0012267D" w:rsidRDefault="00000000">
      <w:r>
        <w:rPr>
          <w:b/>
          <w:bCs/>
          <w:color w:val="002B5C"/>
        </w:rPr>
        <w:t>Как это сделать.</w:t>
      </w:r>
    </w:p>
    <w:p w14:paraId="0C0F4CF1" w14:textId="77777777" w:rsidR="0012267D" w:rsidRDefault="00F313FB">
      <w:pPr>
        <w:pStyle w:val="a4"/>
        <w:numPr>
          <w:ilvl w:val="0"/>
          <w:numId w:val="13"/>
        </w:numPr>
      </w:pPr>
      <w:r>
        <w:rPr>
          <w:b/>
          <w:bCs/>
        </w:rPr>
        <w:t xml:space="preserve">Начните с одной категории. </w:t>
      </w:r>
      <w:r>
        <w:t>Например, чистящие и моющие средства или краски для текущего ремонта. Пытаться охватить всю номенклатуру сразу не нужно.</w:t>
      </w:r>
    </w:p>
    <w:p w14:paraId="42076157" w14:textId="5165223B" w:rsidR="00CE4ABC" w:rsidRDefault="00E206DB">
      <w:pPr>
        <w:pStyle w:val="a4"/>
        <w:numPr>
          <w:ilvl w:val="0"/>
          <w:numId w:val="13"/>
        </w:numPr>
      </w:pPr>
      <w:r>
        <w:rPr>
          <w:b/>
          <w:bCs/>
        </w:rPr>
        <w:t>Ч</w:t>
      </w:r>
      <w:r>
        <w:rPr>
          <w:b/>
          <w:bCs/>
        </w:rPr>
        <w:t>ётко</w:t>
      </w:r>
      <w:r>
        <w:rPr>
          <w:b/>
          <w:bCs/>
        </w:rPr>
        <w:t xml:space="preserve"> ф</w:t>
      </w:r>
      <w:r w:rsidR="00CE4ABC">
        <w:rPr>
          <w:b/>
          <w:bCs/>
        </w:rPr>
        <w:t>ормулируйте требование.</w:t>
      </w:r>
      <w:r w:rsidR="00CE4ABC">
        <w:t xml:space="preserve"> Вместо формулировки «экологически чистая продукция» укажите конкретное условие: наличие действующего сертификата экологической маркировки типа I по СТ РК ISO 14024-2023 (ISO 14024:2018), выданного программой, входящей в Global Ecolabelling Network, либо эквивалентных документов, подтверждающих заявленные характеристики. Например, это могут быть документы, подтверждающие ограничение содержания летучих органических соединений или отсутствие определённых веществ, если такие требования предусмотрены применимыми правилами закупки.</w:t>
      </w:r>
    </w:p>
    <w:p w14:paraId="302E0B64" w14:textId="77777777" w:rsidR="0012267D" w:rsidRDefault="008870B1" w:rsidP="008870B1">
      <w:pPr>
        <w:spacing w:after="90"/>
        <w:ind w:left="144"/>
        <w:rPr>
          <w:i/>
          <w:iCs/>
          <w:sz w:val="22"/>
          <w:szCs w:val="22"/>
        </w:rPr>
      </w:pPr>
      <w:r>
        <w:rPr>
          <w:i/>
          <w:iCs/>
          <w:sz w:val="22"/>
          <w:szCs w:val="22"/>
        </w:rPr>
        <w:t>Надёжная экомаркировка заменяет собой проверку десятков отдельных характеристик. Если у краски есть действующий сертификат такой программы, ограничения по ЛОС, тяжёлым металлам уже проверены, и запрашивать отдельные протоколы по каждому веществу не требуется.</w:t>
      </w:r>
    </w:p>
    <w:p w14:paraId="7177CB6C" w14:textId="77777777" w:rsidR="008870B1" w:rsidRPr="008870B1" w:rsidRDefault="008870B1" w:rsidP="008870B1">
      <w:pPr>
        <w:spacing w:after="90"/>
        <w:ind w:left="144"/>
        <w:rPr>
          <w:i/>
          <w:iCs/>
          <w:sz w:val="22"/>
          <w:szCs w:val="22"/>
        </w:rPr>
      </w:pPr>
    </w:p>
    <w:p w14:paraId="1BC3F51C" w14:textId="77777777" w:rsidR="0012267D" w:rsidRDefault="00000000">
      <w:pPr>
        <w:pStyle w:val="a4"/>
        <w:numPr>
          <w:ilvl w:val="0"/>
          <w:numId w:val="13"/>
        </w:numPr>
      </w:pPr>
      <w:r>
        <w:rPr>
          <w:b/>
          <w:bCs/>
        </w:rPr>
        <w:t xml:space="preserve">Требуйте документальное подтверждение. </w:t>
      </w:r>
      <w:r>
        <w:t>Подтверждением служит действующий экосертификат или протокол испытаний, а не текст на этикетке.</w:t>
      </w:r>
    </w:p>
    <w:p w14:paraId="479EE4D9" w14:textId="77777777" w:rsidR="0012267D" w:rsidRDefault="00000000">
      <w:pPr>
        <w:pStyle w:val="a4"/>
        <w:numPr>
          <w:ilvl w:val="0"/>
          <w:numId w:val="13"/>
        </w:numPr>
      </w:pPr>
      <w:r>
        <w:rPr>
          <w:b/>
          <w:bCs/>
        </w:rPr>
        <w:t xml:space="preserve">Проверьте наличие продукции на рынке до объявления закупки. </w:t>
      </w:r>
      <w:r>
        <w:t>Требование, которому не соответствует ни один доступный поставщик, приведёт к несостоявшейся процедуре.</w:t>
      </w:r>
    </w:p>
    <w:p w14:paraId="35BE4315" w14:textId="77777777" w:rsidR="0012267D" w:rsidRDefault="00000000">
      <w:pPr>
        <w:pStyle w:val="a4"/>
        <w:numPr>
          <w:ilvl w:val="0"/>
          <w:numId w:val="13"/>
        </w:numPr>
      </w:pPr>
      <w:r>
        <w:rPr>
          <w:b/>
          <w:bCs/>
        </w:rPr>
        <w:t xml:space="preserve">Согласуйте формулировки со специалистом по закупкам. </w:t>
      </w:r>
      <w:r>
        <w:t>Экологические требования должны описывать характеристики и свойства товара, а не указывать на конкретного производителя или поставщика. Это позволяет учитывать экологические критерии, не ограничивая конкуренцию, в соответствии с законодательством о государственных закупках.</w:t>
      </w:r>
    </w:p>
    <w:p w14:paraId="5F2045D5" w14:textId="77777777" w:rsidR="00241CFC" w:rsidRDefault="00241CFC" w:rsidP="00241CFC">
      <w:pPr>
        <w:spacing w:after="90"/>
      </w:pPr>
    </w:p>
    <w:p w14:paraId="5578AF09" w14:textId="77777777" w:rsidR="00E206DB" w:rsidRDefault="00E206DB" w:rsidP="00241CFC">
      <w:pPr>
        <w:spacing w:after="90"/>
      </w:pPr>
    </w:p>
    <w:p w14:paraId="7423E7F9" w14:textId="77777777" w:rsidR="00241CFC" w:rsidRPr="00241CFC" w:rsidRDefault="00241CFC" w:rsidP="00241CFC">
      <w:pPr>
        <w:spacing w:before="100" w:beforeAutospacing="1" w:after="100" w:afterAutospacing="1"/>
        <w:rPr>
          <w:rFonts w:eastAsia="Times New Roman"/>
          <w:color w:val="auto"/>
        </w:rPr>
      </w:pPr>
      <w:r>
        <w:rPr>
          <w:rFonts w:eastAsia="Times New Roman"/>
          <w:b/>
          <w:bCs/>
          <w:color w:val="auto"/>
        </w:rPr>
        <w:lastRenderedPageBreak/>
        <w:t xml:space="preserve">Что именно писать в «зелёные» спецификации: </w:t>
      </w:r>
    </w:p>
    <w:tbl>
      <w:tblPr>
        <w:tblStyle w:val="-1"/>
        <w:tblW w:w="0" w:type="auto"/>
        <w:tblLook w:val="04A0" w:firstRow="1" w:lastRow="0" w:firstColumn="1" w:lastColumn="0" w:noHBand="0" w:noVBand="1"/>
      </w:tblPr>
      <w:tblGrid>
        <w:gridCol w:w="1912"/>
        <w:gridCol w:w="4026"/>
        <w:gridCol w:w="3618"/>
      </w:tblGrid>
      <w:tr w:rsidR="00241CFC" w:rsidRPr="008870B1" w14:paraId="10F486C3" w14:textId="77777777" w:rsidTr="00241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87355E" w14:textId="77777777" w:rsidR="00241CFC" w:rsidRPr="008870B1" w:rsidRDefault="00241CFC" w:rsidP="00241CFC">
            <w:pPr>
              <w:jc w:val="center"/>
              <w:rPr>
                <w:rFonts w:eastAsia="Times New Roman"/>
                <w:color w:val="auto"/>
                <w:sz w:val="20"/>
                <w:szCs w:val="20"/>
              </w:rPr>
            </w:pPr>
            <w:r>
              <w:rPr>
                <w:rFonts w:eastAsia="Times New Roman"/>
                <w:color w:val="auto"/>
                <w:sz w:val="20"/>
                <w:szCs w:val="20"/>
              </w:rPr>
              <w:t>Категория</w:t>
            </w:r>
          </w:p>
        </w:tc>
        <w:tc>
          <w:tcPr>
            <w:tcW w:w="0" w:type="auto"/>
            <w:hideMark/>
          </w:tcPr>
          <w:p w14:paraId="7E171F00" w14:textId="77777777" w:rsidR="00241CFC" w:rsidRPr="008870B1" w:rsidRDefault="00241CFC" w:rsidP="00241CFC">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Требование</w:t>
            </w:r>
          </w:p>
        </w:tc>
        <w:tc>
          <w:tcPr>
            <w:tcW w:w="0" w:type="auto"/>
            <w:hideMark/>
          </w:tcPr>
          <w:p w14:paraId="580D4A9E" w14:textId="77777777" w:rsidR="00241CFC" w:rsidRPr="008870B1" w:rsidRDefault="00241CFC" w:rsidP="00241CFC">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Подтверждение</w:t>
            </w:r>
          </w:p>
        </w:tc>
      </w:tr>
      <w:tr w:rsidR="00241CFC" w:rsidRPr="008870B1" w14:paraId="7FE13BE1"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0FE2A7E2" w14:textId="77777777" w:rsidR="00241CFC" w:rsidRPr="008870B1" w:rsidRDefault="00241CFC" w:rsidP="00241CFC">
            <w:pPr>
              <w:rPr>
                <w:rFonts w:eastAsia="Times New Roman"/>
                <w:color w:val="auto"/>
                <w:sz w:val="20"/>
                <w:szCs w:val="20"/>
              </w:rPr>
            </w:pPr>
            <w:r>
              <w:rPr>
                <w:rFonts w:eastAsia="Times New Roman"/>
                <w:color w:val="auto"/>
                <w:sz w:val="20"/>
                <w:szCs w:val="20"/>
              </w:rPr>
              <w:t>Краски и лаки для внутренних работ</w:t>
            </w:r>
          </w:p>
        </w:tc>
        <w:tc>
          <w:tcPr>
            <w:tcW w:w="0" w:type="auto"/>
            <w:hideMark/>
          </w:tcPr>
          <w:p w14:paraId="054F2FB2"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Экомаркировка I типа по ISO 14024. Содержание летучих органических соединений (ЛОС) в готовом к применению виде не выше указанного предела; отсутствие свинца, хрома, кадмия и их соединений; отсутствие алкилфенолэтоксилатов</w:t>
            </w:r>
          </w:p>
        </w:tc>
        <w:tc>
          <w:tcPr>
            <w:tcW w:w="0" w:type="auto"/>
            <w:hideMark/>
          </w:tcPr>
          <w:p w14:paraId="49E561AE"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Паспорт безопасности, протокол испытаний, экосертификат I типа: ECO (Казахстан), «Листок жизни» (Россия), Blue Angel («Голубой ангел», Германия), Nordic Swan Ecolabel («Северный лебедь»), EU Ecolabel («Европейский цветок»)</w:t>
            </w:r>
          </w:p>
        </w:tc>
      </w:tr>
      <w:tr w:rsidR="00241CFC" w:rsidRPr="008870B1" w14:paraId="3AE00CAA"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7EC3279D" w14:textId="77777777" w:rsidR="00241CFC" w:rsidRPr="008870B1" w:rsidRDefault="00241CFC" w:rsidP="00241CFC">
            <w:pPr>
              <w:rPr>
                <w:rFonts w:eastAsia="Times New Roman"/>
                <w:color w:val="auto"/>
                <w:sz w:val="20"/>
                <w:szCs w:val="20"/>
              </w:rPr>
            </w:pPr>
            <w:r>
              <w:rPr>
                <w:rFonts w:eastAsia="Times New Roman"/>
                <w:color w:val="auto"/>
                <w:sz w:val="20"/>
                <w:szCs w:val="20"/>
              </w:rPr>
              <w:t>Мебель для учебных помещений</w:t>
            </w:r>
          </w:p>
        </w:tc>
        <w:tc>
          <w:tcPr>
            <w:tcW w:w="0" w:type="auto"/>
            <w:hideMark/>
          </w:tcPr>
          <w:p w14:paraId="1FD39C10"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Класс эмиссии формальдегида из плитных материалов; наличие запасных частей и возможность замены фурнитуры без замены изделия</w:t>
            </w:r>
          </w:p>
        </w:tc>
        <w:tc>
          <w:tcPr>
            <w:tcW w:w="0" w:type="auto"/>
            <w:hideMark/>
          </w:tcPr>
          <w:p w14:paraId="1416C631"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Сертификат соответствия, техническая документация изготовителя.</w:t>
            </w:r>
          </w:p>
          <w:p w14:paraId="48BDF801" w14:textId="77777777" w:rsidR="00810911" w:rsidRPr="008870B1" w:rsidRDefault="00810911"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sz w:val="20"/>
                <w:szCs w:val="20"/>
              </w:rPr>
              <w:t>FSC, PEFC для плитных и древесных материалов; протокол по эмиссии формальдегида (E0,5, E1)</w:t>
            </w:r>
          </w:p>
        </w:tc>
      </w:tr>
      <w:tr w:rsidR="00241CFC" w:rsidRPr="008870B1" w14:paraId="0A6C4DA2"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4052A87B" w14:textId="77777777" w:rsidR="00241CFC" w:rsidRPr="008870B1" w:rsidRDefault="00241CFC" w:rsidP="00241CFC">
            <w:pPr>
              <w:rPr>
                <w:rFonts w:eastAsia="Times New Roman"/>
                <w:color w:val="auto"/>
                <w:sz w:val="20"/>
                <w:szCs w:val="20"/>
              </w:rPr>
            </w:pPr>
            <w:r>
              <w:rPr>
                <w:rFonts w:eastAsia="Times New Roman"/>
                <w:color w:val="auto"/>
                <w:sz w:val="20"/>
                <w:szCs w:val="20"/>
              </w:rPr>
              <w:t>Напольные покрытия и отделочные материалы</w:t>
            </w:r>
          </w:p>
        </w:tc>
        <w:tc>
          <w:tcPr>
            <w:tcW w:w="0" w:type="auto"/>
            <w:hideMark/>
          </w:tcPr>
          <w:p w14:paraId="3E163E8A"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Экомаркировка I типа по ISO 14024. Эмиссия летучих веществ в воздух помещения; отсутствие фталатных пластификаторов; пригодность к влажной уборке без агрессивных средств</w:t>
            </w:r>
          </w:p>
        </w:tc>
        <w:tc>
          <w:tcPr>
            <w:tcW w:w="0" w:type="auto"/>
            <w:hideMark/>
          </w:tcPr>
          <w:p w14:paraId="766A1563"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sz w:val="20"/>
                <w:szCs w:val="20"/>
              </w:rPr>
            </w:pPr>
            <w:r>
              <w:rPr>
                <w:rFonts w:eastAsia="Times New Roman"/>
                <w:color w:val="auto"/>
                <w:sz w:val="20"/>
                <w:szCs w:val="20"/>
              </w:rPr>
              <w:t xml:space="preserve">Протокол испытаний, экосертификат I типа </w:t>
            </w:r>
            <w:r>
              <w:rPr>
                <w:sz w:val="20"/>
                <w:szCs w:val="20"/>
              </w:rPr>
              <w:t>«Листок жизни», Blue Angel,</w:t>
            </w:r>
          </w:p>
          <w:p w14:paraId="5EC36E53" w14:textId="77777777" w:rsidR="00810911" w:rsidRPr="008870B1" w:rsidRDefault="00810911"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sz w:val="20"/>
                <w:szCs w:val="20"/>
              </w:rPr>
              <w:t>для древесных покрытий FSC, PEFC, «Лесной эталон»</w:t>
            </w:r>
          </w:p>
        </w:tc>
      </w:tr>
      <w:tr w:rsidR="00241CFC" w:rsidRPr="008870B1" w14:paraId="358FBC18"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77EAED68" w14:textId="77777777" w:rsidR="00241CFC" w:rsidRPr="008870B1" w:rsidRDefault="00241CFC" w:rsidP="00241CFC">
            <w:pPr>
              <w:rPr>
                <w:rFonts w:eastAsia="Times New Roman"/>
                <w:color w:val="auto"/>
                <w:sz w:val="20"/>
                <w:szCs w:val="20"/>
              </w:rPr>
            </w:pPr>
            <w:r>
              <w:rPr>
                <w:rFonts w:eastAsia="Times New Roman"/>
                <w:color w:val="auto"/>
                <w:sz w:val="20"/>
                <w:szCs w:val="20"/>
              </w:rPr>
              <w:t>Чистящие и моющие средства</w:t>
            </w:r>
          </w:p>
        </w:tc>
        <w:tc>
          <w:tcPr>
            <w:tcW w:w="0" w:type="auto"/>
            <w:hideMark/>
          </w:tcPr>
          <w:p w14:paraId="0AA29968"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Экомаркировка I типа по ISO 14024; биоразлагаемость поверхностно-активных веществ; отсутствие хлорсодержащих отбеливателей, фосфатов; поставка в виде концентрата с дозирующим устройством</w:t>
            </w:r>
          </w:p>
        </w:tc>
        <w:tc>
          <w:tcPr>
            <w:tcW w:w="0" w:type="auto"/>
            <w:hideMark/>
          </w:tcPr>
          <w:p w14:paraId="1AE3F08B"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 xml:space="preserve">Действующий экосертификат </w:t>
            </w:r>
            <w:r>
              <w:rPr>
                <w:sz w:val="20"/>
                <w:szCs w:val="20"/>
              </w:rPr>
              <w:t>ECO, «Листок жизни», Nordic Swan Ecolabel, EU Ecolabel, Blue Angel</w:t>
            </w:r>
            <w:r>
              <w:rPr>
                <w:rFonts w:eastAsia="Times New Roman"/>
                <w:color w:val="auto"/>
                <w:sz w:val="20"/>
                <w:szCs w:val="20"/>
              </w:rPr>
              <w:t>, паспорт безопасности</w:t>
            </w:r>
          </w:p>
        </w:tc>
      </w:tr>
      <w:tr w:rsidR="00241CFC" w:rsidRPr="008870B1" w14:paraId="6DDCF546"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662FB604" w14:textId="77777777" w:rsidR="00241CFC" w:rsidRPr="008870B1" w:rsidRDefault="00241CFC" w:rsidP="00241CFC">
            <w:pPr>
              <w:rPr>
                <w:rFonts w:eastAsia="Times New Roman"/>
                <w:color w:val="auto"/>
                <w:sz w:val="20"/>
                <w:szCs w:val="20"/>
              </w:rPr>
            </w:pPr>
            <w:r>
              <w:rPr>
                <w:rFonts w:eastAsia="Times New Roman"/>
                <w:color w:val="auto"/>
                <w:sz w:val="20"/>
                <w:szCs w:val="20"/>
              </w:rPr>
              <w:t>Гигиеническая бумажная продукция</w:t>
            </w:r>
          </w:p>
        </w:tc>
        <w:tc>
          <w:tcPr>
            <w:tcW w:w="0" w:type="auto"/>
            <w:hideMark/>
          </w:tcPr>
          <w:p w14:paraId="4F66945D"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Экомаркировка I типа, сертификат ответственного лесоуправления, изготовление из вторичного сырья или из неотбеленной целлюлозы</w:t>
            </w:r>
          </w:p>
        </w:tc>
        <w:tc>
          <w:tcPr>
            <w:tcW w:w="0" w:type="auto"/>
            <w:hideMark/>
          </w:tcPr>
          <w:p w14:paraId="2D56969E"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 xml:space="preserve">Сертификат </w:t>
            </w:r>
            <w:r>
              <w:rPr>
                <w:sz w:val="20"/>
                <w:szCs w:val="20"/>
              </w:rPr>
              <w:t>Blue Angel, Nordic Swan Ecolabel, EU Ecolabel</w:t>
            </w:r>
            <w:r>
              <w:rPr>
                <w:rFonts w:eastAsia="Times New Roman"/>
                <w:color w:val="auto"/>
                <w:sz w:val="20"/>
                <w:szCs w:val="20"/>
              </w:rPr>
              <w:t xml:space="preserve">, </w:t>
            </w:r>
            <w:r>
              <w:rPr>
                <w:sz w:val="20"/>
                <w:szCs w:val="20"/>
              </w:rPr>
              <w:t>FSC, PEFC; содержание вторичного волокна, подтверждённое спецификацией изготовителя</w:t>
            </w:r>
          </w:p>
        </w:tc>
      </w:tr>
      <w:tr w:rsidR="00241CFC" w:rsidRPr="008870B1" w14:paraId="277458CC"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50BA8261" w14:textId="77777777" w:rsidR="00241CFC" w:rsidRPr="008870B1" w:rsidRDefault="00241CFC" w:rsidP="00241CFC">
            <w:pPr>
              <w:rPr>
                <w:rFonts w:eastAsia="Times New Roman"/>
                <w:color w:val="auto"/>
                <w:sz w:val="20"/>
                <w:szCs w:val="20"/>
              </w:rPr>
            </w:pPr>
            <w:r>
              <w:rPr>
                <w:rFonts w:eastAsia="Times New Roman"/>
                <w:color w:val="auto"/>
                <w:sz w:val="20"/>
                <w:szCs w:val="20"/>
              </w:rPr>
              <w:t>Бумага для печати</w:t>
            </w:r>
          </w:p>
        </w:tc>
        <w:tc>
          <w:tcPr>
            <w:tcW w:w="0" w:type="auto"/>
            <w:hideMark/>
          </w:tcPr>
          <w:p w14:paraId="1E289822"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Плотность и формат, достаточные для двусторонней печати; содержание вторичного волокна или сертификат лесоуправления; отбеливание без применения элементарного хлора</w:t>
            </w:r>
          </w:p>
        </w:tc>
        <w:tc>
          <w:tcPr>
            <w:tcW w:w="0" w:type="auto"/>
            <w:hideMark/>
          </w:tcPr>
          <w:p w14:paraId="1661227A"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 xml:space="preserve">Сертификат </w:t>
            </w:r>
            <w:r>
              <w:rPr>
                <w:sz w:val="20"/>
                <w:szCs w:val="20"/>
              </w:rPr>
              <w:t>EU Ecolabel</w:t>
            </w:r>
            <w:r>
              <w:rPr>
                <w:rFonts w:eastAsia="Times New Roman"/>
                <w:color w:val="auto"/>
                <w:sz w:val="20"/>
                <w:szCs w:val="20"/>
              </w:rPr>
              <w:t xml:space="preserve">, </w:t>
            </w:r>
            <w:r>
              <w:rPr>
                <w:sz w:val="20"/>
                <w:szCs w:val="20"/>
              </w:rPr>
              <w:t xml:space="preserve">FSC, PEFC; отбеливание TCF или ECF по данным изготовителя, </w:t>
            </w:r>
            <w:r>
              <w:rPr>
                <w:rFonts w:eastAsia="Times New Roman"/>
                <w:color w:val="auto"/>
                <w:sz w:val="20"/>
                <w:szCs w:val="20"/>
              </w:rPr>
              <w:t>спецификация изготовителя</w:t>
            </w:r>
          </w:p>
        </w:tc>
      </w:tr>
      <w:tr w:rsidR="00241CFC" w:rsidRPr="008870B1" w14:paraId="6D751501"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357F3F9C" w14:textId="77777777" w:rsidR="00241CFC" w:rsidRPr="008870B1" w:rsidRDefault="00241CFC" w:rsidP="00241CFC">
            <w:pPr>
              <w:rPr>
                <w:rFonts w:eastAsia="Times New Roman"/>
                <w:color w:val="auto"/>
                <w:sz w:val="20"/>
                <w:szCs w:val="20"/>
              </w:rPr>
            </w:pPr>
            <w:r>
              <w:rPr>
                <w:rFonts w:eastAsia="Times New Roman"/>
                <w:color w:val="auto"/>
                <w:sz w:val="20"/>
                <w:szCs w:val="20"/>
              </w:rPr>
              <w:t>Освещение</w:t>
            </w:r>
          </w:p>
        </w:tc>
        <w:tc>
          <w:tcPr>
            <w:tcW w:w="0" w:type="auto"/>
            <w:hideMark/>
          </w:tcPr>
          <w:p w14:paraId="6DB811AB"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Светодиодные источники света; класс энергоэффективности не ниже А; исключение ртутьсодержащих ламп из новых закупок; срок службы и индекс цветопередачи не ниже значений, указанных в спецификации</w:t>
            </w:r>
          </w:p>
        </w:tc>
        <w:tc>
          <w:tcPr>
            <w:tcW w:w="0" w:type="auto"/>
            <w:hideMark/>
          </w:tcPr>
          <w:p w14:paraId="498AD0B2"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Техническая документация, маркировка энергоэффективности</w:t>
            </w:r>
          </w:p>
        </w:tc>
      </w:tr>
      <w:tr w:rsidR="00241CFC" w:rsidRPr="008870B1" w14:paraId="3D08C1A3"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3FB3A71F" w14:textId="77777777" w:rsidR="00241CFC" w:rsidRPr="008870B1" w:rsidRDefault="00241CFC" w:rsidP="00241CFC">
            <w:pPr>
              <w:rPr>
                <w:rFonts w:eastAsia="Times New Roman"/>
                <w:color w:val="auto"/>
                <w:sz w:val="20"/>
                <w:szCs w:val="20"/>
              </w:rPr>
            </w:pPr>
            <w:r>
              <w:rPr>
                <w:rFonts w:eastAsia="Times New Roman"/>
                <w:color w:val="auto"/>
                <w:sz w:val="20"/>
                <w:szCs w:val="20"/>
              </w:rPr>
              <w:t>Бытовая техника</w:t>
            </w:r>
          </w:p>
        </w:tc>
        <w:tc>
          <w:tcPr>
            <w:tcW w:w="0" w:type="auto"/>
            <w:hideMark/>
          </w:tcPr>
          <w:p w14:paraId="6A1F2F58"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Класс энергоэффективности не ниже указанного в спецификации; для посудомоечной машины пищеблока — предельный расход воды на цикл;</w:t>
            </w:r>
          </w:p>
        </w:tc>
        <w:tc>
          <w:tcPr>
            <w:tcW w:w="0" w:type="auto"/>
            <w:hideMark/>
          </w:tcPr>
          <w:p w14:paraId="49683010"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Техническая документация изготовителя, маркировка</w:t>
            </w:r>
          </w:p>
        </w:tc>
      </w:tr>
      <w:tr w:rsidR="00241CFC" w:rsidRPr="008870B1" w14:paraId="1A41CF99"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13F94C4E" w14:textId="77777777" w:rsidR="00241CFC" w:rsidRPr="008870B1" w:rsidRDefault="00241CFC" w:rsidP="00241CFC">
            <w:pPr>
              <w:rPr>
                <w:rFonts w:eastAsia="Times New Roman"/>
                <w:color w:val="auto"/>
                <w:sz w:val="20"/>
                <w:szCs w:val="20"/>
              </w:rPr>
            </w:pPr>
            <w:r>
              <w:rPr>
                <w:rFonts w:eastAsia="Times New Roman"/>
                <w:color w:val="auto"/>
                <w:sz w:val="20"/>
                <w:szCs w:val="20"/>
              </w:rPr>
              <w:lastRenderedPageBreak/>
              <w:t>Санитарно-техническая арматура</w:t>
            </w:r>
          </w:p>
        </w:tc>
        <w:tc>
          <w:tcPr>
            <w:tcW w:w="0" w:type="auto"/>
            <w:hideMark/>
          </w:tcPr>
          <w:p w14:paraId="5DF107C1"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Предельный расход воды смесителя и душевой лейки при нормативном давлении; наличие аэратора; для унитазов — двухрежимный смыв</w:t>
            </w:r>
          </w:p>
        </w:tc>
        <w:tc>
          <w:tcPr>
            <w:tcW w:w="0" w:type="auto"/>
            <w:hideMark/>
          </w:tcPr>
          <w:p w14:paraId="02C35288"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Паспорт изделия</w:t>
            </w:r>
          </w:p>
        </w:tc>
      </w:tr>
      <w:tr w:rsidR="00241CFC" w:rsidRPr="008870B1" w14:paraId="044D905E"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69C5F028" w14:textId="77777777" w:rsidR="00241CFC" w:rsidRPr="008870B1" w:rsidRDefault="00241CFC" w:rsidP="00241CFC">
            <w:pPr>
              <w:rPr>
                <w:rFonts w:eastAsia="Times New Roman"/>
                <w:color w:val="auto"/>
                <w:sz w:val="20"/>
                <w:szCs w:val="20"/>
              </w:rPr>
            </w:pPr>
            <w:r>
              <w:rPr>
                <w:rFonts w:eastAsia="Times New Roman"/>
                <w:color w:val="auto"/>
                <w:sz w:val="20"/>
                <w:szCs w:val="20"/>
              </w:rPr>
              <w:t>Компьютеры и оргтехника</w:t>
            </w:r>
          </w:p>
        </w:tc>
        <w:tc>
          <w:tcPr>
            <w:tcW w:w="0" w:type="auto"/>
            <w:hideMark/>
          </w:tcPr>
          <w:p w14:paraId="699B1BA0"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Класс энергоэффективности или наличие признанной маркировки энергоэффективности; наличие режима двусторонней печати по умолчанию; доступность запасных частей и расходных материалов; приём отработанных картриджей поставщиком</w:t>
            </w:r>
          </w:p>
        </w:tc>
        <w:tc>
          <w:tcPr>
            <w:tcW w:w="0" w:type="auto"/>
            <w:hideMark/>
          </w:tcPr>
          <w:p w14:paraId="7E7FB4F1"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 xml:space="preserve">Экосертификат </w:t>
            </w:r>
            <w:r>
              <w:rPr>
                <w:sz w:val="20"/>
                <w:szCs w:val="20"/>
              </w:rPr>
              <w:t>TCO Certified, EPEAT</w:t>
            </w:r>
            <w:r>
              <w:rPr>
                <w:rFonts w:eastAsia="Times New Roman"/>
                <w:color w:val="auto"/>
                <w:sz w:val="20"/>
                <w:szCs w:val="20"/>
              </w:rPr>
              <w:t>, Техническая документация, условия договора</w:t>
            </w:r>
          </w:p>
        </w:tc>
      </w:tr>
      <w:tr w:rsidR="00241CFC" w:rsidRPr="008870B1" w14:paraId="0FF3F139" w14:textId="77777777" w:rsidTr="00241CFC">
        <w:tc>
          <w:tcPr>
            <w:cnfStyle w:val="001000000000" w:firstRow="0" w:lastRow="0" w:firstColumn="1" w:lastColumn="0" w:oddVBand="0" w:evenVBand="0" w:oddHBand="0" w:evenHBand="0" w:firstRowFirstColumn="0" w:firstRowLastColumn="0" w:lastRowFirstColumn="0" w:lastRowLastColumn="0"/>
            <w:tcW w:w="0" w:type="auto"/>
            <w:hideMark/>
          </w:tcPr>
          <w:p w14:paraId="2EA82191" w14:textId="77777777" w:rsidR="00241CFC" w:rsidRPr="008870B1" w:rsidRDefault="00241CFC" w:rsidP="00241CFC">
            <w:pPr>
              <w:rPr>
                <w:rFonts w:eastAsia="Times New Roman"/>
                <w:color w:val="auto"/>
                <w:sz w:val="20"/>
                <w:szCs w:val="20"/>
              </w:rPr>
            </w:pPr>
            <w:r>
              <w:rPr>
                <w:rFonts w:eastAsia="Times New Roman"/>
                <w:color w:val="auto"/>
                <w:sz w:val="20"/>
                <w:szCs w:val="20"/>
              </w:rPr>
              <w:t>Упаковка поставляемых товаров</w:t>
            </w:r>
          </w:p>
        </w:tc>
        <w:tc>
          <w:tcPr>
            <w:tcW w:w="0" w:type="auto"/>
            <w:hideMark/>
          </w:tcPr>
          <w:p w14:paraId="031C9318" w14:textId="77777777" w:rsidR="00241CFC" w:rsidRPr="008870B1" w:rsidRDefault="00241CFC"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Приоритет по убыванию: возвратная тара; упаковка с содержанием вторичного сырья не менее 50 %; упаковка из односоставных легкоперерабатываемых материалов (ПЭТ, ПНД, ПВД, ПП, бумага, картон, стекло, металл); оптовая тара вместо мелкорозничной</w:t>
            </w:r>
          </w:p>
        </w:tc>
        <w:tc>
          <w:tcPr>
            <w:tcW w:w="0" w:type="auto"/>
            <w:hideMark/>
          </w:tcPr>
          <w:p w14:paraId="7A43A3E8" w14:textId="77777777" w:rsidR="00241CFC" w:rsidRPr="008870B1" w:rsidRDefault="009039A8" w:rsidP="00241CFC">
            <w:pPr>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rFonts w:eastAsia="Times New Roman"/>
                <w:color w:val="auto"/>
                <w:sz w:val="20"/>
                <w:szCs w:val="20"/>
              </w:rPr>
              <w:t>Условия договора</w:t>
            </w:r>
          </w:p>
        </w:tc>
      </w:tr>
    </w:tbl>
    <w:p w14:paraId="1C79DE5E" w14:textId="77777777" w:rsidR="00241CFC" w:rsidRDefault="00241CFC" w:rsidP="00241CFC">
      <w:pPr>
        <w:spacing w:after="90"/>
      </w:pPr>
    </w:p>
    <w:p w14:paraId="0A547AA4" w14:textId="77777777" w:rsidR="0012267D" w:rsidRDefault="00000000">
      <w:r>
        <w:rPr>
          <w:b/>
          <w:bCs/>
        </w:rPr>
        <w:t xml:space="preserve">Что подтверждает выполнение. </w:t>
      </w:r>
      <w:r>
        <w:t>Техническая спецификация с «зелёными» требованиями, экологические сертификаты, сведения о фактически закупленных материалах.</w:t>
      </w:r>
    </w:p>
    <w:p w14:paraId="65F1ABC9" w14:textId="77777777" w:rsidR="009039A8" w:rsidRPr="00CE4ABC" w:rsidRDefault="00000000" w:rsidP="00CE4ABC">
      <w:pPr>
        <w:pStyle w:val="aff"/>
        <w:spacing w:after="140" w:line="276" w:lineRule="auto"/>
        <w:rPr>
          <w:b/>
          <w:bCs/>
        </w:rPr>
      </w:pPr>
      <w:r>
        <w:rPr>
          <w:b/>
          <w:bCs/>
          <w:color w:val="002B5C"/>
          <w:sz w:val="24"/>
          <w:szCs w:val="24"/>
        </w:rPr>
        <w:t xml:space="preserve">Типичные ошибки. </w:t>
      </w:r>
      <w:r>
        <w:t>Формулировка «экологически чистые моющие средства» без указания проверяемых характеристик. Такое требование невозможно ни проверить, ни оспорить, и оно не даёт результата. Требование сформулировано как «наличие сертификата ISO 14001». Это сертификат системы менеджмента предприятия, он не характеризует свойства конкретного товара и критерий не закрывает. В спецификацию внесено требование, под которое подходит продукция единственного поставщика. Требование задаётся через характеристику, а не через наименование марки, иначе процедура будет оспорена как ограничивающая конкуренцию.</w:t>
      </w:r>
    </w:p>
    <w:p w14:paraId="03581F6E" w14:textId="77777777" w:rsidR="004E6A5B" w:rsidRDefault="00000000">
      <w:pPr>
        <w:pStyle w:val="afe"/>
      </w:pPr>
      <w:r>
        <w:rPr>
          <w:b/>
          <w:bCs/>
        </w:rPr>
        <w:t>Малокомплектная школа.</w:t>
      </w:r>
      <w:r>
        <w:t xml:space="preserve"> При небольшом объёме вторсырья его можно накапливать до четверти или полугодия и передавать при поездке в районный центр или по договорённости с акиматом. Если маршрута передачи нет, критерий 2.12 отмечается как «не применимо» с обоснованием. Основной акцент — на сокращении отходов: двусторонней печати, отказе от одноразовой посуды, обмене учебниками и формой. При централизованных районных закупках так же отмечается критерий 2.13.</w:t>
      </w:r>
    </w:p>
    <w:p w14:paraId="66BA7788" w14:textId="77777777" w:rsidR="00AE041A" w:rsidRDefault="00AE041A">
      <w:pPr>
        <w:rPr>
          <w:b/>
          <w:bCs/>
          <w:color w:val="auto"/>
        </w:rPr>
      </w:pPr>
    </w:p>
    <w:p w14:paraId="1A887B91" w14:textId="77777777" w:rsidR="00AE041A" w:rsidRDefault="00AE041A">
      <w:pPr>
        <w:pStyle w:val="3"/>
        <w:pBdr>
          <w:left w:val="single" w:sz="18" w:space="8" w:color="1CABE2"/>
        </w:pBdr>
        <w:shd w:val="clear" w:color="auto" w:fill="E4F2FA"/>
        <w:spacing w:after="140" w:line="276" w:lineRule="auto"/>
        <w:ind w:left="170" w:right="170"/>
        <w:rPr>
          <w:color w:val="auto"/>
        </w:rPr>
      </w:pPr>
      <w:r>
        <w:t>Что можно сделать ещё</w:t>
      </w:r>
    </w:p>
    <w:p w14:paraId="00F93761" w14:textId="77777777" w:rsidR="00736DB3" w:rsidRPr="00BC6639" w:rsidRDefault="00912ED3">
      <w:pPr>
        <w:rPr>
          <w:color w:val="auto"/>
        </w:rPr>
      </w:pPr>
      <w:r>
        <w:rPr>
          <w:color w:val="auto"/>
        </w:rPr>
        <w:t>Рассмотрите</w:t>
      </w:r>
      <w:r>
        <w:rPr>
          <w:b/>
          <w:bCs/>
          <w:color w:val="auto"/>
        </w:rPr>
        <w:t xml:space="preserve"> </w:t>
      </w:r>
      <w:r>
        <w:rPr>
          <w:color w:val="auto"/>
        </w:rPr>
        <w:t>дополнительные практики, которые усилят работу с отходами и закупками.</w:t>
      </w:r>
    </w:p>
    <w:p w14:paraId="73CE4593" w14:textId="6EFA363C" w:rsidR="00736DB3" w:rsidRPr="00BC6639" w:rsidRDefault="00000000">
      <w:pPr>
        <w:pStyle w:val="a4"/>
        <w:numPr>
          <w:ilvl w:val="0"/>
          <w:numId w:val="1"/>
        </w:numPr>
        <w:rPr>
          <w:color w:val="auto"/>
        </w:rPr>
      </w:pPr>
      <w:r w:rsidRPr="00E206DB">
        <w:rPr>
          <w:b/>
          <w:bCs/>
          <w:color w:val="auto"/>
        </w:rPr>
        <w:t xml:space="preserve">Аудит отходов. </w:t>
      </w:r>
      <w:r w:rsidRPr="00E206DB">
        <w:rPr>
          <w:color w:val="auto"/>
        </w:rPr>
        <w:t xml:space="preserve">Раз в год в течение недели </w:t>
      </w:r>
      <w:r w:rsidR="00E206DB">
        <w:rPr>
          <w:color w:val="auto"/>
        </w:rPr>
        <w:t>производится</w:t>
      </w:r>
      <w:r w:rsidRPr="00E206DB">
        <w:rPr>
          <w:color w:val="auto"/>
        </w:rPr>
        <w:t xml:space="preserve"> взвешива</w:t>
      </w:r>
      <w:r w:rsidR="00E206DB">
        <w:rPr>
          <w:color w:val="auto"/>
        </w:rPr>
        <w:t>ние</w:t>
      </w:r>
      <w:r w:rsidRPr="00E206DB">
        <w:rPr>
          <w:color w:val="auto"/>
        </w:rPr>
        <w:t xml:space="preserve"> </w:t>
      </w:r>
      <w:r w:rsidR="00E206DB">
        <w:rPr>
          <w:color w:val="auto"/>
        </w:rPr>
        <w:t>всех</w:t>
      </w:r>
      <w:r w:rsidRPr="00E206DB">
        <w:rPr>
          <w:color w:val="auto"/>
        </w:rPr>
        <w:t xml:space="preserve"> отход</w:t>
      </w:r>
      <w:r w:rsidR="00E206DB">
        <w:rPr>
          <w:color w:val="auto"/>
        </w:rPr>
        <w:t>ов</w:t>
      </w:r>
      <w:r w:rsidRPr="00E206DB">
        <w:rPr>
          <w:color w:val="auto"/>
        </w:rPr>
        <w:t xml:space="preserve"> и </w:t>
      </w:r>
      <w:r w:rsidR="00E206DB">
        <w:rPr>
          <w:color w:val="auto"/>
        </w:rPr>
        <w:t>разбор</w:t>
      </w:r>
      <w:r w:rsidRPr="00E206DB">
        <w:rPr>
          <w:color w:val="auto"/>
        </w:rPr>
        <w:t xml:space="preserve"> состав по фракциям. Без исходной цифры сокращение отходов невозможно измерить, а сам разбор оказывается одним из самых наглядных </w:t>
      </w:r>
      <w:r>
        <w:rPr>
          <w:color w:val="auto"/>
        </w:rPr>
        <w:t>ученических проектов.</w:t>
      </w:r>
    </w:p>
    <w:p w14:paraId="4B50013A" w14:textId="77777777" w:rsidR="00736DB3" w:rsidRDefault="00000000">
      <w:pPr>
        <w:pStyle w:val="a4"/>
        <w:numPr>
          <w:ilvl w:val="0"/>
          <w:numId w:val="1"/>
        </w:numPr>
        <w:rPr>
          <w:color w:val="auto"/>
        </w:rPr>
      </w:pPr>
      <w:r>
        <w:rPr>
          <w:b/>
          <w:bCs/>
          <w:color w:val="auto"/>
        </w:rPr>
        <w:lastRenderedPageBreak/>
        <w:t xml:space="preserve">Электронные отходы. </w:t>
      </w:r>
      <w:r>
        <w:rPr>
          <w:color w:val="auto"/>
        </w:rPr>
        <w:t xml:space="preserve">Списанная оргтехника, картриджи, кабели и лампы требуют отдельного порядка: место временного хранения, ответственный, специализированный получатель, периодичность передачи. </w:t>
      </w:r>
    </w:p>
    <w:p w14:paraId="574BF7CB" w14:textId="77777777" w:rsidR="00567985" w:rsidRPr="00567985" w:rsidRDefault="00567985" w:rsidP="00567985">
      <w:pPr>
        <w:pStyle w:val="a4"/>
        <w:numPr>
          <w:ilvl w:val="0"/>
          <w:numId w:val="1"/>
        </w:numPr>
        <w:rPr>
          <w:color w:val="auto"/>
        </w:rPr>
      </w:pPr>
      <w:r>
        <w:rPr>
          <w:b/>
          <w:bCs/>
          <w:color w:val="auto"/>
        </w:rPr>
        <w:t xml:space="preserve">Ремонт и обмен как постоянные форматы. </w:t>
      </w:r>
      <w:r>
        <w:rPr>
          <w:color w:val="auto"/>
        </w:rPr>
        <w:t>Ремонтная мастерская с участием педагогов трудового обучения и родителей, регулярная ярмарка обмена книгами, формой и инвентарём. В отличие от разовой акции постоянный формат влияет на объём отходов и хорошо связывается с работой с семьями по критерию 5.3.</w:t>
      </w:r>
    </w:p>
    <w:p w14:paraId="186E0BE7" w14:textId="0B579845" w:rsidR="00736DB3" w:rsidRPr="00567985" w:rsidRDefault="00000000" w:rsidP="00D71DAA">
      <w:pPr>
        <w:pStyle w:val="a4"/>
        <w:numPr>
          <w:ilvl w:val="0"/>
          <w:numId w:val="1"/>
        </w:numPr>
        <w:rPr>
          <w:color w:val="auto"/>
        </w:rPr>
      </w:pPr>
      <w:r>
        <w:rPr>
          <w:b/>
          <w:bCs/>
          <w:color w:val="auto"/>
        </w:rPr>
        <w:t xml:space="preserve">Питание. </w:t>
      </w:r>
      <w:r>
        <w:rPr>
          <w:color w:val="auto"/>
        </w:rPr>
        <w:t>Там, где школа влияет на условия договора с поставщиком питания, в требования включаются отказ от одноразовой посуды, сокращение упаковки, приоритет местных и сезонных продуктов и корректировка меню по фактическим остаткам на подносах (при соблюдении санитарных правил «Санитарно-эпидемиологические требования к объектам образования» (приказ Министра здравоохранения Республики Казахстан от 5 августа 2021 года № ҚР ДСМ-76) к организации питания, утверждённому меню и обращению с пищевыми отходами).</w:t>
      </w:r>
    </w:p>
    <w:p w14:paraId="50CB58A3" w14:textId="77777777" w:rsidR="00736DB3" w:rsidRPr="00BC6639" w:rsidRDefault="00000000">
      <w:pPr>
        <w:pStyle w:val="a4"/>
        <w:numPr>
          <w:ilvl w:val="0"/>
          <w:numId w:val="1"/>
        </w:numPr>
        <w:rPr>
          <w:color w:val="auto"/>
        </w:rPr>
      </w:pPr>
      <w:r>
        <w:rPr>
          <w:b/>
          <w:bCs/>
          <w:color w:val="auto"/>
        </w:rPr>
        <w:t xml:space="preserve">Ученическая группа по закупкам. </w:t>
      </w:r>
      <w:r>
        <w:rPr>
          <w:color w:val="auto"/>
        </w:rPr>
        <w:t xml:space="preserve">Старшеклассники изучают, что школа покупает регулярно, ищут альтернативы с подтверждёнными экологическими характеристиками и представляют предложения администрации. </w:t>
      </w:r>
    </w:p>
    <w:p w14:paraId="24143624" w14:textId="77777777" w:rsidR="0012267D" w:rsidRDefault="00000000">
      <w:pPr>
        <w:pStyle w:val="2"/>
        <w:pBdr>
          <w:left w:val="single" w:sz="18" w:space="8" w:color="F26A21"/>
        </w:pBdr>
        <w:shd w:val="clear" w:color="auto" w:fill="FDF3EC"/>
        <w:ind w:left="170" w:right="170"/>
      </w:pPr>
      <w:bookmarkStart w:id="50" w:name="_Toc237595792"/>
      <w:r>
        <w:t>Практикум. Неделя отходов</w:t>
      </w:r>
      <w:bookmarkEnd w:id="50"/>
    </w:p>
    <w:p w14:paraId="366DBD26" w14:textId="77777777" w:rsidR="00F41ED1" w:rsidRDefault="00000000">
      <w:pPr>
        <w:pStyle w:val="afd"/>
      </w:pPr>
      <w:r>
        <w:rPr>
          <w:b/>
          <w:bCs/>
          <w:color w:val="002B5C"/>
        </w:rPr>
        <w:t xml:space="preserve">Участники: </w:t>
      </w:r>
      <w:r>
        <w:t>команда с участием заведующего хозяйством, представителя столовой и учащихся.</w:t>
      </w:r>
    </w:p>
    <w:p w14:paraId="2AFE2BE1" w14:textId="77777777" w:rsidR="00F41ED1" w:rsidRDefault="00000000">
      <w:pPr>
        <w:pStyle w:val="afd"/>
      </w:pPr>
      <w:r>
        <w:rPr>
          <w:b/>
          <w:bCs/>
          <w:color w:val="002B5C"/>
        </w:rPr>
        <w:t xml:space="preserve">Продолжительность: </w:t>
      </w:r>
      <w:r>
        <w:t>60 минут.</w:t>
      </w:r>
    </w:p>
    <w:p w14:paraId="73E61EBE" w14:textId="77777777" w:rsidR="00F41ED1" w:rsidRDefault="00000000">
      <w:pPr>
        <w:pStyle w:val="afd"/>
      </w:pPr>
      <w:r>
        <w:rPr>
          <w:b/>
          <w:bCs/>
          <w:color w:val="002B5C"/>
        </w:rPr>
        <w:t xml:space="preserve">Материалы: </w:t>
      </w:r>
      <w:r>
        <w:t>сведения о вывозе отходов, данные о закупках за прошлый год.</w:t>
      </w:r>
    </w:p>
    <w:p w14:paraId="5E364E37"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Определите основные виды отходов школы.</w:t>
      </w:r>
      <w:r>
        <w:rPr>
          <w:rFonts w:eastAsia="Times New Roman"/>
          <w:color w:val="auto"/>
        </w:rPr>
        <w:t xml:space="preserve"> Составьте перечень того, что школа выбрасывает чаще всего. Разделите отходы на три группы: что можно не покупать, что можно использовать повторно и что можно передать на переработку.</w:t>
      </w:r>
    </w:p>
    <w:p w14:paraId="64638319"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Выберите меры, которые можно ввести сразу.</w:t>
      </w:r>
      <w:r>
        <w:rPr>
          <w:rFonts w:eastAsia="Times New Roman"/>
          <w:color w:val="auto"/>
        </w:rPr>
        <w:t xml:space="preserve"> Из первой группы выберите три меры, которые не требуют дополнительных затрат и могут быть закреплены приказом. Для каждой меры определите ответственного.</w:t>
      </w:r>
    </w:p>
    <w:p w14:paraId="58A93E3B"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Определите фракции для раздельного сбора.</w:t>
      </w:r>
      <w:r>
        <w:rPr>
          <w:rFonts w:eastAsia="Times New Roman"/>
          <w:color w:val="auto"/>
        </w:rPr>
        <w:t xml:space="preserve"> Выберите две фракции, которые школа может собирать отдельно, и найдите организацию, которой их можно передать в вашем населённом пункте. Если такой организации нет, обоснуйте решение отметить критерий как «не применимо».</w:t>
      </w:r>
    </w:p>
    <w:p w14:paraId="6FC549B4"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Проследите путь отходов.</w:t>
      </w:r>
      <w:r>
        <w:rPr>
          <w:rFonts w:eastAsia="Times New Roman"/>
          <w:color w:val="auto"/>
        </w:rPr>
        <w:t xml:space="preserve"> Выберите одну фракцию и опишите её путь от школьного контейнера до переработчика. Придумайте, как показать этот путь учащимся.</w:t>
      </w:r>
    </w:p>
    <w:p w14:paraId="7EA96A49"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Организуйте замер количества пищевых отходов.</w:t>
      </w:r>
      <w:r>
        <w:rPr>
          <w:rFonts w:eastAsia="Times New Roman"/>
          <w:color w:val="auto"/>
        </w:rPr>
        <w:t xml:space="preserve"> Спланируйте недельный замер остатков еды в столовой: определите, кто, когда и каким способом будет их измерять. Решите, как школа использует полученные данные.</w:t>
      </w:r>
    </w:p>
    <w:p w14:paraId="445F61F0"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t>Сформулируйте требование к закупке.</w:t>
      </w:r>
      <w:r>
        <w:rPr>
          <w:rFonts w:eastAsia="Times New Roman"/>
          <w:color w:val="auto"/>
        </w:rPr>
        <w:t xml:space="preserve"> Выберите одну категорию закупок и предложите для неё экологическое требование, которое можно проверить при поставке товара.</w:t>
      </w:r>
    </w:p>
    <w:p w14:paraId="1A3D11ED" w14:textId="77777777" w:rsidR="00567985" w:rsidRPr="00567985" w:rsidRDefault="00567985">
      <w:pPr>
        <w:numPr>
          <w:ilvl w:val="0"/>
          <w:numId w:val="65"/>
        </w:numPr>
        <w:spacing w:before="100" w:beforeAutospacing="1" w:after="100" w:afterAutospacing="1"/>
        <w:rPr>
          <w:rFonts w:eastAsia="Times New Roman"/>
          <w:color w:val="auto"/>
        </w:rPr>
      </w:pPr>
      <w:r>
        <w:rPr>
          <w:rFonts w:eastAsia="Times New Roman"/>
          <w:b/>
          <w:bCs/>
          <w:color w:val="auto"/>
        </w:rPr>
        <w:lastRenderedPageBreak/>
        <w:t>Закрепите принятые решения.</w:t>
      </w:r>
      <w:r>
        <w:rPr>
          <w:rFonts w:eastAsia="Times New Roman"/>
          <w:color w:val="auto"/>
        </w:rPr>
        <w:t xml:space="preserve"> Определите, каким документом школа закрепит новые практики, и назначьте ответственного за его подготовку.</w:t>
      </w:r>
    </w:p>
    <w:p w14:paraId="33E56D7E" w14:textId="77777777" w:rsidR="00567985" w:rsidRPr="00567985" w:rsidRDefault="00567985" w:rsidP="00567985">
      <w:pPr>
        <w:pStyle w:val="afd"/>
        <w:spacing w:before="100" w:beforeAutospacing="1" w:after="100" w:afterAutospacing="1"/>
        <w:rPr>
          <w:rFonts w:eastAsia="Times New Roman"/>
          <w:color w:val="auto"/>
        </w:rPr>
      </w:pPr>
      <w:r>
        <w:rPr>
          <w:b/>
          <w:bCs/>
          <w:color w:val="002B5C"/>
        </w:rPr>
        <w:t>Результат практикума:</w:t>
      </w:r>
      <w:r>
        <w:rPr>
          <w:rFonts w:eastAsia="Times New Roman"/>
        </w:rPr>
        <w:t xml:space="preserve"> перечень практик для включения в приказ, решение по фракциям раздельного сбора с указанием получателя и черновик экологического требования для технической спецификации закупки.</w:t>
      </w:r>
    </w:p>
    <w:p w14:paraId="03A63DB0" w14:textId="77777777" w:rsidR="0012267D" w:rsidRPr="00E206DB" w:rsidRDefault="00000000">
      <w:pPr>
        <w:pStyle w:val="afd"/>
        <w:spacing w:after="140" w:line="276" w:lineRule="auto"/>
        <w:rPr>
          <w:color w:val="auto"/>
        </w:rPr>
      </w:pPr>
      <w:r>
        <w:t>Формы для этой работы приведены в приложении: Ш13 «План раздельного сбора и журнал передачи вторсырья</w:t>
      </w:r>
      <w:r w:rsidRPr="00E206DB">
        <w:rPr>
          <w:color w:val="auto"/>
        </w:rPr>
        <w:t>» и Ш14 «Экологические требования в спецификацию закупки и реестр „зелёных“ закупок».</w:t>
      </w:r>
    </w:p>
    <w:p w14:paraId="1B994449" w14:textId="77777777" w:rsidR="0012267D" w:rsidRDefault="00000000">
      <w:pPr>
        <w:pStyle w:val="2"/>
      </w:pPr>
      <w:bookmarkStart w:id="51" w:name="_Toc237595793"/>
      <w:r>
        <w:t>Проверьте себя</w:t>
      </w:r>
      <w:bookmarkEnd w:id="51"/>
    </w:p>
    <w:p w14:paraId="61DD5299" w14:textId="77777777" w:rsidR="0012267D" w:rsidRDefault="00000000">
      <w:pPr>
        <w:spacing w:before="140" w:after="60"/>
      </w:pPr>
      <w:r>
        <w:rPr>
          <w:b/>
          <w:bCs/>
        </w:rPr>
        <w:t>1. Почему сокращение отходов у источника приоритетнее, чем раздельный сбор?</w:t>
      </w:r>
    </w:p>
    <w:p w14:paraId="02B6ACA0" w14:textId="77777777" w:rsidR="0012267D" w:rsidRDefault="00000000">
      <w:pPr>
        <w:spacing w:after="40"/>
        <w:ind w:left="431"/>
      </w:pPr>
      <w:r>
        <w:t>а) Потому что оно проще администрируется.</w:t>
      </w:r>
    </w:p>
    <w:p w14:paraId="35091EF6" w14:textId="77777777" w:rsidR="0012267D" w:rsidRDefault="00000000">
      <w:pPr>
        <w:spacing w:after="40"/>
        <w:ind w:left="431"/>
      </w:pPr>
      <w:r>
        <w:t>б) Потому что даёт больший экологический и образовательный эффект и не зависит от наличия переработки в регионе.</w:t>
      </w:r>
    </w:p>
    <w:p w14:paraId="39F59CFC" w14:textId="77777777" w:rsidR="0012267D" w:rsidRDefault="00000000">
      <w:pPr>
        <w:spacing w:after="40"/>
        <w:ind w:left="431"/>
      </w:pPr>
      <w:r>
        <w:t>в) Потому что этого требует законодательство об отходах.</w:t>
      </w:r>
    </w:p>
    <w:p w14:paraId="1E944352" w14:textId="77777777" w:rsidR="0012267D" w:rsidRDefault="00000000">
      <w:pPr>
        <w:spacing w:before="140" w:after="60"/>
      </w:pPr>
      <w:r>
        <w:rPr>
          <w:b/>
          <w:bCs/>
        </w:rPr>
        <w:t>2. С чего начинается организация раздельного сбора?</w:t>
      </w:r>
    </w:p>
    <w:p w14:paraId="38E7571D" w14:textId="77777777" w:rsidR="0012267D" w:rsidRDefault="00000000">
      <w:pPr>
        <w:spacing w:after="40"/>
        <w:ind w:left="431"/>
      </w:pPr>
      <w:r>
        <w:t>а) С покупки контейнеров.</w:t>
      </w:r>
    </w:p>
    <w:p w14:paraId="1E05C177" w14:textId="77777777" w:rsidR="0012267D" w:rsidRDefault="00000000">
      <w:pPr>
        <w:spacing w:after="40"/>
        <w:ind w:left="431"/>
      </w:pPr>
      <w:r>
        <w:t>б) С поиска того, кому и в каком виде можно передать вторсырьё.</w:t>
      </w:r>
    </w:p>
    <w:p w14:paraId="5DDBA21C" w14:textId="77777777" w:rsidR="0012267D" w:rsidRDefault="00000000">
      <w:pPr>
        <w:spacing w:after="40"/>
        <w:ind w:left="431"/>
      </w:pPr>
      <w:r>
        <w:t>в) С информационной кампании среди учеников.</w:t>
      </w:r>
    </w:p>
    <w:p w14:paraId="4DE6E8A2" w14:textId="77777777" w:rsidR="0012267D" w:rsidRDefault="00000000">
      <w:pPr>
        <w:spacing w:before="140" w:after="60"/>
      </w:pPr>
      <w:r>
        <w:rPr>
          <w:b/>
          <w:bCs/>
        </w:rPr>
        <w:t>3. Как отвечать школе в регионе, где нет инфраструктуры переработки?</w:t>
      </w:r>
    </w:p>
    <w:p w14:paraId="2E776E3D" w14:textId="77777777" w:rsidR="0012267D" w:rsidRDefault="00000000">
      <w:pPr>
        <w:spacing w:after="40"/>
        <w:ind w:left="431"/>
      </w:pPr>
      <w:r>
        <w:t>а) «Нет», принимая снижение оценки.</w:t>
      </w:r>
    </w:p>
    <w:p w14:paraId="36CCD667" w14:textId="77777777" w:rsidR="0012267D" w:rsidRDefault="00000000">
      <w:pPr>
        <w:spacing w:after="40"/>
        <w:ind w:left="431"/>
      </w:pPr>
      <w:r>
        <w:t>б) «Не применимо» с обоснованием: _______критерий не учитывается при оценке*.</w:t>
      </w:r>
    </w:p>
    <w:p w14:paraId="6B4A08C1" w14:textId="77777777" w:rsidR="0012267D" w:rsidRDefault="00000000">
      <w:pPr>
        <w:spacing w:after="40"/>
        <w:ind w:left="431"/>
      </w:pPr>
      <w:r>
        <w:t>в) «Да», если контейнеры установлены.</w:t>
      </w:r>
    </w:p>
    <w:p w14:paraId="123EBE11" w14:textId="77777777" w:rsidR="00D71DAA" w:rsidRPr="00EE21E5" w:rsidRDefault="00D71DAA" w:rsidP="00D71DAA">
      <w:pPr>
        <w:spacing w:after="40"/>
        <w:ind w:left="431"/>
        <w:rPr>
          <w:i/>
          <w:iCs/>
          <w:sz w:val="20"/>
          <w:szCs w:val="20"/>
        </w:rPr>
      </w:pPr>
      <w:r>
        <w:t xml:space="preserve">* </w:t>
      </w:r>
      <w:r>
        <w:rPr>
          <w:i/>
          <w:iCs/>
          <w:sz w:val="20"/>
          <w:szCs w:val="20"/>
        </w:rPr>
        <w:t>Критерий помечается «не применимо», если школа проверила доступные способы передачи, включая местных операторов, пункты приёма и доступные цифровые системы, и может обосновать отсутствие технически доступного маршрута передачи вторсырья на переработку.</w:t>
      </w:r>
    </w:p>
    <w:p w14:paraId="0C0E3F83" w14:textId="77777777" w:rsidR="00D71DAA" w:rsidRDefault="00D71DAA">
      <w:pPr>
        <w:spacing w:after="40"/>
        <w:ind w:left="431"/>
      </w:pPr>
    </w:p>
    <w:p w14:paraId="19A733F2" w14:textId="77777777" w:rsidR="0012267D" w:rsidRDefault="00000000">
      <w:pPr>
        <w:spacing w:before="140" w:after="60"/>
      </w:pPr>
      <w:r>
        <w:rPr>
          <w:b/>
          <w:bCs/>
        </w:rPr>
        <w:t>4. Какое требование в технической спецификации закрывает критерий 2.13?</w:t>
      </w:r>
    </w:p>
    <w:p w14:paraId="3E809CF6" w14:textId="77777777" w:rsidR="0012267D" w:rsidRDefault="00000000">
      <w:pPr>
        <w:spacing w:after="40"/>
        <w:ind w:left="431"/>
      </w:pPr>
      <w:r>
        <w:t>а) «Экологически чистая продукция».</w:t>
      </w:r>
    </w:p>
    <w:p w14:paraId="67125F3C" w14:textId="77777777" w:rsidR="0012267D" w:rsidRDefault="00000000">
      <w:pPr>
        <w:spacing w:after="40"/>
        <w:ind w:left="431"/>
      </w:pPr>
      <w:r>
        <w:t>б) Проверяемое условие: наличие экомаркировки первого типа по ISO 14024, ограничение содержания летучих органических соединений.</w:t>
      </w:r>
    </w:p>
    <w:p w14:paraId="46DC60C8" w14:textId="77777777" w:rsidR="0012267D" w:rsidRDefault="00000000">
      <w:pPr>
        <w:spacing w:after="40"/>
        <w:ind w:left="431"/>
      </w:pPr>
      <w:r>
        <w:t>в) «Продукция известного производителя».</w:t>
      </w:r>
    </w:p>
    <w:p w14:paraId="0F79A649" w14:textId="77777777" w:rsidR="0012267D" w:rsidRDefault="00000000">
      <w:pPr>
        <w:spacing w:before="140" w:after="60"/>
      </w:pPr>
      <w:r>
        <w:rPr>
          <w:b/>
          <w:bCs/>
        </w:rPr>
        <w:t>5. Что делать с отработанными ртутьсодержащими лампами?</w:t>
      </w:r>
    </w:p>
    <w:p w14:paraId="48ECF8E3" w14:textId="77777777" w:rsidR="0012267D" w:rsidRDefault="00000000">
      <w:pPr>
        <w:spacing w:after="40"/>
        <w:ind w:left="431"/>
      </w:pPr>
      <w:r>
        <w:t>а) Выбрасывать в общий мусоросборник.</w:t>
      </w:r>
    </w:p>
    <w:p w14:paraId="46150969" w14:textId="77777777" w:rsidR="0012267D" w:rsidRDefault="00000000">
      <w:pPr>
        <w:spacing w:after="40"/>
        <w:ind w:left="431"/>
      </w:pPr>
      <w:r>
        <w:t>б) Хранить в отдельном недоступном для детей помещении и передавать на утилизацию, назначив ответственного приказом.</w:t>
      </w:r>
    </w:p>
    <w:p w14:paraId="3016DF08" w14:textId="77777777" w:rsidR="0012267D" w:rsidRDefault="00000000">
      <w:pPr>
        <w:spacing w:after="40"/>
        <w:ind w:left="431"/>
      </w:pPr>
      <w:r>
        <w:t>в) Собирать вместе с батарейками в контейнер в холле.</w:t>
      </w:r>
    </w:p>
    <w:p w14:paraId="7877003B" w14:textId="77777777" w:rsidR="0012267D" w:rsidRDefault="00000000">
      <w:pPr>
        <w:spacing w:before="140" w:after="60"/>
      </w:pPr>
      <w:r>
        <w:rPr>
          <w:b/>
          <w:bCs/>
        </w:rPr>
        <w:lastRenderedPageBreak/>
        <w:t>6. Что означает ситуация, когда контейнеры для раздельного сбора установлены, а весь мусор вывозится вместе?</w:t>
      </w:r>
    </w:p>
    <w:p w14:paraId="0850DED5" w14:textId="77777777" w:rsidR="0012267D" w:rsidRDefault="00000000">
      <w:pPr>
        <w:spacing w:after="40"/>
        <w:ind w:left="431"/>
      </w:pPr>
      <w:r>
        <w:t>а) Критерий выполнен частично, можно ответить «да» с комментарием.</w:t>
      </w:r>
    </w:p>
    <w:p w14:paraId="21814D8C" w14:textId="77777777" w:rsidR="0012267D" w:rsidRDefault="00000000">
      <w:pPr>
        <w:spacing w:after="40"/>
        <w:ind w:left="431"/>
      </w:pPr>
      <w:r>
        <w:t>б) Критерий не выполнен, и такая практика подрывает доверие учеников ко всей работе школы.</w:t>
      </w:r>
    </w:p>
    <w:p w14:paraId="7888C83A" w14:textId="77777777" w:rsidR="0012267D" w:rsidRDefault="00000000">
      <w:pPr>
        <w:spacing w:after="40"/>
        <w:ind w:left="431"/>
      </w:pPr>
      <w:r>
        <w:t>в) Критерий следует пометить «не применимо».</w:t>
      </w:r>
    </w:p>
    <w:p w14:paraId="32764724" w14:textId="77777777" w:rsidR="0012267D" w:rsidRDefault="00000000">
      <w:pPr>
        <w:pStyle w:val="aff3"/>
        <w:spacing w:after="140" w:line="276" w:lineRule="auto"/>
      </w:pPr>
      <w:r>
        <w:t>Ответы: 1 б, 2 б, 3 б, 4 б, 5 б, 6 б.</w:t>
      </w:r>
    </w:p>
    <w:p w14:paraId="7E940378" w14:textId="77777777" w:rsidR="0012267D" w:rsidRDefault="00000000">
      <w:pPr>
        <w:pStyle w:val="2"/>
      </w:pPr>
      <w:bookmarkStart w:id="52" w:name="_Toc237595794"/>
      <w:r>
        <w:t>Дополнительные материалы</w:t>
      </w:r>
      <w:bookmarkEnd w:id="52"/>
    </w:p>
    <w:p w14:paraId="0F56192B" w14:textId="77777777" w:rsidR="00F41ED1" w:rsidRDefault="00000000">
      <w:pPr>
        <w:pStyle w:val="aff2"/>
      </w:pPr>
      <w:r>
        <w:t>Нормативные документы Республики Казахстан</w:t>
      </w:r>
    </w:p>
    <w:p w14:paraId="751042C9" w14:textId="77777777" w:rsidR="00F41ED1" w:rsidRDefault="00000000">
      <w:pPr>
        <w:pStyle w:val="aff1"/>
        <w:numPr>
          <w:ilvl w:val="0"/>
          <w:numId w:val="68"/>
        </w:numPr>
      </w:pPr>
      <w:r>
        <w:rPr>
          <w:b/>
          <w:bCs/>
        </w:rPr>
        <w:t>Экологический кодекс Республики Казахстан от 2 января 2021 года № 400-VI ЗРК.</w:t>
      </w:r>
      <w:r>
        <w:t xml:space="preserve"> Общие требования к обращению с отходами, включая раздельный сбор. </w:t>
      </w:r>
      <w:hyperlink r:id="rId71">
        <w:r w:rsidR="00F41ED1">
          <w:rPr>
            <w:rStyle w:val="a5"/>
          </w:rPr>
          <w:t>https://adilet.zan.kz/rus/docs/K2100000400</w:t>
        </w:r>
      </w:hyperlink>
    </w:p>
    <w:p w14:paraId="0BDF13C1" w14:textId="77777777" w:rsidR="00F41ED1" w:rsidRDefault="00000000">
      <w:pPr>
        <w:pStyle w:val="aff1"/>
        <w:numPr>
          <w:ilvl w:val="0"/>
          <w:numId w:val="68"/>
        </w:numPr>
      </w:pPr>
      <w:r>
        <w:rPr>
          <w:b/>
          <w:bCs/>
        </w:rPr>
        <w:t>Требования к раздельному сбору отходов. Приказ исполняющего обязанности Министра экологии, геологии и природных ресурсов Республики Казахстан от 2 декабря 2021 года № 482.</w:t>
      </w:r>
      <w:r>
        <w:t xml:space="preserve"> Иерархия отходов, сухая и мокрая фракции, запрет повторного смешивания, обращение с опасными компонентами. </w:t>
      </w:r>
      <w:hyperlink r:id="rId72">
        <w:r w:rsidR="00F41ED1">
          <w:rPr>
            <w:rStyle w:val="a5"/>
          </w:rPr>
          <w:t>https://adilet.zan.kz/rus/docs/V2100025595</w:t>
        </w:r>
      </w:hyperlink>
    </w:p>
    <w:p w14:paraId="08059AD3" w14:textId="77777777" w:rsidR="00F41ED1" w:rsidRDefault="00000000">
      <w:pPr>
        <w:pStyle w:val="aff1"/>
        <w:numPr>
          <w:ilvl w:val="0"/>
          <w:numId w:val="68"/>
        </w:numPr>
      </w:pPr>
      <w:r>
        <w:rPr>
          <w:b/>
          <w:bCs/>
        </w:rPr>
        <w:t>Санитарные правила «Санитарно-эпидемиологические требования к объектам образования». Приказ Министра здравоохранения Республики Казахстан от 5 августа 2021 года № ҚР ДСМ-76.</w:t>
      </w:r>
      <w:r>
        <w:t xml:space="preserve"> Требования к мусоросборникам и к обращению с отработанными ртутьсодержащими лампами. </w:t>
      </w:r>
      <w:hyperlink r:id="rId73">
        <w:r w:rsidR="00F41ED1">
          <w:rPr>
            <w:rStyle w:val="a5"/>
          </w:rPr>
          <w:t>https://adilet.zan.kz/rus/docs/V2100023890</w:t>
        </w:r>
      </w:hyperlink>
    </w:p>
    <w:p w14:paraId="5A113D9C" w14:textId="77777777" w:rsidR="00F41ED1" w:rsidRDefault="00000000">
      <w:pPr>
        <w:pStyle w:val="aff2"/>
      </w:pPr>
      <w:r>
        <w:t>Материалы на русском языке</w:t>
      </w:r>
    </w:p>
    <w:p w14:paraId="627562E9" w14:textId="77777777" w:rsidR="00F41ED1" w:rsidRDefault="00000000">
      <w:pPr>
        <w:pStyle w:val="aff1"/>
        <w:numPr>
          <w:ilvl w:val="0"/>
          <w:numId w:val="68"/>
        </w:numPr>
      </w:pPr>
      <w:r>
        <w:rPr>
          <w:b/>
          <w:bCs/>
        </w:rPr>
        <w:t>Пособие «Отходы и мусор».</w:t>
      </w:r>
      <w:r>
        <w:t xml:space="preserve"> Социально-экологический фонд и Экоцентр Караганды при поддержке ЮНИСЕФ в Казахстане. Материал для вовлечения детей и молодёжи в вопросы климата, энергии и загрязнения. </w:t>
      </w:r>
      <w:hyperlink r:id="rId74">
        <w:r w:rsidR="00F41ED1">
          <w:rPr>
            <w:rStyle w:val="a5"/>
          </w:rPr>
          <w:t>https://www.unicef.org/kazakhstan/media/12501/file/…</w:t>
        </w:r>
      </w:hyperlink>
    </w:p>
    <w:p w14:paraId="4C606B4C" w14:textId="77777777" w:rsidR="00F41ED1" w:rsidRDefault="00000000">
      <w:pPr>
        <w:pStyle w:val="aff1"/>
        <w:numPr>
          <w:ilvl w:val="0"/>
          <w:numId w:val="68"/>
        </w:numPr>
      </w:pPr>
      <w:r>
        <w:rPr>
          <w:b/>
          <w:bCs/>
        </w:rPr>
        <w:t>EcoQolday.</w:t>
      </w:r>
      <w:r>
        <w:t xml:space="preserve"> Цифровая система АО «Жасыл даму» для передачи вторсырья: карта пунктов приёма, порядок работы и видеоинструкции. </w:t>
      </w:r>
      <w:hyperlink r:id="rId75">
        <w:r w:rsidR="00F41ED1">
          <w:rPr>
            <w:rStyle w:val="a5"/>
          </w:rPr>
          <w:t>https://recycle.kz</w:t>
        </w:r>
      </w:hyperlink>
    </w:p>
    <w:p w14:paraId="2A01169B" w14:textId="77777777" w:rsidR="00F41ED1" w:rsidRDefault="00000000">
      <w:pPr>
        <w:pStyle w:val="aff1"/>
        <w:numPr>
          <w:ilvl w:val="0"/>
          <w:numId w:val="68"/>
        </w:numPr>
      </w:pPr>
      <w:r>
        <w:rPr>
          <w:b/>
          <w:bCs/>
        </w:rPr>
        <w:t>Мобильное приложение Ecolabel Guide.</w:t>
      </w:r>
      <w:r>
        <w:t xml:space="preserve"> База общепризнанных экомаркировок и отраслевых экознаков с распознаванием знака на упаковке по фотографии. Помогает отличить экомаркировку от гринвошинга при проверке предложений поставщиков. </w:t>
      </w:r>
      <w:hyperlink r:id="rId76">
        <w:r w:rsidR="00F41ED1">
          <w:rPr>
            <w:rStyle w:val="a5"/>
          </w:rPr>
          <w:t>https://apps.apple.com/ru/app/eco-label-guide/id1415720121</w:t>
        </w:r>
      </w:hyperlink>
      <w:r>
        <w:t xml:space="preserve"> </w:t>
      </w:r>
      <w:hyperlink r:id="rId77">
        <w:r w:rsidR="00F41ED1">
          <w:rPr>
            <w:rStyle w:val="a5"/>
          </w:rPr>
          <w:t>https://play.google.com/store/apps/details?id=com.ecounion.EcoLabelIntern</w:t>
        </w:r>
      </w:hyperlink>
    </w:p>
    <w:p w14:paraId="06CD038A" w14:textId="77777777" w:rsidR="00F41ED1" w:rsidRDefault="00000000">
      <w:pPr>
        <w:pStyle w:val="aff1"/>
        <w:numPr>
          <w:ilvl w:val="0"/>
          <w:numId w:val="68"/>
        </w:numPr>
      </w:pPr>
      <w:r>
        <w:rPr>
          <w:b/>
          <w:bCs/>
        </w:rPr>
        <w:t>«Разделяй с нами».</w:t>
      </w:r>
      <w:r>
        <w:t xml:space="preserve"> Экологическое движение ЭКА. Серия экоуроков и пособий по обращению с отходами, сборник игровых заданий и подборка кейсов по экологизации школьной среды. </w:t>
      </w:r>
      <w:hyperlink r:id="rId78">
        <w:r w:rsidR="00F41ED1">
          <w:rPr>
            <w:rStyle w:val="a5"/>
          </w:rPr>
          <w:t>https://xn--80aaleijfpli0as4p.xn--p1ai/</w:t>
        </w:r>
      </w:hyperlink>
    </w:p>
    <w:p w14:paraId="020D86B3" w14:textId="77777777" w:rsidR="00F41ED1" w:rsidRDefault="00000000">
      <w:pPr>
        <w:pStyle w:val="aff1"/>
        <w:numPr>
          <w:ilvl w:val="0"/>
          <w:numId w:val="68"/>
        </w:numPr>
      </w:pPr>
      <w:r>
        <w:rPr>
          <w:b/>
          <w:bCs/>
        </w:rPr>
        <w:t>«Зелёная школа».</w:t>
      </w:r>
      <w:r>
        <w:t xml:space="preserve"> ППК «Российский экологический оператор». Интерактивные курсы по обращению с отходами для 1–11 классов. </w:t>
      </w:r>
      <w:hyperlink r:id="rId79">
        <w:r w:rsidR="00F41ED1">
          <w:rPr>
            <w:rStyle w:val="a5"/>
          </w:rPr>
          <w:t>https://school.reo.ru/</w:t>
        </w:r>
      </w:hyperlink>
    </w:p>
    <w:p w14:paraId="5BF53207" w14:textId="77777777" w:rsidR="00F41ED1" w:rsidRDefault="00000000">
      <w:pPr>
        <w:pStyle w:val="aff1"/>
        <w:numPr>
          <w:ilvl w:val="0"/>
          <w:numId w:val="68"/>
        </w:numPr>
      </w:pPr>
      <w:r>
        <w:rPr>
          <w:b/>
          <w:bCs/>
        </w:rPr>
        <w:t>Пособие «Как сделать школу зелёной».</w:t>
      </w:r>
      <w:r>
        <w:t xml:space="preserve"> Экологическое движение ЭКА. Раздел о системе обращения с отходами: раздельный сбор, альтернативы одноразовым изделиям, компостирование. </w:t>
      </w:r>
      <w:hyperlink r:id="rId80">
        <w:r w:rsidR="00F41ED1">
          <w:rPr>
            <w:rStyle w:val="a5"/>
          </w:rPr>
          <w:t>https://xn--90aiiwaep.xn--80ataenva3g.xn--p1ai/</w:t>
        </w:r>
      </w:hyperlink>
    </w:p>
    <w:p w14:paraId="688D2ECE" w14:textId="77777777" w:rsidR="00F41ED1" w:rsidRDefault="00000000">
      <w:pPr>
        <w:pStyle w:val="aff2"/>
      </w:pPr>
      <w:r>
        <w:t>Материалы на английском языке</w:t>
      </w:r>
    </w:p>
    <w:p w14:paraId="0B4973C6" w14:textId="77777777" w:rsidR="00F41ED1" w:rsidRDefault="00000000">
      <w:pPr>
        <w:pStyle w:val="aff1"/>
        <w:numPr>
          <w:ilvl w:val="0"/>
          <w:numId w:val="68"/>
        </w:numPr>
      </w:pPr>
      <w:r>
        <w:rPr>
          <w:b/>
          <w:bCs/>
          <w:lang w:val="en-US"/>
        </w:rPr>
        <w:t>Green</w:t>
      </w:r>
      <w:r>
        <w:rPr>
          <w:b/>
          <w:bCs/>
        </w:rPr>
        <w:t xml:space="preserve"> </w:t>
      </w:r>
      <w:r>
        <w:rPr>
          <w:b/>
          <w:bCs/>
          <w:lang w:val="en-US"/>
        </w:rPr>
        <w:t>school</w:t>
      </w:r>
      <w:r>
        <w:rPr>
          <w:b/>
          <w:bCs/>
        </w:rPr>
        <w:t xml:space="preserve"> </w:t>
      </w:r>
      <w:r>
        <w:rPr>
          <w:b/>
          <w:bCs/>
          <w:lang w:val="en-US"/>
        </w:rPr>
        <w:t>quality</w:t>
      </w:r>
      <w:r>
        <w:rPr>
          <w:b/>
          <w:bCs/>
        </w:rPr>
        <w:t xml:space="preserve"> </w:t>
      </w:r>
      <w:r>
        <w:rPr>
          <w:b/>
          <w:bCs/>
          <w:lang w:val="en-US"/>
        </w:rPr>
        <w:t>standard</w:t>
      </w:r>
      <w:r>
        <w:rPr>
          <w:b/>
          <w:bCs/>
        </w:rPr>
        <w:t xml:space="preserve">: </w:t>
      </w:r>
      <w:r>
        <w:rPr>
          <w:b/>
          <w:bCs/>
          <w:lang w:val="en-US"/>
        </w:rPr>
        <w:t>promoting</w:t>
      </w:r>
      <w:r>
        <w:rPr>
          <w:b/>
          <w:bCs/>
        </w:rPr>
        <w:t xml:space="preserve"> </w:t>
      </w:r>
      <w:r>
        <w:rPr>
          <w:b/>
          <w:bCs/>
          <w:lang w:val="en-US"/>
        </w:rPr>
        <w:t>green</w:t>
      </w:r>
      <w:r>
        <w:rPr>
          <w:b/>
          <w:bCs/>
        </w:rPr>
        <w:t xml:space="preserve"> </w:t>
      </w:r>
      <w:r>
        <w:rPr>
          <w:b/>
          <w:bCs/>
          <w:lang w:val="en-US"/>
        </w:rPr>
        <w:t>procurement</w:t>
      </w:r>
      <w:r>
        <w:rPr>
          <w:b/>
          <w:bCs/>
        </w:rPr>
        <w:t xml:space="preserve"> </w:t>
      </w:r>
      <w:r>
        <w:rPr>
          <w:b/>
          <w:bCs/>
          <w:lang w:val="en-US"/>
        </w:rPr>
        <w:t>and</w:t>
      </w:r>
      <w:r>
        <w:rPr>
          <w:b/>
          <w:bCs/>
        </w:rPr>
        <w:t xml:space="preserve"> </w:t>
      </w:r>
      <w:r>
        <w:rPr>
          <w:b/>
          <w:bCs/>
          <w:lang w:val="en-US"/>
        </w:rPr>
        <w:t>ethical</w:t>
      </w:r>
      <w:r>
        <w:rPr>
          <w:b/>
          <w:bCs/>
        </w:rPr>
        <w:t xml:space="preserve"> </w:t>
      </w:r>
      <w:r>
        <w:rPr>
          <w:b/>
          <w:bCs/>
          <w:lang w:val="en-US"/>
        </w:rPr>
        <w:t>purchasing</w:t>
      </w:r>
      <w:r>
        <w:rPr>
          <w:b/>
          <w:bCs/>
        </w:rPr>
        <w:t xml:space="preserve"> (Стандарт качества «зелёной» школы: «зелёные» закупки и этичное приобретение).</w:t>
      </w:r>
      <w:r>
        <w:t xml:space="preserve"> ЮНЕСКО, 2024. Действия по закупкам и обращению с отходами, сгруппированные по объёму необходимых ресурсов. </w:t>
      </w:r>
      <w:hyperlink r:id="rId81">
        <w:r w:rsidR="00F41ED1">
          <w:rPr>
            <w:rStyle w:val="a5"/>
          </w:rPr>
          <w:t>https://unesdoc.unesco.org/ark:/48223/pf0000390028</w:t>
        </w:r>
      </w:hyperlink>
    </w:p>
    <w:p w14:paraId="1BEB2BBA" w14:textId="77777777" w:rsidR="00F41ED1" w:rsidRDefault="00000000">
      <w:pPr>
        <w:pStyle w:val="aff1"/>
        <w:numPr>
          <w:ilvl w:val="0"/>
          <w:numId w:val="68"/>
        </w:numPr>
      </w:pPr>
      <w:r>
        <w:rPr>
          <w:b/>
          <w:bCs/>
          <w:lang w:val="en-US"/>
        </w:rPr>
        <w:t>Schools</w:t>
      </w:r>
      <w:r>
        <w:rPr>
          <w:b/>
          <w:bCs/>
        </w:rPr>
        <w:t xml:space="preserve"> </w:t>
      </w:r>
      <w:r>
        <w:rPr>
          <w:b/>
          <w:bCs/>
          <w:lang w:val="en-US"/>
        </w:rPr>
        <w:t>Sustainability</w:t>
      </w:r>
      <w:r>
        <w:rPr>
          <w:b/>
          <w:bCs/>
        </w:rPr>
        <w:t xml:space="preserve"> </w:t>
      </w:r>
      <w:r>
        <w:rPr>
          <w:b/>
          <w:bCs/>
          <w:lang w:val="en-US"/>
        </w:rPr>
        <w:t>Guide</w:t>
      </w:r>
      <w:r>
        <w:rPr>
          <w:b/>
          <w:bCs/>
        </w:rPr>
        <w:t xml:space="preserve"> (Руководство по устойчивому развитию для школ).</w:t>
      </w:r>
      <w:r>
        <w:t xml:space="preserve"> WWF, 2022. Практические меры по отходам, бумаге и питанию с оценкой затрат и уровня участия учащихся. </w:t>
      </w:r>
      <w:hyperlink r:id="rId82">
        <w:r w:rsidR="00F41ED1">
          <w:rPr>
            <w:rStyle w:val="a5"/>
          </w:rPr>
          <w:t>https://www.wwf.org.uk/sites/default/files/2022-10/…</w:t>
        </w:r>
      </w:hyperlink>
    </w:p>
    <w:p w14:paraId="27F94C46" w14:textId="77777777" w:rsidR="00F41ED1" w:rsidRPr="00E206DB" w:rsidRDefault="00000000">
      <w:pPr>
        <w:pStyle w:val="aff1"/>
        <w:numPr>
          <w:ilvl w:val="0"/>
          <w:numId w:val="68"/>
        </w:numPr>
        <w:rPr>
          <w:color w:val="auto"/>
        </w:rPr>
      </w:pPr>
      <w:r w:rsidRPr="00E206DB">
        <w:rPr>
          <w:b/>
          <w:bCs/>
          <w:color w:val="auto"/>
          <w:lang w:val="en-US"/>
        </w:rPr>
        <w:t>ISO 14024:2018. Environmental labels and declarations. Type</w:t>
      </w:r>
      <w:r w:rsidRPr="00E206DB">
        <w:rPr>
          <w:b/>
          <w:bCs/>
          <w:color w:val="auto"/>
        </w:rPr>
        <w:t xml:space="preserve"> </w:t>
      </w:r>
      <w:r w:rsidRPr="00E206DB">
        <w:rPr>
          <w:b/>
          <w:bCs/>
          <w:color w:val="auto"/>
          <w:lang w:val="en-US"/>
        </w:rPr>
        <w:t>I</w:t>
      </w:r>
      <w:r w:rsidRPr="00E206DB">
        <w:rPr>
          <w:b/>
          <w:bCs/>
          <w:color w:val="auto"/>
        </w:rPr>
        <w:t xml:space="preserve"> </w:t>
      </w:r>
      <w:r w:rsidRPr="00E206DB">
        <w:rPr>
          <w:b/>
          <w:bCs/>
          <w:color w:val="auto"/>
          <w:lang w:val="en-US"/>
        </w:rPr>
        <w:t>environmental</w:t>
      </w:r>
      <w:r w:rsidRPr="00E206DB">
        <w:rPr>
          <w:b/>
          <w:bCs/>
          <w:color w:val="auto"/>
        </w:rPr>
        <w:t xml:space="preserve"> </w:t>
      </w:r>
      <w:r w:rsidRPr="00E206DB">
        <w:rPr>
          <w:b/>
          <w:bCs/>
          <w:color w:val="auto"/>
          <w:lang w:val="en-US"/>
        </w:rPr>
        <w:t>labelling</w:t>
      </w:r>
      <w:r w:rsidRPr="00E206DB">
        <w:rPr>
          <w:b/>
          <w:bCs/>
          <w:color w:val="auto"/>
        </w:rPr>
        <w:t xml:space="preserve"> (Экологические этикетки и декларации. Экологическая маркировка типа I).</w:t>
      </w:r>
      <w:r w:rsidRPr="00E206DB">
        <w:rPr>
          <w:color w:val="auto"/>
        </w:rPr>
        <w:t xml:space="preserve"> </w:t>
      </w:r>
      <w:hyperlink r:id="rId83" w:history="1">
        <w:r w:rsidR="00F41ED1" w:rsidRPr="00E206DB">
          <w:rPr>
            <w:rStyle w:val="a5"/>
            <w:color w:val="auto"/>
          </w:rPr>
          <w:t>https://www.iso.org/standard/72458.html</w:t>
        </w:r>
      </w:hyperlink>
      <w:r w:rsidRPr="00E206DB">
        <w:rPr>
          <w:color w:val="auto"/>
        </w:rPr>
        <w:t xml:space="preserve"> </w:t>
      </w:r>
    </w:p>
    <w:p w14:paraId="21EFDAC5" w14:textId="77777777" w:rsidR="0012267D" w:rsidRDefault="00000000">
      <w:pPr>
        <w:pStyle w:val="1"/>
      </w:pPr>
      <w:bookmarkStart w:id="53" w:name="_Toc237595795"/>
      <w:r>
        <w:lastRenderedPageBreak/>
        <w:t>Модуль 6. Пришкольная территория, защита от жары и доступность</w:t>
      </w:r>
      <w:bookmarkEnd w:id="53"/>
    </w:p>
    <w:p w14:paraId="09A87A08" w14:textId="77777777" w:rsidR="0012267D" w:rsidRDefault="00000000">
      <w:pPr>
        <w:pStyle w:val="afc"/>
        <w:spacing w:after="140" w:line="276" w:lineRule="auto"/>
      </w:pPr>
      <w:r>
        <w:rPr>
          <w:b/>
          <w:bCs/>
          <w:color w:val="002B5C"/>
        </w:rPr>
        <w:t xml:space="preserve">Цель: </w:t>
      </w:r>
      <w:r>
        <w:t>превратить пришкольную территорию в безопасное и устойчивое пространство, которое снижает климатические риски и используется для обучения. Обеспечить доступность здания и территории для всех детей, а также создать условия для передвижения на велосипедах и самокатах.</w:t>
      </w:r>
    </w:p>
    <w:p w14:paraId="1F5E3CCE" w14:textId="77777777" w:rsidR="0012267D" w:rsidRDefault="00000000">
      <w:pPr>
        <w:pStyle w:val="afc"/>
        <w:spacing w:after="140" w:line="276" w:lineRule="auto"/>
      </w:pPr>
      <w:r>
        <w:rPr>
          <w:b/>
          <w:bCs/>
          <w:color w:val="002B5C"/>
        </w:rPr>
        <w:t xml:space="preserve">Для кого: </w:t>
      </w:r>
      <w:r>
        <w:t>директор и заместитель по хозяйственной части, завхоз, координатор по устойчивому развитию, «зелёный» комитет, учитель биологии, родительский комитет, партнёры из числа питомников и коммунальных служб.</w:t>
      </w:r>
    </w:p>
    <w:p w14:paraId="7D4F71A4" w14:textId="77777777" w:rsidR="0012267D" w:rsidRDefault="00000000">
      <w:pPr>
        <w:pStyle w:val="afc"/>
        <w:spacing w:after="140" w:line="276" w:lineRule="auto"/>
      </w:pPr>
      <w:r>
        <w:rPr>
          <w:b/>
          <w:bCs/>
          <w:color w:val="002B5C"/>
        </w:rPr>
        <w:t xml:space="preserve">Результат: </w:t>
      </w:r>
      <w:r>
        <w:t>схема территории с обозначением зелёных зон и точек тени, перечень видов растений с приоритетом местных и засухоустойчивых, план мер защиты от жары и рационального полива, акт обследования доступности, оборудованная зона хранения средств индивидуальной мобильности.</w:t>
      </w:r>
    </w:p>
    <w:p w14:paraId="6BC7935E" w14:textId="77777777" w:rsidR="0012267D" w:rsidRDefault="00000000">
      <w:pPr>
        <w:pStyle w:val="afc"/>
        <w:spacing w:after="140" w:line="276" w:lineRule="auto"/>
      </w:pPr>
      <w:r>
        <w:rPr>
          <w:b/>
          <w:bCs/>
          <w:color w:val="002B5C"/>
        </w:rPr>
        <w:t xml:space="preserve">Критерии стандарта: </w:t>
      </w:r>
      <w:r>
        <w:t>2.7, 2.14–2.16.</w:t>
      </w:r>
    </w:p>
    <w:p w14:paraId="626D617A" w14:textId="77777777" w:rsidR="0012267D" w:rsidRDefault="00000000">
      <w:pPr>
        <w:pStyle w:val="2"/>
      </w:pPr>
      <w:bookmarkStart w:id="54" w:name="_Toc237595796"/>
      <w:r>
        <w:t>Почему это важно</w:t>
      </w:r>
      <w:bookmarkEnd w:id="54"/>
    </w:p>
    <w:p w14:paraId="1941678E" w14:textId="77777777" w:rsidR="006C3083" w:rsidRDefault="006C3083" w:rsidP="006C3083">
      <w:r>
        <w:t>Пришкольную территорию часто считают второстепенной частью школы, хотя именно здесь проходят перемены, уроки физической культуры и часть внеклассных занятий. От её состояния зависит и то, насколько комфортно детям в жаркую погоду. Асфальтированные и забетонированные площадки без деревьев нагреваются значительно сильнее, чем затенённые участки. Поэтому создание тени над входом, зоной отдыха и спортивной площадкой — одна из наиболее простых и доступных мер защиты от жары.</w:t>
      </w:r>
    </w:p>
    <w:p w14:paraId="7D2E6B14" w14:textId="77777777" w:rsidR="006C3083" w:rsidRDefault="006C3083" w:rsidP="006C3083"/>
    <w:p w14:paraId="78CEDCD1" w14:textId="77777777" w:rsidR="006C3083" w:rsidRDefault="006C3083" w:rsidP="006C3083">
      <w:r>
        <w:t>Для Казахстана эта задача становится всё более важной. Жара, засуха, дефицит воды и пыльные бури уже относятся к климатическим рискам, которые непосредственно влияют на условия пребывания детей в школе. Поэтому пришкольную территорию важно рассматривать не только как объект благоустройства, но и как часть системы адаптации школы к местным климатическим условиям.</w:t>
      </w:r>
    </w:p>
    <w:p w14:paraId="32FA3630" w14:textId="29009A4E" w:rsidR="00D71DAA" w:rsidRPr="00E206DB" w:rsidRDefault="00D71DAA" w:rsidP="00D71DAA">
      <w:pPr>
        <w:rPr>
          <w:i/>
          <w:iCs/>
          <w:color w:val="auto"/>
          <w:sz w:val="22"/>
          <w:szCs w:val="22"/>
        </w:rPr>
      </w:pPr>
      <w:r w:rsidRPr="00E206DB">
        <w:rPr>
          <w:i/>
          <w:iCs/>
          <w:color w:val="auto"/>
          <w:sz w:val="22"/>
          <w:szCs w:val="22"/>
        </w:rPr>
        <w:t xml:space="preserve">Для справки: </w:t>
      </w:r>
      <w:r w:rsidR="00E206DB" w:rsidRPr="00E206DB">
        <w:rPr>
          <w:i/>
          <w:iCs/>
          <w:color w:val="auto"/>
          <w:sz w:val="22"/>
          <w:szCs w:val="22"/>
        </w:rPr>
        <w:t>В специальном докладе Flames of Change: Children and Youth at the Forefront of Tackling Urban Heat, подготовленном в рамках MCR2030 под координацией UNDRR в сотрудничестве с ЮНИСЕФ, подчёркивается необходимость ориентированного на детей городского планирования в условиях экстремальной жары. Среди практических мер — создание затенённых и зелёных пространств, а также обеспечение безопасного и надёжного доступа к питьевой воде.</w:t>
      </w:r>
      <w:r w:rsidR="00E206DB">
        <w:rPr>
          <w:i/>
          <w:iCs/>
          <w:color w:val="auto"/>
          <w:sz w:val="22"/>
          <w:szCs w:val="22"/>
        </w:rPr>
        <w:t xml:space="preserve"> (</w:t>
      </w:r>
      <w:hyperlink r:id="rId84" w:history="1">
        <w:r w:rsidR="00E206DB" w:rsidRPr="005E7012">
          <w:rPr>
            <w:rStyle w:val="a5"/>
            <w:i/>
            <w:iCs/>
            <w:sz w:val="22"/>
            <w:szCs w:val="22"/>
          </w:rPr>
          <w:t>https://cities4children.org/knowledgebase/flames-of-change-second-special-report-children-and-youth-at-the-forefront-of-tackling-urban-heat/</w:t>
        </w:r>
      </w:hyperlink>
      <w:r w:rsidR="00E206DB">
        <w:rPr>
          <w:i/>
          <w:iCs/>
          <w:color w:val="auto"/>
          <w:sz w:val="22"/>
          <w:szCs w:val="22"/>
        </w:rPr>
        <w:t>).</w:t>
      </w:r>
    </w:p>
    <w:p w14:paraId="43FD9772" w14:textId="77777777" w:rsidR="0012267D" w:rsidRDefault="00000000">
      <w:r w:rsidRPr="00E206DB">
        <w:rPr>
          <w:color w:val="auto"/>
        </w:rPr>
        <w:t xml:space="preserve">Территория выполняет ещё одну функцию. Деревья, кустарники, цветники и учебный огород становятся материалом для занятий, о которых идёт речь в модуле 7, </w:t>
      </w:r>
      <w:r>
        <w:t xml:space="preserve">площадкой для наблюдений и местом, где ребёнок впервые видит связь между </w:t>
      </w:r>
      <w:r>
        <w:lastRenderedPageBreak/>
        <w:t>поливом, засухой и состоянием растений. В международной практике такую среду называют «третьим педагогом».</w:t>
      </w:r>
    </w:p>
    <w:p w14:paraId="72A7B93E" w14:textId="77777777" w:rsidR="006C3083" w:rsidRDefault="006C3083">
      <w:r>
        <w:t>Доступность для детей и взрослых с разными потребностями включена в этот модуль не случайно. Пандус у входа решает проблему только частично. Важно, чтобы доступным был весь маршрут: от калитки до учебного кабинета, санитарного узла, столовой и точки доступа к воде. Такой же непрерывный маршрут нужен для безопасной эвакуации всех детей и взрослых при чрезвычайной ситуации. Поэтому доступность прямо связана с климатической устойчивостью школы.</w:t>
      </w:r>
    </w:p>
    <w:p w14:paraId="277A6EA5" w14:textId="77777777" w:rsidR="0012267D" w:rsidRDefault="00000000">
      <w:pPr>
        <w:pStyle w:val="2"/>
        <w:pBdr>
          <w:left w:val="single" w:sz="18" w:space="8" w:color="2E7D32"/>
        </w:pBdr>
        <w:shd w:val="clear" w:color="auto" w:fill="E8F3E9"/>
        <w:ind w:left="170" w:right="170"/>
      </w:pPr>
      <w:bookmarkStart w:id="55" w:name="_Toc237595797"/>
      <w:r>
        <w:t>Базовый уровень: обязательные критерии</w:t>
      </w:r>
      <w:bookmarkEnd w:id="55"/>
    </w:p>
    <w:p w14:paraId="1EF371CE" w14:textId="77777777" w:rsidR="0012267D" w:rsidRDefault="00000000">
      <w:r>
        <w:t>Один критерий этого модуля относится к обязательным. Школа, которая его выполнила, имеет зелёную зону, растения в которой соответствуют климатическим условиям местности, и может показать схему территории и перечень основных видов.</w:t>
      </w:r>
    </w:p>
    <w:p w14:paraId="7C61B8B6" w14:textId="77777777" w:rsidR="0012267D" w:rsidRDefault="00000000">
      <w:pPr>
        <w:pStyle w:val="3"/>
        <w:pBdr>
          <w:left w:val="single" w:sz="18" w:space="8" w:color="2E7D32"/>
        </w:pBdr>
        <w:shd w:val="clear" w:color="auto" w:fill="E8F3E9"/>
        <w:ind w:left="170" w:right="170"/>
      </w:pPr>
      <w:r>
        <w:t>Критерий 2.7. Зелёная зона</w:t>
      </w:r>
    </w:p>
    <w:p w14:paraId="4BF805E4" w14:textId="77777777" w:rsidR="0012267D" w:rsidRPr="00AE041A" w:rsidRDefault="00000000">
      <w:pPr>
        <w:rPr>
          <w:color w:val="auto"/>
        </w:rPr>
      </w:pPr>
      <w:r>
        <w:rPr>
          <w:b/>
          <w:bCs/>
        </w:rPr>
        <w:t xml:space="preserve">Зачем это нужно. </w:t>
      </w:r>
      <w:r>
        <w:t>Растительность на пришкольной территории помогает снизить температуру, задерживает пыль и создаёт условия для сохранения биоразнообразия. Кроме того, её можно использовать для практических занятий на месте, без поездок и дополнительных расходов.</w:t>
      </w:r>
    </w:p>
    <w:p w14:paraId="0506EBB3" w14:textId="77777777" w:rsidR="0012267D" w:rsidRDefault="00000000">
      <w:r>
        <w:rPr>
          <w:b/>
          <w:bCs/>
        </w:rPr>
        <w:t xml:space="preserve">Что предусматривает критерий. </w:t>
      </w:r>
      <w:r>
        <w:t>Имеется озеленённая пришкольная территория с приоритетом видов, адаптированных к климатическим условиям региона, устойчивых к засухе и городской среде и безопасных для использования на территории образовательной организации. При подборе растений учитываются потребность в поливе, зимостойкость, требования к уходу, аллергенность, токсичность и наличие колючек или опасных плодов. В площадь озеленения включаются участки, фактически покрытые растительностью: деревья, кустарники, газоны, цветники, живые изгороди, учебные огороды и опытные участки. Зелёная зона должна выполнять хотя бы одну практическую функцию: давать тень и улучшать микроклимат, поддерживать биоразнообразие или использоваться для обучения, отдыха, игр и экологических мероприятий. Если у школы нет собственной территории или её размещение объективно исключает озеленение, критерий помечается «не применимо» с кратким обоснованием.</w:t>
      </w:r>
    </w:p>
    <w:p w14:paraId="758CECC5" w14:textId="77777777" w:rsidR="0012267D" w:rsidRDefault="00000000">
      <w:r>
        <w:rPr>
          <w:b/>
          <w:bCs/>
          <w:color w:val="002B5C"/>
        </w:rPr>
        <w:t>Как это сделать.</w:t>
      </w:r>
    </w:p>
    <w:p w14:paraId="3A642AFE" w14:textId="77777777" w:rsidR="0012267D" w:rsidRDefault="00000000">
      <w:pPr>
        <w:pStyle w:val="a4"/>
        <w:numPr>
          <w:ilvl w:val="0"/>
          <w:numId w:val="14"/>
        </w:numPr>
      </w:pPr>
      <w:r>
        <w:rPr>
          <w:b/>
          <w:bCs/>
        </w:rPr>
        <w:t xml:space="preserve">Составьте схему территории. </w:t>
      </w:r>
      <w:r>
        <w:t>Отметьте существующие посадки, участки без растительности, места, где дети бывают чаще всего, и стороны света. Схема понадобится и здесь, и для критерия 2.14.</w:t>
      </w:r>
    </w:p>
    <w:p w14:paraId="2FD21BA1" w14:textId="77777777" w:rsidR="0012267D" w:rsidRDefault="00567985">
      <w:pPr>
        <w:pStyle w:val="a4"/>
        <w:numPr>
          <w:ilvl w:val="0"/>
          <w:numId w:val="14"/>
        </w:numPr>
      </w:pPr>
      <w:r>
        <w:rPr>
          <w:b/>
          <w:bCs/>
        </w:rPr>
        <w:t xml:space="preserve">Проведите инвентаризацию растений. </w:t>
      </w:r>
      <w:r>
        <w:t>Составьте перечень видов с указанием количества деревьев и состояния посадок. Это удобное задание для учеников совместно с учителем биологии.</w:t>
      </w:r>
    </w:p>
    <w:p w14:paraId="2A7AC2A9" w14:textId="77777777" w:rsidR="00D71DAA" w:rsidRPr="00567985" w:rsidRDefault="00D71DAA">
      <w:pPr>
        <w:pStyle w:val="a4"/>
        <w:numPr>
          <w:ilvl w:val="0"/>
          <w:numId w:val="14"/>
        </w:numPr>
        <w:rPr>
          <w:color w:val="auto"/>
        </w:rPr>
      </w:pPr>
      <w:r>
        <w:rPr>
          <w:b/>
          <w:bCs/>
        </w:rPr>
        <w:t xml:space="preserve">Подбирайте растения по климатическому району. </w:t>
      </w:r>
      <w:r>
        <w:t xml:space="preserve">Используйте рекомендации ботанических садов, лесничеств, местных служб озеленения и питомников с опытом работы в вашем регионе. Для предварительной оценки условий можно использовать агроклиматические карты Казгидромета: </w:t>
      </w:r>
      <w:r>
        <w:rPr>
          <w:rStyle w:val="af"/>
          <w:color w:val="auto"/>
          <w:sz w:val="24"/>
          <w:szCs w:val="24"/>
        </w:rPr>
        <w:t xml:space="preserve">теплообеспеченность, </w:t>
      </w:r>
      <w:r>
        <w:rPr>
          <w:rStyle w:val="af"/>
          <w:color w:val="auto"/>
          <w:sz w:val="24"/>
          <w:szCs w:val="24"/>
        </w:rPr>
        <w:lastRenderedPageBreak/>
        <w:t>осадки, засушливость, влагообеспеченность и продолжительность вегетационного периода (</w:t>
      </w:r>
      <w:hyperlink r:id="rId85" w:history="1">
        <w:r>
          <w:rPr>
            <w:rStyle w:val="a5"/>
          </w:rPr>
          <w:t>https://www.kazhydromet.kz/ru/agrometeorology/agroklimaticheskie-karty</w:t>
        </w:r>
      </w:hyperlink>
      <w:r>
        <w:rPr>
          <w:rStyle w:val="af"/>
          <w:color w:val="auto"/>
          <w:sz w:val="24"/>
          <w:szCs w:val="24"/>
        </w:rPr>
        <w:t xml:space="preserve">). </w:t>
      </w:r>
    </w:p>
    <w:p w14:paraId="428A98B3" w14:textId="77777777" w:rsidR="00567985" w:rsidRDefault="00567985">
      <w:pPr>
        <w:pStyle w:val="a4"/>
        <w:numPr>
          <w:ilvl w:val="0"/>
          <w:numId w:val="14"/>
        </w:numPr>
      </w:pPr>
      <w:r>
        <w:rPr>
          <w:rStyle w:val="af9"/>
        </w:rPr>
        <w:t>Определите назначение каждого участка.</w:t>
      </w:r>
      <w:r>
        <w:t xml:space="preserve"> Например, тень — для зоны отдыха, живая изгородь — для защиты от пыли со стороны дороги, учебный огород — для практических занятий, цветник — для наблюдений за опылителями. </w:t>
      </w:r>
    </w:p>
    <w:p w14:paraId="5A10D38F" w14:textId="77777777" w:rsidR="00567985" w:rsidRPr="00567985" w:rsidRDefault="00567985">
      <w:pPr>
        <w:pStyle w:val="a4"/>
        <w:numPr>
          <w:ilvl w:val="0"/>
          <w:numId w:val="14"/>
        </w:numPr>
      </w:pPr>
      <w:r>
        <w:rPr>
          <w:rStyle w:val="af9"/>
        </w:rPr>
        <w:t>Планируйте посадки с учётом сезона и последующего ухода.</w:t>
      </w:r>
      <w:r>
        <w:t xml:space="preserve"> Важно заранее определить, кто будет поливать и ухаживать за растениями, в том числе во время каникул. Посадка без плана ухода часто приводит к тому, что растения не переживают первый сезон.</w:t>
      </w:r>
    </w:p>
    <w:p w14:paraId="5290E832" w14:textId="77777777" w:rsidR="00D71DAA" w:rsidRPr="00567985" w:rsidRDefault="00D71DAA">
      <w:pPr>
        <w:pStyle w:val="a4"/>
        <w:numPr>
          <w:ilvl w:val="0"/>
          <w:numId w:val="14"/>
        </w:numPr>
        <w:rPr>
          <w:color w:val="auto"/>
        </w:rPr>
      </w:pPr>
      <w:r>
        <w:rPr>
          <w:b/>
          <w:bCs/>
          <w:color w:val="auto"/>
        </w:rPr>
        <w:t xml:space="preserve">Перед посадкой проверьте местные правила озеленения. </w:t>
      </w:r>
      <w:r>
        <w:rPr>
          <w:color w:val="auto"/>
        </w:rPr>
        <w:t>Типовые правила создания, содержания и защиты зелёных насаждений населённых пунктов, утверждённые приказом Министра экологии и природных ресурсов Республики Казахстан от 23 февраля 2023 года № 62 (https://adilet.zan.kz/rus/docs/V2300031996), служат основой для правил, принимаемых акиматами, поэтому требования к посадке, уходу, поливу и защите зелёных насаждений могут уточняться на местном уровне.</w:t>
      </w:r>
    </w:p>
    <w:p w14:paraId="1C289870" w14:textId="77777777" w:rsidR="00567985" w:rsidRDefault="00567985">
      <w:pPr>
        <w:pStyle w:val="a4"/>
        <w:numPr>
          <w:ilvl w:val="0"/>
          <w:numId w:val="14"/>
        </w:numPr>
      </w:pPr>
      <w:r>
        <w:rPr>
          <w:rStyle w:val="af9"/>
        </w:rPr>
        <w:t>Оценивайте результат посадки, а не количество высаженных деревьев.</w:t>
      </w:r>
      <w:r>
        <w:t xml:space="preserve"> Для каждой новой посадки фиксируйте год посадки, вид растения, способ полива и его состояние. Через год проверяйте, сколько растений сохранилось, и рассчитывайте их долю от общего числа высаженных.</w:t>
      </w:r>
    </w:p>
    <w:p w14:paraId="5C6CC518" w14:textId="77777777" w:rsidR="00567985" w:rsidRDefault="00567985">
      <w:pPr>
        <w:pStyle w:val="a4"/>
        <w:numPr>
          <w:ilvl w:val="0"/>
          <w:numId w:val="14"/>
        </w:numPr>
        <w:spacing w:after="140"/>
      </w:pPr>
      <w:r>
        <w:rPr>
          <w:rStyle w:val="af9"/>
        </w:rPr>
        <w:t>Привлеките родителей и партнёров.</w:t>
      </w:r>
      <w:r>
        <w:t xml:space="preserve"> Посадка растений — удобный формат для участия семей, питомников и других партнёров школы. Такое участие также учитывается по критериям 5.1 и 5.3.</w:t>
      </w:r>
    </w:p>
    <w:p w14:paraId="53D223B3" w14:textId="77777777" w:rsidR="004C2E03" w:rsidRDefault="00000000">
      <w:pPr>
        <w:pStyle w:val="aff4"/>
      </w:pPr>
      <w:r>
        <w:t>Опыт Казахстана. Пришкольные теплицы: от участка до школьной столовой</w:t>
      </w:r>
    </w:p>
    <w:p w14:paraId="3FB07F24" w14:textId="77777777" w:rsidR="004C2E03" w:rsidRDefault="00000000">
      <w:pPr>
        <w:pStyle w:val="aff5"/>
      </w:pPr>
      <w:r>
        <w:t>Проект «Зелёные школы» Фонда Булата Утемуратова начался в 2021 году с установки круглогодичных теплиц в 16 государственных школах Алматы; в 2022 году проект продолжился в столице, где теплицы предусмотрены в 20 школах. За первый учебный год в алматинских школах собрали от двух до трёх урожаев общим весом 1,26 тонны: 425 килограммов огурцов, 255 килограммов томатов, 113 килограммов сладкого перца и 166 килограммов зелени. Урожай поступает в школьную столовую. Занятия в теплицах организованы как факультатив для учащихся 5–7 классов, к работе привлечены агрономы и фермерские хозяйства области.</w:t>
      </w:r>
    </w:p>
    <w:p w14:paraId="35CE6C61" w14:textId="77777777" w:rsidR="004C2E03" w:rsidRDefault="00000000">
      <w:pPr>
        <w:pStyle w:val="aff6"/>
        <w:keepNext/>
      </w:pPr>
      <w:r>
        <w:rPr>
          <w:b/>
          <w:bCs/>
        </w:rPr>
        <w:t xml:space="preserve">Источник: </w:t>
      </w:r>
      <w:r>
        <w:t xml:space="preserve">Фонд Булата Утемуратова объявляет о запуске проекта «Зелёные школы». Tengrinews, 15 июля 2021 года. </w:t>
      </w:r>
      <w:hyperlink r:id="rId86" w:history="1">
        <w:r w:rsidR="004C2E03">
          <w:rPr>
            <w:rStyle w:val="a5"/>
          </w:rPr>
          <w:t>https://tengrinews.kz/science/…</w:t>
        </w:r>
      </w:hyperlink>
    </w:p>
    <w:p w14:paraId="4B20A8D1" w14:textId="0FFF9662" w:rsidR="004C2E03" w:rsidRDefault="00000000">
      <w:pPr>
        <w:pStyle w:val="aff6"/>
        <w:spacing w:after="160"/>
      </w:pPr>
      <w:r>
        <w:t xml:space="preserve">В Нур-Султане запустили проект «Зелёные школы». Tengrinews, 1 июля 2022 года. </w:t>
      </w:r>
      <w:hyperlink r:id="rId87" w:history="1">
        <w:r w:rsidR="004C2E03">
          <w:rPr>
            <w:rStyle w:val="a5"/>
          </w:rPr>
          <w:t>https://tengrinews.kz/kazakhstan_news/…</w:t>
        </w:r>
      </w:hyperlink>
    </w:p>
    <w:p w14:paraId="3EF94320" w14:textId="77777777" w:rsidR="0012267D" w:rsidRDefault="00000000" w:rsidP="00567985">
      <w:r>
        <w:rPr>
          <w:b/>
          <w:bCs/>
        </w:rPr>
        <w:t xml:space="preserve">Что подтверждает выполнение. </w:t>
      </w:r>
      <w:r>
        <w:t>Фотографии, схема территории с обозначением зелёных зон, сведения о площади озеленения, перечень основных видов растений, краткое описание использования территории.</w:t>
      </w:r>
    </w:p>
    <w:p w14:paraId="7B90FD5C" w14:textId="77777777" w:rsidR="00567985" w:rsidRPr="00567985" w:rsidRDefault="00567985" w:rsidP="00567985">
      <w:pPr>
        <w:pStyle w:val="aff"/>
        <w:spacing w:after="140" w:line="276" w:lineRule="auto"/>
      </w:pPr>
      <w:r>
        <w:rPr>
          <w:b/>
          <w:bCs/>
        </w:rPr>
        <w:t xml:space="preserve">Типичная ошибка. </w:t>
      </w:r>
      <w:r>
        <w:t>Горшечные растения у входа или искусственную ель считают озеленением территории. Другая ошибка — наличие посадок без регулярного ухода или без функционального назначения.</w:t>
      </w:r>
    </w:p>
    <w:p w14:paraId="0454B15B" w14:textId="77777777" w:rsidR="0012267D" w:rsidRDefault="00000000">
      <w:pPr>
        <w:pStyle w:val="2"/>
        <w:pBdr>
          <w:left w:val="single" w:sz="18" w:space="8" w:color="1CABE2"/>
        </w:pBdr>
        <w:shd w:val="clear" w:color="auto" w:fill="E4F2FA"/>
        <w:ind w:left="170" w:right="170"/>
      </w:pPr>
      <w:bookmarkStart w:id="56" w:name="_Toc237595798"/>
      <w:r>
        <w:lastRenderedPageBreak/>
        <w:t>Дополнительные критерии: практики лидерства</w:t>
      </w:r>
      <w:bookmarkEnd w:id="56"/>
    </w:p>
    <w:p w14:paraId="402497FF" w14:textId="77777777" w:rsidR="0012267D" w:rsidRDefault="00000000">
      <w:r>
        <w:t>Три оставшихся критерия относятся к дополнительным. Организация пришкольной территории оценивается в три балла и входит в число практик, подтверждающих уровень лидера, доступность — в два балла, инфраструктура для велосипедов и самокатов — в один.</w:t>
      </w:r>
    </w:p>
    <w:p w14:paraId="56E7E45B" w14:textId="77777777" w:rsidR="0012267D" w:rsidRDefault="00000000">
      <w:pPr>
        <w:pStyle w:val="3"/>
        <w:pBdr>
          <w:left w:val="single" w:sz="18" w:space="8" w:color="1CABE2"/>
        </w:pBdr>
        <w:shd w:val="clear" w:color="auto" w:fill="E4F2FA"/>
        <w:ind w:left="170" w:right="170"/>
      </w:pPr>
      <w:r>
        <w:t>Критерий 2.14. Организация пришкольной территории</w:t>
      </w:r>
    </w:p>
    <w:p w14:paraId="19306548" w14:textId="77777777" w:rsidR="0012267D" w:rsidRPr="00AE041A" w:rsidRDefault="00000000">
      <w:pPr>
        <w:rPr>
          <w:color w:val="auto"/>
        </w:rPr>
      </w:pPr>
      <w:r>
        <w:rPr>
          <w:b/>
          <w:bCs/>
        </w:rPr>
        <w:t xml:space="preserve">Зачем это нужно. </w:t>
      </w:r>
      <w:r>
        <w:rPr>
          <w:color w:val="auto"/>
        </w:rPr>
        <w:t>Организация территории — основной доступный школе способ адаптации к жаре, дающий результат уже в первый сезон и не требующий капитального ремонта. Затенённые участки прохладнее открытых на несколько градусов, наружное затенение окон снижает перегрев помещений эффективнее внутренних штор, светлые покрытия отражают часть солнечного излучения. Второе направление касается водопользования: в засушливых районах полив территории составляет заметную часть расхода воды.</w:t>
      </w:r>
    </w:p>
    <w:p w14:paraId="70AA360C" w14:textId="77777777" w:rsidR="0012267D" w:rsidRDefault="00000000">
      <w:r>
        <w:rPr>
          <w:b/>
          <w:bCs/>
        </w:rPr>
        <w:t xml:space="preserve">Что предусматривает критерий. </w:t>
      </w:r>
      <w:r>
        <w:t>На пришкольной территории применяются меры защиты от жары и рационального водопользования. Они делятся на две группы.</w:t>
      </w:r>
    </w:p>
    <w:p w14:paraId="4CE861B8" w14:textId="77777777" w:rsidR="0012267D" w:rsidRDefault="00000000">
      <w:pPr>
        <w:pStyle w:val="a4"/>
        <w:numPr>
          <w:ilvl w:val="0"/>
          <w:numId w:val="1"/>
        </w:numPr>
      </w:pPr>
      <w:r>
        <w:rPr>
          <w:b/>
          <w:bCs/>
        </w:rPr>
        <w:t xml:space="preserve">Защита от жары. </w:t>
      </w:r>
      <w:r>
        <w:t>Навесы, перголы, теневые паруса или тень от деревьев над входом, спортплощадкой и зоной отдыха; наружное затенение окон в виде козырьков, ставен или вертикального озеленения фасада; светлые покрытия вместо тёмного асфальта в местах пребывания детей.</w:t>
      </w:r>
    </w:p>
    <w:p w14:paraId="09F9B753" w14:textId="77777777" w:rsidR="0012267D" w:rsidRDefault="00000000">
      <w:pPr>
        <w:pStyle w:val="a4"/>
        <w:numPr>
          <w:ilvl w:val="0"/>
          <w:numId w:val="1"/>
        </w:numPr>
      </w:pPr>
      <w:r>
        <w:rPr>
          <w:b/>
          <w:bCs/>
        </w:rPr>
        <w:t xml:space="preserve">Рациональное водопользование. </w:t>
      </w:r>
      <w:r>
        <w:t>Капельный полив вместо шланга; сбор дождевой воды с кровли для полива; мульчирование приствольных кругов и клумб; сокращение площади поливного газона в пользу засухоустойчивых посадок.</w:t>
      </w:r>
    </w:p>
    <w:p w14:paraId="4BFA98B5" w14:textId="77777777" w:rsidR="0012267D" w:rsidRDefault="00000000">
      <w:r>
        <w:rPr>
          <w:b/>
          <w:bCs/>
          <w:color w:val="002B5C"/>
        </w:rPr>
        <w:t>Как это сделать.</w:t>
      </w:r>
    </w:p>
    <w:p w14:paraId="67C14260" w14:textId="77777777" w:rsidR="0012267D" w:rsidRPr="00567985" w:rsidRDefault="006C3083">
      <w:pPr>
        <w:pStyle w:val="a4"/>
        <w:numPr>
          <w:ilvl w:val="0"/>
          <w:numId w:val="15"/>
        </w:numPr>
      </w:pPr>
      <w:r>
        <w:rPr>
          <w:b/>
          <w:bCs/>
        </w:rPr>
        <w:t>Найдите места, где не хватает тени.</w:t>
      </w:r>
      <w:r>
        <w:t xml:space="preserve"> В жаркий день около полудня пройдите по территории и отметьте на схеме участки, где находятся дети и где нет затенения. В первую очередь проверьте вход, спортивную площадку и место проведения линеек.</w:t>
      </w:r>
    </w:p>
    <w:p w14:paraId="7C1C48EB" w14:textId="77777777" w:rsidR="00D71DAA" w:rsidRPr="00567985" w:rsidRDefault="00D71DAA">
      <w:pPr>
        <w:pStyle w:val="a4"/>
        <w:numPr>
          <w:ilvl w:val="0"/>
          <w:numId w:val="15"/>
        </w:numPr>
      </w:pPr>
      <w:r>
        <w:rPr>
          <w:b/>
          <w:bCs/>
        </w:rPr>
        <w:t>Составьте карту тени</w:t>
      </w:r>
      <w:r>
        <w:t>. В тёплый солнечный день отметьте затенённые участки территории, например, в 10:00, 13:00 и 16:00. Особое внимание уделите местам, где дети находятся регулярно: входу, зонам ожидания родителей, спортивным площадкам, местам отдыха и проведения линеек.</w:t>
      </w:r>
    </w:p>
    <w:p w14:paraId="64265CB9" w14:textId="77777777" w:rsidR="0012267D" w:rsidRDefault="00000000">
      <w:pPr>
        <w:pStyle w:val="a4"/>
        <w:numPr>
          <w:ilvl w:val="0"/>
          <w:numId w:val="15"/>
        </w:numPr>
      </w:pPr>
      <w:r>
        <w:rPr>
          <w:b/>
          <w:bCs/>
        </w:rPr>
        <w:t xml:space="preserve">Сочетайте быстрые и долговременные решения. </w:t>
      </w:r>
      <w:r>
        <w:t>Навес или теневой парус работают в первый же сезон, дерево — через несколько лет. Разумно делать и то и другое одновременно.</w:t>
      </w:r>
    </w:p>
    <w:p w14:paraId="2EC02111" w14:textId="77777777" w:rsidR="0012267D" w:rsidRDefault="00000000">
      <w:pPr>
        <w:pStyle w:val="a4"/>
        <w:numPr>
          <w:ilvl w:val="0"/>
          <w:numId w:val="15"/>
        </w:numPr>
      </w:pPr>
      <w:r>
        <w:rPr>
          <w:b/>
          <w:bCs/>
        </w:rPr>
        <w:t xml:space="preserve">Начните затенение окон с южной и западной сторон. </w:t>
      </w:r>
      <w:r>
        <w:t>Козырьки, наружные жалюзи или вертикальное озеленение снижают поступление тепла в помещение. Санитарные правила требуют оборудовать световые проёмы регулируемыми солнцезащитными устройствами.</w:t>
      </w:r>
    </w:p>
    <w:p w14:paraId="1BC14652" w14:textId="77777777" w:rsidR="0012267D" w:rsidRDefault="00000000">
      <w:pPr>
        <w:pStyle w:val="a4"/>
        <w:numPr>
          <w:ilvl w:val="0"/>
          <w:numId w:val="15"/>
        </w:numPr>
      </w:pPr>
      <w:r>
        <w:rPr>
          <w:b/>
          <w:bCs/>
        </w:rPr>
        <w:t xml:space="preserve">Переходите на капельный полив с учебного огорода и цветников. </w:t>
      </w:r>
      <w:r>
        <w:t>Это самый дешёвый участок для начала, и эффект по расходу воды виден по счётчику уже в первый сезон.</w:t>
      </w:r>
    </w:p>
    <w:p w14:paraId="60B373A8" w14:textId="77777777" w:rsidR="0012267D" w:rsidRDefault="00000000">
      <w:pPr>
        <w:pStyle w:val="a4"/>
        <w:numPr>
          <w:ilvl w:val="0"/>
          <w:numId w:val="15"/>
        </w:numPr>
      </w:pPr>
      <w:r>
        <w:rPr>
          <w:b/>
          <w:bCs/>
        </w:rPr>
        <w:lastRenderedPageBreak/>
        <w:t xml:space="preserve">Мульчируйте приствольные круги. </w:t>
      </w:r>
      <w:r>
        <w:t>Кора, щепа или скошенная трава удерживают влагу и снижают потребность в поливе практически без затрат.</w:t>
      </w:r>
    </w:p>
    <w:p w14:paraId="5F68D2E4" w14:textId="77777777" w:rsidR="00567985" w:rsidRPr="00567985" w:rsidRDefault="00567985">
      <w:pPr>
        <w:pStyle w:val="a4"/>
        <w:numPr>
          <w:ilvl w:val="0"/>
          <w:numId w:val="15"/>
        </w:numPr>
      </w:pPr>
      <w:r>
        <w:rPr>
          <w:rStyle w:val="af9"/>
        </w:rPr>
        <w:t>Меняйте состав травяного покрова, а не убирайте его.</w:t>
      </w:r>
      <w:r>
        <w:t xml:space="preserve"> Если газон требует регулярного полива, его можно заменить засухоустойчивыми травами, почвопокровными и многолетними растениями, которые сохраняют растительный покров при меньшем расходе воды. Не следует снимать дернину и заменять её щебнем, отсыпкой или твёрдым покрытием: открытая поверхность сильнее нагревается, способствует распространению пыли и увеличивает поверхностный сток. Естественный травостой с полевыми растениями, который уже сформировался на участке, по возможности следует сохранять. Он не требует регулярного полива, поддерживает опылителей и может использоваться для наблюдений учащихся.</w:t>
      </w:r>
    </w:p>
    <w:p w14:paraId="536F4D05" w14:textId="77777777" w:rsidR="00D71DAA" w:rsidRPr="00567985" w:rsidRDefault="00D71DAA">
      <w:pPr>
        <w:pStyle w:val="a4"/>
        <w:numPr>
          <w:ilvl w:val="0"/>
          <w:numId w:val="15"/>
        </w:numPr>
        <w:rPr>
          <w:color w:val="auto"/>
        </w:rPr>
      </w:pPr>
      <w:r>
        <w:rPr>
          <w:b/>
          <w:bCs/>
          <w:color w:val="auto"/>
        </w:rPr>
        <w:t>Создайте уголок местного биоразнообразия.</w:t>
      </w:r>
      <w:r>
        <w:rPr>
          <w:color w:val="auto"/>
        </w:rPr>
        <w:t xml:space="preserve"> Часть территории можно оставить менее интенсивно благоустроенной и использовать для местных трав, цветущих растений и наблюдений за насекомыми и птицами. Такой участок не должен превращаться в заброшенную территорию: его границы и учебная функция обозначаются на схеме школы.</w:t>
      </w:r>
    </w:p>
    <w:p w14:paraId="6FEA8AA3" w14:textId="77777777" w:rsidR="00567985" w:rsidRPr="00567985" w:rsidRDefault="00567985">
      <w:pPr>
        <w:pStyle w:val="a4"/>
        <w:numPr>
          <w:ilvl w:val="0"/>
          <w:numId w:val="15"/>
        </w:numPr>
      </w:pPr>
      <w:r>
        <w:rPr>
          <w:rStyle w:val="af9"/>
        </w:rPr>
        <w:t>Проверяйте результат с помощью измерений.</w:t>
      </w:r>
      <w:r>
        <w:t xml:space="preserve"> Если в школе есть инфракрасный термометр, измерьте температуру асфальта, светлого покрытия, грунта и травы на солнце и в тени. Отдельно измерьте температуру воздуха в тени. Можно также сравнить расход воды до и после перехода на капельный полив. Такие простые измерения помогут учащимся увидеть, как изменения на территории влияют на температуру и расход воды, и превратить благоустройство в небольшой исследовательский проект.</w:t>
      </w:r>
    </w:p>
    <w:p w14:paraId="13D5768B" w14:textId="77777777" w:rsidR="0012267D" w:rsidRDefault="00000000">
      <w:r>
        <w:rPr>
          <w:b/>
          <w:bCs/>
        </w:rPr>
        <w:t xml:space="preserve">Что подтверждает выполнение. </w:t>
      </w:r>
      <w:r>
        <w:t>Фотографии, схема территории с обозначением мер, описание применённых решений.</w:t>
      </w:r>
    </w:p>
    <w:p w14:paraId="7F31788D" w14:textId="77777777" w:rsidR="00567985" w:rsidRPr="00567985" w:rsidRDefault="00567985">
      <w:pPr>
        <w:pStyle w:val="aff"/>
        <w:spacing w:before="260" w:after="120"/>
        <w:rPr>
          <w:color w:val="auto"/>
        </w:rPr>
      </w:pPr>
      <w:r>
        <w:rPr>
          <w:b/>
          <w:bCs/>
          <w:color w:val="002B5C"/>
        </w:rPr>
        <w:t>Типичная ошибка.</w:t>
      </w:r>
      <w:r>
        <w:t xml:space="preserve"> Отмечать меру как выполненную, если она пока только предусмотрена проектом благоустройства. Ещё одна ошибка — считать навес местом отдыха и защиты от солнца и осадков, если на самом деле его используют для хранения инвентаря. </w:t>
      </w:r>
    </w:p>
    <w:p w14:paraId="27EAB30F" w14:textId="77777777" w:rsidR="0012267D" w:rsidRDefault="00000000">
      <w:pPr>
        <w:pStyle w:val="3"/>
        <w:pBdr>
          <w:left w:val="single" w:sz="18" w:space="8" w:color="1CABE2"/>
        </w:pBdr>
        <w:shd w:val="clear" w:color="auto" w:fill="E4F2FA"/>
        <w:ind w:left="170" w:right="170"/>
      </w:pPr>
      <w:r>
        <w:t>Критерий 2.15. Доступность для маломобильных групп</w:t>
      </w:r>
    </w:p>
    <w:p w14:paraId="71E40742" w14:textId="77777777" w:rsidR="0012267D" w:rsidRPr="00AE041A" w:rsidRDefault="00000000">
      <w:pPr>
        <w:rPr>
          <w:color w:val="auto"/>
        </w:rPr>
      </w:pPr>
      <w:r>
        <w:rPr>
          <w:b/>
          <w:bCs/>
        </w:rPr>
        <w:t xml:space="preserve">Зачем это нужно. </w:t>
      </w:r>
      <w:r>
        <w:rPr>
          <w:color w:val="auto"/>
        </w:rPr>
        <w:t>Доступность обеспечивает равные условия получения образования и одновременно определяет возможность безопасной эвакуации всех учащихся при чрезвычайной ситуации. Одними и теми же решениями пользуются учащиеся с инвалидностью, дети с временными нарушениями подвижности после травм и дети с нарушениями зрения, поэтому доступная среда затрагивает более широкий круг учащихся, чем принято считать.</w:t>
      </w:r>
    </w:p>
    <w:p w14:paraId="53F773C0" w14:textId="77777777" w:rsidR="00D71DAA" w:rsidRPr="002B1295" w:rsidRDefault="00D71DAA" w:rsidP="00D71DAA">
      <w:pPr>
        <w:rPr>
          <w:color w:val="auto"/>
          <w:highlight w:val="yellow"/>
        </w:rPr>
      </w:pPr>
      <w:r>
        <w:rPr>
          <w:b/>
          <w:bCs/>
        </w:rPr>
        <w:t xml:space="preserve">Что предусматривает критерий. </w:t>
      </w:r>
      <w:r>
        <w:t xml:space="preserve">Обеспечена комплексная доступность объекта на всех уровнях: территория, входы, пути передвижения, кабинеты, санузлы, питание, точки воды, рекреация. Ключевое слово здесь — </w:t>
      </w:r>
      <w:r>
        <w:rPr>
          <w:color w:val="auto"/>
        </w:rPr>
        <w:t>комплексная: наличие пандуса при непроходимом далее маршруте не считается выполнением критерия.</w:t>
      </w:r>
    </w:p>
    <w:p w14:paraId="5720617E" w14:textId="77777777" w:rsidR="00D71DAA" w:rsidRPr="002B1295" w:rsidRDefault="00D71DAA" w:rsidP="00D71DAA">
      <w:r>
        <w:rPr>
          <w:b/>
          <w:bCs/>
          <w:color w:val="002B5C"/>
        </w:rPr>
        <w:t>Как это сделать.</w:t>
      </w:r>
    </w:p>
    <w:p w14:paraId="10490953" w14:textId="77777777" w:rsidR="00D71DAA" w:rsidRPr="002B1295" w:rsidRDefault="00D71DAA">
      <w:pPr>
        <w:pStyle w:val="a4"/>
        <w:numPr>
          <w:ilvl w:val="0"/>
          <w:numId w:val="16"/>
        </w:numPr>
        <w:rPr>
          <w:color w:val="auto"/>
        </w:rPr>
      </w:pPr>
      <w:r>
        <w:rPr>
          <w:b/>
          <w:bCs/>
        </w:rPr>
        <w:lastRenderedPageBreak/>
        <w:t xml:space="preserve">Проведите обследование территории и здания по единой структуре. </w:t>
      </w:r>
      <w:r>
        <w:t xml:space="preserve">Проверьте прилегающую территорию, входную группу, внутренние пути движения, основные помещения, санитарно-бытовые помещения и доступность </w:t>
      </w:r>
      <w:r>
        <w:rPr>
          <w:color w:val="auto"/>
        </w:rPr>
        <w:t>информации. Если школа внесена в государственную Интерактивную карту доступности информационного портала «Социальная защита лиц с инвалидностью» Министерства труда и социальной защиты населения Республики Казахстан, сопоставьте результаты своего обследования с информацией на карте (https://inva.gov.kz/ru, раздел «Школы») и при необходимости актуализируйте данные через установленный механизм. Для самого обследования удобно использовать опросник, размещённый на портале: https://inva.gov.kz/assessment/general-info/?lang=ru. Он задаёт единую структуру осмотра и позволяет сопоставлять результаты школы с данными государственной карты.</w:t>
      </w:r>
    </w:p>
    <w:p w14:paraId="5CF773DE" w14:textId="77777777" w:rsidR="00D71DAA" w:rsidRPr="002B1295" w:rsidRDefault="00D71DAA">
      <w:pPr>
        <w:pStyle w:val="a4"/>
        <w:numPr>
          <w:ilvl w:val="0"/>
          <w:numId w:val="16"/>
        </w:numPr>
      </w:pPr>
      <w:r>
        <w:rPr>
          <w:b/>
          <w:bCs/>
        </w:rPr>
        <w:t>Отмечайте каждый барьер</w:t>
      </w:r>
      <w:r>
        <w:t>: ступень, узкую дверь, тяжёлую створку, отсутствие поручня.</w:t>
      </w:r>
    </w:p>
    <w:p w14:paraId="1C24E6C4" w14:textId="77777777" w:rsidR="00D71DAA" w:rsidRPr="002B1295" w:rsidRDefault="00D71DAA">
      <w:pPr>
        <w:pStyle w:val="a4"/>
        <w:numPr>
          <w:ilvl w:val="0"/>
          <w:numId w:val="16"/>
        </w:numPr>
      </w:pPr>
      <w:r>
        <w:rPr>
          <w:b/>
          <w:bCs/>
        </w:rPr>
        <w:t xml:space="preserve">Привлеките пользователей к обследованию. </w:t>
      </w:r>
      <w:r>
        <w:t>Если это возможно, пригласите к осмотру учащихся, родителей или представителей общественных организаций, имеющих практический опыт использования безбарьерной среды. Если такой возможности нет, используйте официальный чек-лист доступности и последовательно оцените маршрут для разных групп пользователей, учитывая различные функциональные трудности: ограничения мобильности, зрения, слуха, концентрации и когнитивные особенности.</w:t>
      </w:r>
    </w:p>
    <w:p w14:paraId="4EB59BE2" w14:textId="77777777" w:rsidR="00D71DAA" w:rsidRDefault="00D71DAA">
      <w:pPr>
        <w:pStyle w:val="a4"/>
        <w:numPr>
          <w:ilvl w:val="0"/>
          <w:numId w:val="16"/>
        </w:numPr>
      </w:pPr>
      <w:r>
        <w:rPr>
          <w:b/>
          <w:bCs/>
        </w:rPr>
        <w:t xml:space="preserve">Составьте акт обследования доступности. </w:t>
      </w:r>
      <w:r>
        <w:t>Это и рабочий документ, и подтверждение для самооценки. Установка и потребность в санитарных приборах для маломобильных групп нормируются государственными нормативами в области архитектуры и строительства.</w:t>
      </w:r>
    </w:p>
    <w:p w14:paraId="282A0D29" w14:textId="77777777" w:rsidR="00D71DAA" w:rsidRDefault="00D71DAA">
      <w:pPr>
        <w:pStyle w:val="a4"/>
        <w:numPr>
          <w:ilvl w:val="0"/>
          <w:numId w:val="16"/>
        </w:numPr>
      </w:pPr>
      <w:r>
        <w:rPr>
          <w:b/>
          <w:bCs/>
        </w:rPr>
        <w:t xml:space="preserve">Начните с организационных решений. </w:t>
      </w:r>
      <w:r>
        <w:t>Перевести кабинет на первый этаж, определить доступный санузел на первом этаже или выделить место в столовой можно за счёт изменения расписания и оформления приказа. Для таких решений не требуется отдельная смета.</w:t>
      </w:r>
    </w:p>
    <w:p w14:paraId="7047B27C" w14:textId="77777777" w:rsidR="00D71DAA" w:rsidRDefault="00D71DAA">
      <w:pPr>
        <w:pStyle w:val="a4"/>
        <w:numPr>
          <w:ilvl w:val="0"/>
          <w:numId w:val="16"/>
        </w:numPr>
      </w:pPr>
      <w:r>
        <w:rPr>
          <w:b/>
          <w:bCs/>
        </w:rPr>
        <w:t xml:space="preserve">Продумайте порядок эвакуации. </w:t>
      </w:r>
      <w:r>
        <w:t>Должен быть заранее определён и отработан на практике порядок действий для детей, которые не могут самостоятельно спуститься по лестнице. Этот порядок следует включить в план действий школы при чрезвычайных ситуациях, о котором говорится в модуле 2.</w:t>
      </w:r>
    </w:p>
    <w:p w14:paraId="09974206" w14:textId="77777777" w:rsidR="00D71DAA" w:rsidRDefault="00D71DAA" w:rsidP="00D71DAA">
      <w:pPr>
        <w:spacing w:after="90"/>
      </w:pPr>
    </w:p>
    <w:p w14:paraId="0ACCA724" w14:textId="77777777" w:rsidR="0012267D" w:rsidRDefault="00000000">
      <w:r>
        <w:rPr>
          <w:b/>
          <w:bCs/>
        </w:rPr>
        <w:t xml:space="preserve">Что подтверждает выполнение. </w:t>
      </w:r>
      <w:r>
        <w:t>Акт обследования доступности с датой, фотографии, приказы об организационных решениях.</w:t>
      </w:r>
    </w:p>
    <w:p w14:paraId="6834C414" w14:textId="77777777" w:rsidR="00D71DAA" w:rsidRDefault="00000000" w:rsidP="00D71DAA">
      <w:pPr>
        <w:pStyle w:val="aff"/>
        <w:spacing w:after="140" w:line="276" w:lineRule="auto"/>
      </w:pPr>
      <w:r>
        <w:rPr>
          <w:b/>
          <w:bCs/>
        </w:rPr>
        <w:t xml:space="preserve">Типичная ошибка. </w:t>
      </w:r>
      <w:r>
        <w:t>Ответ «при входе оборудован пандус». Отдельный элемент при прерывающемся маршруте не считается выполнением критерия.</w:t>
      </w:r>
    </w:p>
    <w:p w14:paraId="4B530F5A" w14:textId="77777777" w:rsidR="0012267D" w:rsidRDefault="0012267D"/>
    <w:p w14:paraId="4C80D29A" w14:textId="77777777" w:rsidR="0012267D" w:rsidRDefault="00000000">
      <w:pPr>
        <w:pStyle w:val="3"/>
        <w:pBdr>
          <w:left w:val="single" w:sz="18" w:space="8" w:color="1CABE2"/>
        </w:pBdr>
        <w:shd w:val="clear" w:color="auto" w:fill="E4F2FA"/>
        <w:ind w:left="170" w:right="170"/>
      </w:pPr>
      <w:r>
        <w:t>Критерий 2.16. Инфраструктура для активной мобильности</w:t>
      </w:r>
    </w:p>
    <w:p w14:paraId="051C2ECC" w14:textId="77777777" w:rsidR="008F01D0" w:rsidRDefault="00000000">
      <w:pPr>
        <w:rPr>
          <w:b/>
          <w:bCs/>
        </w:rPr>
      </w:pPr>
      <w:r>
        <w:rPr>
          <w:b/>
          <w:bCs/>
        </w:rPr>
        <w:t xml:space="preserve">Зачем это нужно. </w:t>
      </w:r>
    </w:p>
    <w:p w14:paraId="253BFB36" w14:textId="77777777" w:rsidR="0012267D" w:rsidRPr="00AE041A" w:rsidRDefault="008F01D0">
      <w:pPr>
        <w:rPr>
          <w:color w:val="auto"/>
        </w:rPr>
      </w:pPr>
      <w:r>
        <w:lastRenderedPageBreak/>
        <w:t>Условия для хранения велосипедов и средств индивидуальной мобильности помогают развивать низкоуглеродные способы передвижения и поддерживают физическую активность учащихся. Если в школе нет безопасного места для хранения, после первого случая повреждения или пропажи учащиеся могут перестать приезжать на велосипеде.</w:t>
      </w:r>
      <w:r>
        <w:rPr>
          <w:color w:val="auto"/>
        </w:rPr>
        <w:tab/>
      </w:r>
    </w:p>
    <w:p w14:paraId="09211BD0" w14:textId="77777777" w:rsidR="0012267D" w:rsidRDefault="00000000">
      <w:r>
        <w:rPr>
          <w:b/>
          <w:bCs/>
        </w:rPr>
        <w:t xml:space="preserve">Что предусматривает критерий. </w:t>
      </w:r>
      <w:r>
        <w:t>В зоне входа и на территории школы оборудованы места для хранения велосипедов, самокатов и других средств индивидуальной мобильности. Зона должна быть безопасной, доступной и предназначенной именно для учащихся и сотрудников.</w:t>
      </w:r>
    </w:p>
    <w:p w14:paraId="5634C231" w14:textId="77777777" w:rsidR="0012267D" w:rsidRDefault="00000000">
      <w:r>
        <w:rPr>
          <w:b/>
          <w:bCs/>
          <w:color w:val="002B5C"/>
        </w:rPr>
        <w:t>Как это сделать.</w:t>
      </w:r>
    </w:p>
    <w:p w14:paraId="410AC484" w14:textId="77777777" w:rsidR="0012267D" w:rsidRDefault="00000000">
      <w:pPr>
        <w:pStyle w:val="a4"/>
        <w:numPr>
          <w:ilvl w:val="0"/>
          <w:numId w:val="17"/>
        </w:numPr>
      </w:pPr>
      <w:r>
        <w:t>Посчитайте фактическую потребность: попросите классных руководителей за одну неделю отметить, сколько детей приезжает на велосипеде или самокате.</w:t>
      </w:r>
    </w:p>
    <w:p w14:paraId="5521D950" w14:textId="77777777" w:rsidR="0012267D" w:rsidRDefault="00000000">
      <w:pPr>
        <w:pStyle w:val="a4"/>
        <w:numPr>
          <w:ilvl w:val="0"/>
          <w:numId w:val="17"/>
        </w:numPr>
      </w:pPr>
      <w:r>
        <w:t>Разместите стойки у входа, в зоне видимости и по возможности в поле зрения видеонаблюдения.</w:t>
      </w:r>
    </w:p>
    <w:p w14:paraId="0E9AB858" w14:textId="77777777" w:rsidR="0012267D" w:rsidRDefault="00000000">
      <w:pPr>
        <w:pStyle w:val="a4"/>
        <w:numPr>
          <w:ilvl w:val="0"/>
          <w:numId w:val="17"/>
        </w:numPr>
      </w:pPr>
      <w:r>
        <w:t>Предусмотрите навес: под открытым небом велосипеды портятся быстрее.</w:t>
      </w:r>
    </w:p>
    <w:p w14:paraId="609EB91F" w14:textId="77777777" w:rsidR="0012267D" w:rsidRDefault="00000000">
      <w:pPr>
        <w:pStyle w:val="a4"/>
        <w:numPr>
          <w:ilvl w:val="0"/>
          <w:numId w:val="17"/>
        </w:numPr>
      </w:pPr>
      <w:r>
        <w:t>Отдельно продумайте хранение самокатов: они занимают меньше места, и им нужны другие стойки.</w:t>
      </w:r>
    </w:p>
    <w:p w14:paraId="4430BA18" w14:textId="77777777" w:rsidR="0012267D" w:rsidRDefault="008F01D0">
      <w:pPr>
        <w:pStyle w:val="a4"/>
        <w:numPr>
          <w:ilvl w:val="0"/>
          <w:numId w:val="17"/>
        </w:numPr>
      </w:pPr>
      <w:r>
        <w:t>Не используйте место для велопарковки для других целей, например, для хранения инвентаря.</w:t>
      </w:r>
    </w:p>
    <w:p w14:paraId="1C6010C6" w14:textId="77777777" w:rsidR="0012267D" w:rsidRDefault="00000000">
      <w:pPr>
        <w:pStyle w:val="a4"/>
        <w:numPr>
          <w:ilvl w:val="0"/>
          <w:numId w:val="17"/>
        </w:numPr>
      </w:pPr>
      <w:r>
        <w:t>Свяжите этот критерий с индикатором устойчивой мобильности в критерии 3.3 и с кампанией «в школу пешком или на велосипеде».</w:t>
      </w:r>
    </w:p>
    <w:p w14:paraId="2C703E8B" w14:textId="77777777" w:rsidR="0012267D" w:rsidRDefault="00000000">
      <w:r>
        <w:rPr>
          <w:b/>
          <w:bCs/>
        </w:rPr>
        <w:t xml:space="preserve">Что подтверждает выполнение. </w:t>
      </w:r>
      <w:r>
        <w:t>Фотографии зоны хранения, комментарий с указанием местоположения и вместимости.</w:t>
      </w:r>
    </w:p>
    <w:p w14:paraId="691C2054" w14:textId="77777777" w:rsidR="004E6A5B" w:rsidRDefault="00000000">
      <w:pPr>
        <w:pStyle w:val="afe"/>
      </w:pPr>
      <w:r>
        <w:rPr>
          <w:b/>
          <w:bCs/>
        </w:rPr>
        <w:t>Малокомплектная школа.</w:t>
      </w:r>
      <w:r>
        <w:t xml:space="preserve"> Необязательно благоустраивать всю большую территорию. Достаточно выбрать две-три зоны: место в тени, участок для наблюдений, учебный огород. Полив на каникулах заранее распределите между семьями и сотрудниками. Предпочтительны местные засухоустойчивые виды. Доступность можно обеспечить организационно: кабинет на первом этаже, доступный санузел, понятный порядок эвакуации.</w:t>
      </w:r>
    </w:p>
    <w:p w14:paraId="77111B71" w14:textId="77777777" w:rsidR="0012267D" w:rsidRDefault="00000000">
      <w:pPr>
        <w:pStyle w:val="aff"/>
        <w:spacing w:after="140" w:line="276" w:lineRule="auto"/>
      </w:pPr>
      <w:r>
        <w:rPr>
          <w:b/>
          <w:bCs/>
        </w:rPr>
        <w:t xml:space="preserve">Типичная ошибка. </w:t>
      </w:r>
      <w:r>
        <w:t>Велосипеды и самокаты оставляют у ограды или в коридоре. Оборудованной зоны нет.</w:t>
      </w:r>
    </w:p>
    <w:p w14:paraId="6656B197" w14:textId="77777777" w:rsidR="00736DB3" w:rsidRPr="00842E16" w:rsidRDefault="00AE041A">
      <w:pPr>
        <w:pStyle w:val="3"/>
        <w:pBdr>
          <w:left w:val="single" w:sz="18" w:space="8" w:color="1CABE2"/>
        </w:pBdr>
        <w:shd w:val="clear" w:color="auto" w:fill="E4F2FA"/>
        <w:spacing w:after="140" w:line="276" w:lineRule="auto"/>
        <w:ind w:left="170" w:right="170"/>
        <w:rPr>
          <w:color w:val="auto"/>
        </w:rPr>
      </w:pPr>
      <w:r>
        <w:t>Что можно сделать ещё</w:t>
      </w:r>
    </w:p>
    <w:p w14:paraId="26E7CB25" w14:textId="77777777" w:rsidR="00D71DAA" w:rsidRPr="002B1295" w:rsidRDefault="00D71DAA" w:rsidP="00D71DAA">
      <w:pPr>
        <w:pStyle w:val="a4"/>
        <w:numPr>
          <w:ilvl w:val="0"/>
          <w:numId w:val="1"/>
        </w:numPr>
        <w:rPr>
          <w:color w:val="auto"/>
        </w:rPr>
      </w:pPr>
      <w:r>
        <w:rPr>
          <w:b/>
          <w:bCs/>
          <w:color w:val="auto"/>
        </w:rPr>
        <w:t xml:space="preserve">Водопроницаемые покрытия. </w:t>
      </w:r>
      <w:r>
        <w:rPr>
          <w:color w:val="auto"/>
        </w:rPr>
        <w:t xml:space="preserve">При благоустройстве рассмотрите плитку с </w:t>
      </w:r>
      <w:r w:rsidRPr="00E206DB">
        <w:rPr>
          <w:color w:val="auto"/>
        </w:rPr>
        <w:t xml:space="preserve">водопроницаемыми швами, газонную решётку, гравий, щебёночные или другие </w:t>
      </w:r>
      <w:r>
        <w:rPr>
          <w:color w:val="auto"/>
        </w:rPr>
        <w:t>проницаемые покрытия там, где это допускают условия участка. Они могут уменьшать поверхностный сток и образование луж после дождей и снеготаяния. Решение следует выбирать с учётом грунта, уклонов и требований доступности.</w:t>
      </w:r>
    </w:p>
    <w:p w14:paraId="25690364" w14:textId="77777777" w:rsidR="00D71DAA" w:rsidRPr="002B1295" w:rsidRDefault="00D71DAA" w:rsidP="00D71DAA">
      <w:pPr>
        <w:pStyle w:val="a4"/>
        <w:numPr>
          <w:ilvl w:val="0"/>
          <w:numId w:val="1"/>
        </w:numPr>
        <w:rPr>
          <w:color w:val="auto"/>
        </w:rPr>
      </w:pPr>
      <w:r>
        <w:rPr>
          <w:b/>
          <w:bCs/>
          <w:color w:val="auto"/>
        </w:rPr>
        <w:t xml:space="preserve">Дождевой сад. </w:t>
      </w:r>
      <w:r>
        <w:rPr>
          <w:color w:val="auto"/>
        </w:rPr>
        <w:t>Небольшой озеленённый участок, принимающий часть дождевого или талого стока с твёрдых поверхностей, может использоваться там, где позволяют грунт и планировка участка. Такое решение требует предварительной проверки направления стока и не должно создавать подтопление здания или доступных маршрутов.</w:t>
      </w:r>
    </w:p>
    <w:p w14:paraId="48B3C89A" w14:textId="77777777" w:rsidR="00D71DAA" w:rsidRPr="002B1295" w:rsidRDefault="00D71DAA" w:rsidP="00D71DAA">
      <w:pPr>
        <w:pStyle w:val="a4"/>
        <w:numPr>
          <w:ilvl w:val="0"/>
          <w:numId w:val="1"/>
        </w:numPr>
        <w:rPr>
          <w:color w:val="auto"/>
        </w:rPr>
      </w:pPr>
      <w:r>
        <w:rPr>
          <w:b/>
          <w:bCs/>
          <w:color w:val="auto"/>
        </w:rPr>
        <w:lastRenderedPageBreak/>
        <w:t xml:space="preserve">Семенной фонд местных видов. </w:t>
      </w:r>
      <w:r>
        <w:rPr>
          <w:color w:val="auto"/>
        </w:rPr>
        <w:t>Сбор семян засухоустойчивых растений своей местности и выращивание рассады силами учеников. Дешевле питомника, устойчивее к местному климату и даёт материал для наблюдений в течение всего года.</w:t>
      </w:r>
    </w:p>
    <w:p w14:paraId="34239B68" w14:textId="77777777" w:rsidR="00D71DAA" w:rsidRPr="002B1295" w:rsidRDefault="00D71DAA" w:rsidP="00D71DAA">
      <w:pPr>
        <w:pStyle w:val="a4"/>
        <w:numPr>
          <w:ilvl w:val="0"/>
          <w:numId w:val="1"/>
        </w:numPr>
        <w:rPr>
          <w:color w:val="auto"/>
        </w:rPr>
      </w:pPr>
      <w:r>
        <w:rPr>
          <w:b/>
          <w:bCs/>
          <w:color w:val="auto"/>
        </w:rPr>
        <w:t xml:space="preserve">Требования к зданию при ремонте. </w:t>
      </w:r>
      <w:r>
        <w:t>Школа редко сама принимает решения о капитальном ремонте, но может заранее передать учредителю перечень требований для включения в техническое задание на разработку проектно-сметной документации. Это нужно сделать до начала проектирования. В перечень могут входить утепление здания, обеспечение естественного освещения и вентиляции, светлая кровля, водосберегающая сантехника, озеленение территории и затенение южных фасадов</w:t>
      </w:r>
      <w:r>
        <w:rPr>
          <w:color w:val="auto"/>
        </w:rPr>
        <w:t>.</w:t>
      </w:r>
    </w:p>
    <w:p w14:paraId="550DA7FE" w14:textId="77777777" w:rsidR="00D71DAA" w:rsidRPr="002B1295" w:rsidRDefault="00D71DAA" w:rsidP="00D71DAA">
      <w:pPr>
        <w:pStyle w:val="a4"/>
        <w:numPr>
          <w:ilvl w:val="0"/>
          <w:numId w:val="1"/>
        </w:numPr>
        <w:rPr>
          <w:color w:val="auto"/>
        </w:rPr>
      </w:pPr>
      <w:r>
        <w:rPr>
          <w:b/>
          <w:bCs/>
          <w:color w:val="auto"/>
        </w:rPr>
        <w:t xml:space="preserve">Территория как учебная среда. </w:t>
      </w:r>
      <w:r>
        <w:t>Установите таблички с названиями деревьев, обозначьте постоянные точки наблюдения, оборудуйте простую метеоплощадку и укажите происхождение посаженных растений. Такие элементы помогают использовать пришкольную территорию для практического обучения и связывают критерии 2.7 и 2.14 с обучением в природной среде из модуля 7</w:t>
      </w:r>
      <w:r>
        <w:rPr>
          <w:color w:val="auto"/>
        </w:rPr>
        <w:t>.</w:t>
      </w:r>
    </w:p>
    <w:p w14:paraId="07F2927E" w14:textId="77777777" w:rsidR="00D71DAA" w:rsidRPr="002B1295" w:rsidRDefault="00D71DAA" w:rsidP="00D71DAA">
      <w:pPr>
        <w:pStyle w:val="2"/>
        <w:pBdr>
          <w:left w:val="single" w:sz="18" w:space="8" w:color="F26A21"/>
        </w:pBdr>
        <w:shd w:val="clear" w:color="auto" w:fill="FDF3EC"/>
        <w:ind w:left="170" w:right="170"/>
      </w:pPr>
      <w:bookmarkStart w:id="57" w:name="_Toc237595799"/>
      <w:r>
        <w:t>Практикум. Карта комфортной, зелёной и доступной территории</w:t>
      </w:r>
      <w:bookmarkEnd w:id="57"/>
    </w:p>
    <w:p w14:paraId="7FEAAFBB" w14:textId="77777777" w:rsidR="00F41ED1" w:rsidRDefault="00000000">
      <w:pPr>
        <w:pStyle w:val="afd"/>
      </w:pPr>
      <w:r>
        <w:rPr>
          <w:b/>
          <w:bCs/>
          <w:color w:val="002B5C"/>
        </w:rPr>
        <w:t xml:space="preserve">Участники: </w:t>
      </w:r>
      <w:r>
        <w:t>команда с участием заведующего хозяйством, учителя биологии, учащихся и, по возможности, специалиста или представителя школьного сообщества, знакомого с вопросами доступности.</w:t>
      </w:r>
    </w:p>
    <w:p w14:paraId="69648F78" w14:textId="77777777" w:rsidR="00F41ED1" w:rsidRDefault="00000000">
      <w:pPr>
        <w:pStyle w:val="afd"/>
      </w:pPr>
      <w:r>
        <w:rPr>
          <w:b/>
          <w:bCs/>
          <w:color w:val="002B5C"/>
        </w:rPr>
        <w:t xml:space="preserve">Продолжительность: </w:t>
      </w:r>
      <w:r>
        <w:t>60–90 минут.</w:t>
      </w:r>
    </w:p>
    <w:p w14:paraId="51E0D612" w14:textId="77777777" w:rsidR="00F41ED1" w:rsidRDefault="00000000">
      <w:pPr>
        <w:pStyle w:val="afd"/>
      </w:pPr>
      <w:r>
        <w:rPr>
          <w:b/>
          <w:bCs/>
          <w:color w:val="002B5C"/>
        </w:rPr>
        <w:t xml:space="preserve">Материалы: </w:t>
      </w:r>
      <w:r>
        <w:t>план территории, термометр, при наличии — инфракрасный термометр и чек-лист доступности.</w:t>
      </w:r>
    </w:p>
    <w:p w14:paraId="39814476" w14:textId="77777777" w:rsidR="00F41ED1" w:rsidRDefault="00000000">
      <w:r>
        <w:t>Цель практикума — определить, насколько пришкольная территория защищает детей от жары, поддерживает озеленение и позволяет детям и взрослым с разными потребностями и функциональными нарушениями самостоятельно и безопасно пользоваться основными зонами школы.</w:t>
      </w:r>
    </w:p>
    <w:p w14:paraId="2F2C2721" w14:textId="77777777" w:rsidR="00D71DAA" w:rsidRPr="002B1295" w:rsidRDefault="00D71DAA">
      <w:pPr>
        <w:pStyle w:val="a4"/>
        <w:numPr>
          <w:ilvl w:val="0"/>
          <w:numId w:val="18"/>
        </w:numPr>
      </w:pPr>
      <w:r>
        <w:rPr>
          <w:b/>
          <w:bCs/>
        </w:rPr>
        <w:t>Нанесите на план основные элементы территории.</w:t>
      </w:r>
      <w:r>
        <w:t xml:space="preserve"> Отметьте входы, дорожки, лестницы и пандусы, посадки, покрытия, спортивные и игровые площадки, зоны отдыха, точки питьевой воды, входы в здание и места, где дети чаще всего находятся до занятий и на переменах.</w:t>
      </w:r>
    </w:p>
    <w:p w14:paraId="4BE5E2AC" w14:textId="77777777" w:rsidR="00D71DAA" w:rsidRPr="002B1295" w:rsidRDefault="00D71DAA">
      <w:pPr>
        <w:pStyle w:val="a4"/>
        <w:numPr>
          <w:ilvl w:val="0"/>
          <w:numId w:val="18"/>
        </w:numPr>
      </w:pPr>
      <w:r>
        <w:rPr>
          <w:b/>
          <w:bCs/>
        </w:rPr>
        <w:t>Составьте карту тени и перегрева.</w:t>
      </w:r>
      <w:r>
        <w:t xml:space="preserve"> Отметьте места регулярного пребывания детей, где в жаркий день отсутствует тень. По возможности проверьте ситуацию не только в полдень, но и утром и во второй половине дня. Если есть инфракрасный термометр, сравните температуру поверхности асфальта, грунта или другого покрытия на солнце и в тени.</w:t>
      </w:r>
    </w:p>
    <w:p w14:paraId="4D35B77A" w14:textId="77777777" w:rsidR="00D71DAA" w:rsidRPr="002B1295" w:rsidRDefault="00D71DAA">
      <w:pPr>
        <w:pStyle w:val="a4"/>
        <w:numPr>
          <w:ilvl w:val="0"/>
          <w:numId w:val="18"/>
        </w:numPr>
      </w:pPr>
      <w:r>
        <w:rPr>
          <w:b/>
          <w:bCs/>
        </w:rPr>
        <w:t>Оцените озеленение не только по количеству, но и по функции.</w:t>
      </w:r>
      <w:r>
        <w:t xml:space="preserve"> Составьте перечень основных растений и отметьте, какие из них:</w:t>
      </w:r>
    </w:p>
    <w:p w14:paraId="20CC98BE" w14:textId="77777777" w:rsidR="00D71DAA" w:rsidRPr="002B1295" w:rsidRDefault="00D71DAA">
      <w:pPr>
        <w:pStyle w:val="a4"/>
        <w:numPr>
          <w:ilvl w:val="0"/>
          <w:numId w:val="61"/>
        </w:numPr>
        <w:rPr>
          <w:lang w:val="en-US"/>
        </w:rPr>
      </w:pPr>
      <w:r>
        <w:rPr>
          <w:lang w:val="en-US"/>
        </w:rPr>
        <w:t>создают тень;</w:t>
      </w:r>
    </w:p>
    <w:p w14:paraId="640C6732" w14:textId="77777777" w:rsidR="00D71DAA" w:rsidRPr="002B1295" w:rsidRDefault="00D71DAA">
      <w:pPr>
        <w:pStyle w:val="a4"/>
        <w:numPr>
          <w:ilvl w:val="0"/>
          <w:numId w:val="61"/>
        </w:numPr>
      </w:pPr>
      <w:r>
        <w:t>защищают от пыли и ветра;</w:t>
      </w:r>
    </w:p>
    <w:p w14:paraId="4ADFCF84" w14:textId="77777777" w:rsidR="00D71DAA" w:rsidRPr="002B1295" w:rsidRDefault="00D71DAA">
      <w:pPr>
        <w:pStyle w:val="a4"/>
        <w:numPr>
          <w:ilvl w:val="0"/>
          <w:numId w:val="61"/>
        </w:numPr>
        <w:rPr>
          <w:lang w:val="en-US"/>
        </w:rPr>
      </w:pPr>
      <w:r>
        <w:rPr>
          <w:lang w:val="en-US"/>
        </w:rPr>
        <w:t>поддерживают биоразнообразие;</w:t>
      </w:r>
    </w:p>
    <w:p w14:paraId="0728D971" w14:textId="77777777" w:rsidR="00D71DAA" w:rsidRPr="002B1295" w:rsidRDefault="00D71DAA">
      <w:pPr>
        <w:pStyle w:val="a4"/>
        <w:numPr>
          <w:ilvl w:val="0"/>
          <w:numId w:val="61"/>
        </w:numPr>
        <w:rPr>
          <w:lang w:val="en-US"/>
        </w:rPr>
      </w:pPr>
      <w:r>
        <w:rPr>
          <w:lang w:val="en-US"/>
        </w:rPr>
        <w:t>используются для обучения;</w:t>
      </w:r>
    </w:p>
    <w:p w14:paraId="452A7966" w14:textId="77777777" w:rsidR="00D71DAA" w:rsidRPr="002B1295" w:rsidRDefault="00D71DAA">
      <w:pPr>
        <w:pStyle w:val="a4"/>
        <w:numPr>
          <w:ilvl w:val="0"/>
          <w:numId w:val="61"/>
        </w:numPr>
        <w:rPr>
          <w:lang w:val="en-US"/>
        </w:rPr>
      </w:pPr>
      <w:r>
        <w:rPr>
          <w:lang w:val="en-US"/>
        </w:rPr>
        <w:t>требуют интенсивного полива;</w:t>
      </w:r>
    </w:p>
    <w:p w14:paraId="0980247C" w14:textId="77777777" w:rsidR="00D71DAA" w:rsidRPr="002B1295" w:rsidRDefault="00D71DAA">
      <w:pPr>
        <w:pStyle w:val="a4"/>
        <w:numPr>
          <w:ilvl w:val="0"/>
          <w:numId w:val="61"/>
        </w:numPr>
      </w:pPr>
      <w:r>
        <w:t>плохо переносят местные климатические условия.</w:t>
      </w:r>
    </w:p>
    <w:p w14:paraId="14046824" w14:textId="77777777" w:rsidR="00D71DAA" w:rsidRPr="002B1295" w:rsidRDefault="00D71DAA">
      <w:pPr>
        <w:pStyle w:val="a4"/>
        <w:numPr>
          <w:ilvl w:val="0"/>
          <w:numId w:val="18"/>
        </w:numPr>
      </w:pPr>
      <w:r>
        <w:lastRenderedPageBreak/>
        <w:t>Определите участки, где дополнительное озеленение может одновременно улучшить микроклимат и создать комфортные места отдыха.</w:t>
      </w:r>
    </w:p>
    <w:p w14:paraId="081BDE4F" w14:textId="77777777" w:rsidR="00D71DAA" w:rsidRPr="002B1295" w:rsidRDefault="00D71DAA">
      <w:pPr>
        <w:pStyle w:val="a4"/>
        <w:numPr>
          <w:ilvl w:val="0"/>
          <w:numId w:val="18"/>
        </w:numPr>
      </w:pPr>
      <w:r>
        <w:rPr>
          <w:b/>
          <w:bCs/>
        </w:rPr>
        <w:t>Найдите возможности для нового озеленения.</w:t>
      </w:r>
      <w:r>
        <w:t xml:space="preserve"> На плане обозначьте не менее трёх мест, где можно посадить деревья, кустарники или другие устойчивые к местному климату растения. При выборе места учитывайте будущий размер растения, наличие коммуникаций, потребность в поливе и то, какую функцию посадка будет выполнять через несколько лет.</w:t>
      </w:r>
    </w:p>
    <w:p w14:paraId="302C3D24" w14:textId="77777777" w:rsidR="00D71DAA" w:rsidRPr="002B1295" w:rsidRDefault="00D71DAA">
      <w:pPr>
        <w:pStyle w:val="a4"/>
        <w:numPr>
          <w:ilvl w:val="0"/>
          <w:numId w:val="18"/>
        </w:numPr>
      </w:pPr>
      <w:r>
        <w:rPr>
          <w:b/>
          <w:bCs/>
        </w:rPr>
        <w:t>Проверьте непрерывность доступного маршрута.</w:t>
      </w:r>
      <w:r>
        <w:t xml:space="preserve"> Пройдите путь от калитки до основных зон: входа в школу, учебных помещений, столовой, санитарного узла, точки питьевой воды, спортивной площадки и зоны отдыха. Отмечайте не только ступени и пандусы, но и узкие проходы, высокие пороги, неровные или скользкие покрытия, крутые уклоны, тяжёлые двери и другие места, которые могут затруднять самостоятельное передвижение.</w:t>
      </w:r>
    </w:p>
    <w:p w14:paraId="2C3249A6" w14:textId="77777777" w:rsidR="00D71DAA" w:rsidRPr="002B1295" w:rsidRDefault="00D71DAA">
      <w:pPr>
        <w:pStyle w:val="a4"/>
        <w:numPr>
          <w:ilvl w:val="0"/>
          <w:numId w:val="18"/>
        </w:numPr>
      </w:pPr>
      <w:r>
        <w:rPr>
          <w:b/>
          <w:bCs/>
        </w:rPr>
        <w:t>Посмотрите на территорию с учётом разных функциональных потребностей.</w:t>
      </w:r>
    </w:p>
    <w:p w14:paraId="2040284B" w14:textId="77777777" w:rsidR="00D71DAA" w:rsidRPr="002B1295" w:rsidRDefault="00D71DAA">
      <w:pPr>
        <w:pStyle w:val="a4"/>
        <w:numPr>
          <w:ilvl w:val="0"/>
          <w:numId w:val="62"/>
        </w:numPr>
      </w:pPr>
      <w:r>
        <w:rPr>
          <w:b/>
          <w:bCs/>
        </w:rPr>
        <w:t>Мобильность:</w:t>
      </w:r>
      <w:r>
        <w:t xml:space="preserve"> можно ли пройти или проехать по маршруту без ступеней и опасных препятствий; достаточно ли ширины прохода; есть ли места для отдыха.</w:t>
      </w:r>
    </w:p>
    <w:p w14:paraId="5856878E" w14:textId="77777777" w:rsidR="00D71DAA" w:rsidRPr="002B1295" w:rsidRDefault="00D71DAA">
      <w:pPr>
        <w:pStyle w:val="a4"/>
        <w:numPr>
          <w:ilvl w:val="0"/>
          <w:numId w:val="62"/>
        </w:numPr>
      </w:pPr>
      <w:r>
        <w:rPr>
          <w:b/>
          <w:bCs/>
        </w:rPr>
        <w:t>Зрение:</w:t>
      </w:r>
      <w:r>
        <w:t xml:space="preserve"> хорошо ли различимы края ступеней и препятствия; есть ли контраст между дорожкой и окружающей территорией; отсутствуют ли опасные выступающие ветки и предметы; можно ли ориентироваться по понятным постоянным маршрутам.</w:t>
      </w:r>
    </w:p>
    <w:p w14:paraId="0A9B4947" w14:textId="77777777" w:rsidR="00D71DAA" w:rsidRPr="002B1295" w:rsidRDefault="00D71DAA">
      <w:pPr>
        <w:pStyle w:val="a4"/>
        <w:numPr>
          <w:ilvl w:val="0"/>
          <w:numId w:val="62"/>
        </w:numPr>
      </w:pPr>
      <w:r>
        <w:rPr>
          <w:b/>
          <w:bCs/>
        </w:rPr>
        <w:t>Слух:</w:t>
      </w:r>
      <w:r>
        <w:t xml:space="preserve"> дублируется ли важная информация визуально; можно ли увидеть сигнал или инструкцию, если ребёнок не слышит объявление или звуковой сигнал.</w:t>
      </w:r>
    </w:p>
    <w:p w14:paraId="0256D17C" w14:textId="77777777" w:rsidR="00D71DAA" w:rsidRPr="002B1295" w:rsidRDefault="00D71DAA">
      <w:pPr>
        <w:pStyle w:val="a4"/>
        <w:numPr>
          <w:ilvl w:val="0"/>
          <w:numId w:val="62"/>
        </w:numPr>
      </w:pPr>
      <w:r>
        <w:rPr>
          <w:b/>
          <w:bCs/>
        </w:rPr>
        <w:t>Когнитивные особенности:</w:t>
      </w:r>
      <w:r>
        <w:t xml:space="preserve"> легко ли понять, куда идти; логично ли расположены маршруты; есть ли простые, хорошо заметные указатели, символы или цветовая навигация; нет ли избыточно сложных или запутанных переходов.</w:t>
      </w:r>
    </w:p>
    <w:p w14:paraId="57AF275C" w14:textId="77777777" w:rsidR="00D71DAA" w:rsidRPr="002B1295" w:rsidRDefault="00D71DAA">
      <w:pPr>
        <w:pStyle w:val="a4"/>
        <w:numPr>
          <w:ilvl w:val="0"/>
          <w:numId w:val="18"/>
        </w:numPr>
      </w:pPr>
      <w:r>
        <w:rPr>
          <w:b/>
          <w:bCs/>
        </w:rPr>
        <w:t>Проверьте доступность зелёных и рекреационных зон.</w:t>
      </w:r>
      <w:r>
        <w:t xml:space="preserve"> Важно не только наличие доступного входа в школу. Определите, может ли ребёнок с нарушением мобильности, зрения, слуха или когнитивными особенностями самостоятельно попасть в затенённую зону отдыха, учебный огород, спортивную или природную площадку и пользоваться ими вместе с другими детьми.</w:t>
      </w:r>
    </w:p>
    <w:p w14:paraId="7585DFCB" w14:textId="77777777" w:rsidR="00D71DAA" w:rsidRPr="002B1295" w:rsidRDefault="00D71DAA">
      <w:pPr>
        <w:pStyle w:val="a4"/>
        <w:numPr>
          <w:ilvl w:val="0"/>
          <w:numId w:val="18"/>
        </w:numPr>
        <w:rPr>
          <w:lang w:val="en-US"/>
        </w:rPr>
      </w:pPr>
      <w:r>
        <w:rPr>
          <w:b/>
          <w:bCs/>
        </w:rPr>
        <w:t>Найдите места, где озеленение и доступность можно улучшить одновременно.</w:t>
      </w:r>
      <w:r>
        <w:t xml:space="preserve"> </w:t>
      </w:r>
      <w:r>
        <w:rPr>
          <w:lang w:val="en-US"/>
        </w:rPr>
        <w:t>Например:</w:t>
      </w:r>
    </w:p>
    <w:p w14:paraId="2BE76AC1" w14:textId="77777777" w:rsidR="00D71DAA" w:rsidRPr="002B1295" w:rsidRDefault="00D71DAA">
      <w:pPr>
        <w:pStyle w:val="a4"/>
        <w:numPr>
          <w:ilvl w:val="0"/>
          <w:numId w:val="63"/>
        </w:numPr>
      </w:pPr>
      <w:r>
        <w:t>посадить теневые деревья вдоль доступного маршрута;</w:t>
      </w:r>
    </w:p>
    <w:p w14:paraId="67F73944" w14:textId="77777777" w:rsidR="00D71DAA" w:rsidRPr="002B1295" w:rsidRDefault="00D71DAA">
      <w:pPr>
        <w:pStyle w:val="a4"/>
        <w:numPr>
          <w:ilvl w:val="0"/>
          <w:numId w:val="63"/>
        </w:numPr>
      </w:pPr>
      <w:r>
        <w:t>установить скамью в тени на длинном пути;</w:t>
      </w:r>
    </w:p>
    <w:p w14:paraId="125CC6AA" w14:textId="77777777" w:rsidR="00D71DAA" w:rsidRPr="002B1295" w:rsidRDefault="00D71DAA">
      <w:pPr>
        <w:pStyle w:val="a4"/>
        <w:numPr>
          <w:ilvl w:val="0"/>
          <w:numId w:val="63"/>
        </w:numPr>
      </w:pPr>
      <w:r>
        <w:t>заменить неровное покрытие на ровное и водопроницаемое;</w:t>
      </w:r>
    </w:p>
    <w:p w14:paraId="0C3E1CE3" w14:textId="77777777" w:rsidR="00D71DAA" w:rsidRPr="002B1295" w:rsidRDefault="00D71DAA">
      <w:pPr>
        <w:pStyle w:val="a4"/>
        <w:numPr>
          <w:ilvl w:val="0"/>
          <w:numId w:val="63"/>
        </w:numPr>
      </w:pPr>
      <w:r>
        <w:t>создать доступную дорожку к учебному огороду;</w:t>
      </w:r>
    </w:p>
    <w:p w14:paraId="45E6DBA0" w14:textId="77777777" w:rsidR="00D71DAA" w:rsidRPr="002B1295" w:rsidRDefault="00D71DAA">
      <w:pPr>
        <w:pStyle w:val="a4"/>
        <w:numPr>
          <w:ilvl w:val="0"/>
          <w:numId w:val="63"/>
        </w:numPr>
      </w:pPr>
      <w:r>
        <w:t>добавить тактильно и визуально различимые границы дорожки;</w:t>
      </w:r>
    </w:p>
    <w:p w14:paraId="44845494" w14:textId="77777777" w:rsidR="00D71DAA" w:rsidRPr="002B1295" w:rsidRDefault="00D71DAA">
      <w:pPr>
        <w:pStyle w:val="a4"/>
        <w:numPr>
          <w:ilvl w:val="0"/>
          <w:numId w:val="63"/>
        </w:numPr>
      </w:pPr>
      <w:r>
        <w:t>разместить понятные указатели к основным зонам.</w:t>
      </w:r>
    </w:p>
    <w:p w14:paraId="23AD883C" w14:textId="77777777" w:rsidR="00D71DAA" w:rsidRPr="002B1295" w:rsidRDefault="00D71DAA">
      <w:pPr>
        <w:pStyle w:val="a4"/>
        <w:numPr>
          <w:ilvl w:val="0"/>
          <w:numId w:val="18"/>
        </w:numPr>
      </w:pPr>
      <w:r>
        <w:rPr>
          <w:b/>
          <w:bCs/>
        </w:rPr>
        <w:t>Выберите три приоритетные меры.</w:t>
      </w:r>
      <w:r>
        <w:t xml:space="preserve"> Команда должна предложить:</w:t>
      </w:r>
    </w:p>
    <w:p w14:paraId="535030CD" w14:textId="77777777" w:rsidR="00D71DAA" w:rsidRPr="002B1295" w:rsidRDefault="00D71DAA">
      <w:pPr>
        <w:pStyle w:val="a4"/>
        <w:numPr>
          <w:ilvl w:val="0"/>
          <w:numId w:val="64"/>
        </w:numPr>
      </w:pPr>
      <w:r>
        <w:t>одну меру, которую можно выполнить без значительных затрат в течение текущей четверти;</w:t>
      </w:r>
    </w:p>
    <w:p w14:paraId="466CFB7E" w14:textId="77777777" w:rsidR="00D71DAA" w:rsidRPr="002B1295" w:rsidRDefault="00D71DAA">
      <w:pPr>
        <w:pStyle w:val="a4"/>
        <w:numPr>
          <w:ilvl w:val="0"/>
          <w:numId w:val="64"/>
        </w:numPr>
      </w:pPr>
      <w:r>
        <w:lastRenderedPageBreak/>
        <w:t>одну меру по озеленению или защите от жары на ближайший сезон;</w:t>
      </w:r>
    </w:p>
    <w:p w14:paraId="5DF8F480" w14:textId="77777777" w:rsidR="00D71DAA" w:rsidRPr="002B1295" w:rsidRDefault="00D71DAA">
      <w:pPr>
        <w:pStyle w:val="a4"/>
        <w:numPr>
          <w:ilvl w:val="0"/>
          <w:numId w:val="64"/>
        </w:numPr>
      </w:pPr>
      <w:r>
        <w:t>одну меру по устранению барьера доступности, требующую включения в план ремонта или благоустройства.</w:t>
      </w:r>
    </w:p>
    <w:p w14:paraId="32C8C9A3" w14:textId="77777777" w:rsidR="00D71DAA" w:rsidRPr="002B1295" w:rsidRDefault="00D71DAA">
      <w:pPr>
        <w:pStyle w:val="a4"/>
        <w:numPr>
          <w:ilvl w:val="0"/>
          <w:numId w:val="18"/>
        </w:numPr>
      </w:pPr>
      <w:r>
        <w:rPr>
          <w:b/>
          <w:bCs/>
        </w:rPr>
        <w:t>Определите место для хранения велосипедов и самокатов.</w:t>
      </w:r>
      <w:r>
        <w:t xml:space="preserve"> Проверьте, чтобы оно не перекрывало доступный маршрут, вход, пандус, тактильную направляющую или путь эвакуации.</w:t>
      </w:r>
    </w:p>
    <w:p w14:paraId="5BEC44B6" w14:textId="77777777" w:rsidR="00D71DAA" w:rsidRPr="00F313FB" w:rsidRDefault="00D71DAA">
      <w:pPr>
        <w:pStyle w:val="afd"/>
        <w:spacing w:after="90" w:line="276" w:lineRule="auto"/>
      </w:pPr>
      <w:r>
        <w:rPr>
          <w:b/>
          <w:bCs/>
          <w:color w:val="002B5C"/>
        </w:rPr>
        <w:t>Результат практикума:</w:t>
      </w:r>
      <w:r>
        <w:t xml:space="preserve"> единая карта территории, на которой обозначены зелёные </w:t>
      </w:r>
      <w:r>
        <w:rPr>
          <w:color w:val="auto"/>
        </w:rPr>
        <w:t xml:space="preserve">зоны, участки перегрева и недостатка тени, потенциальные места нового озеленения, доступные </w:t>
      </w:r>
      <w:r>
        <w:t>маршруты и выявленные барьеры для детей с разными функциональными потребностями. Дополнительно составляется перечень краткосрочных и среднесрочных мер.</w:t>
      </w:r>
    </w:p>
    <w:p w14:paraId="1214D36F" w14:textId="77777777" w:rsidR="0012267D" w:rsidRDefault="00000000">
      <w:r>
        <w:t>Эти материалы напрямую переносятся в чек-лист по критериям 2.7, 2.14 и 2.15.</w:t>
      </w:r>
    </w:p>
    <w:p w14:paraId="44001095" w14:textId="77777777" w:rsidR="00120A53" w:rsidRPr="00120A53" w:rsidRDefault="00000000" w:rsidP="00120A53">
      <w:pPr>
        <w:pStyle w:val="afd"/>
        <w:spacing w:after="0" w:line="240" w:lineRule="auto"/>
        <w:rPr>
          <w:color w:val="auto"/>
        </w:rPr>
      </w:pPr>
      <w:r>
        <w:rPr>
          <w:color w:val="auto"/>
        </w:rPr>
        <w:t>Форма для этой работы приведена в приложении: Ш15 «Паспорт пришкольной территории и план благоустройства».</w:t>
      </w:r>
    </w:p>
    <w:p w14:paraId="0E0595F8" w14:textId="77777777" w:rsidR="0012267D" w:rsidRDefault="00000000">
      <w:pPr>
        <w:pStyle w:val="2"/>
      </w:pPr>
      <w:bookmarkStart w:id="58" w:name="_Toc237595800"/>
      <w:r>
        <w:t>Проверьте себя</w:t>
      </w:r>
      <w:bookmarkEnd w:id="58"/>
    </w:p>
    <w:p w14:paraId="07570923" w14:textId="77777777" w:rsidR="0012267D" w:rsidRDefault="00000000">
      <w:pPr>
        <w:spacing w:before="140" w:after="60"/>
      </w:pPr>
      <w:r>
        <w:rPr>
          <w:b/>
          <w:bCs/>
        </w:rPr>
        <w:t>1. Что включается в площадь озеленения по критерию 2.7?</w:t>
      </w:r>
    </w:p>
    <w:p w14:paraId="3106467A" w14:textId="77777777" w:rsidR="0012267D" w:rsidRDefault="00000000">
      <w:pPr>
        <w:spacing w:after="40"/>
        <w:ind w:left="431"/>
      </w:pPr>
      <w:r>
        <w:t>а) Любые растения на территории и в здании, включая горшечные.</w:t>
      </w:r>
    </w:p>
    <w:p w14:paraId="58CA8A17" w14:textId="77777777" w:rsidR="0012267D" w:rsidRDefault="00000000">
      <w:pPr>
        <w:spacing w:after="40"/>
        <w:ind w:left="431"/>
      </w:pPr>
      <w:r>
        <w:t>б) Участки, фактически покрытые растительностью: деревья, кустарники, газоны, цветники, живые изгороди, учебные огороды.</w:t>
      </w:r>
    </w:p>
    <w:p w14:paraId="6D20710A" w14:textId="77777777" w:rsidR="0012267D" w:rsidRDefault="00000000">
      <w:pPr>
        <w:spacing w:after="40"/>
        <w:ind w:left="431"/>
      </w:pPr>
      <w:r>
        <w:t>в) Только деревья и кустарники.</w:t>
      </w:r>
    </w:p>
    <w:p w14:paraId="109D80ED" w14:textId="77777777" w:rsidR="0012267D" w:rsidRPr="002B1295" w:rsidRDefault="00000000">
      <w:pPr>
        <w:spacing w:before="140" w:after="60"/>
        <w:rPr>
          <w:color w:val="auto"/>
        </w:rPr>
      </w:pPr>
      <w:r>
        <w:rPr>
          <w:b/>
          <w:bCs/>
          <w:color w:val="auto"/>
        </w:rPr>
        <w:t>2. Что предполагает сокращение площади регулярно поливаемого декоративного газона в засушливых районах?</w:t>
      </w:r>
    </w:p>
    <w:p w14:paraId="0567B3FB" w14:textId="77777777" w:rsidR="0012267D" w:rsidRPr="002B1295" w:rsidRDefault="00000000">
      <w:pPr>
        <w:spacing w:after="40"/>
        <w:ind w:left="431"/>
        <w:rPr>
          <w:color w:val="auto"/>
        </w:rPr>
      </w:pPr>
      <w:r>
        <w:rPr>
          <w:color w:val="auto"/>
        </w:rPr>
        <w:t>а) Снятие дернины и замену растительности на щебень или твёрдое покрытие.</w:t>
      </w:r>
    </w:p>
    <w:p w14:paraId="76705A47" w14:textId="77777777" w:rsidR="0012267D" w:rsidRPr="002B1295" w:rsidRDefault="00000000">
      <w:pPr>
        <w:spacing w:after="40"/>
        <w:ind w:left="431"/>
        <w:rPr>
          <w:color w:val="auto"/>
        </w:rPr>
      </w:pPr>
      <w:r>
        <w:rPr>
          <w:color w:val="auto"/>
        </w:rPr>
        <w:t>б) Замену на засухоустойчивые травы и многолетние растения с сохранением сомкнутого растительного покрова.</w:t>
      </w:r>
    </w:p>
    <w:p w14:paraId="4F445B8A" w14:textId="77777777" w:rsidR="0012267D" w:rsidRPr="002B1295" w:rsidRDefault="00000000">
      <w:pPr>
        <w:spacing w:after="40"/>
        <w:ind w:left="431"/>
        <w:rPr>
          <w:color w:val="auto"/>
        </w:rPr>
      </w:pPr>
      <w:r>
        <w:rPr>
          <w:color w:val="auto"/>
        </w:rPr>
        <w:t>в) Полный отказ от травяного покрова на территории школы.</w:t>
      </w:r>
    </w:p>
    <w:p w14:paraId="0C789FD1" w14:textId="77777777" w:rsidR="0012267D" w:rsidRPr="002B1295" w:rsidRDefault="00000000">
      <w:pPr>
        <w:spacing w:before="140" w:after="60"/>
        <w:rPr>
          <w:color w:val="auto"/>
        </w:rPr>
      </w:pPr>
      <w:r>
        <w:rPr>
          <w:b/>
          <w:bCs/>
          <w:color w:val="auto"/>
        </w:rPr>
        <w:t>3. Как соотносятся посадка деревьев и установка навесов при защите территории от жары?</w:t>
      </w:r>
    </w:p>
    <w:p w14:paraId="0A97D0DF" w14:textId="77777777" w:rsidR="0012267D" w:rsidRPr="002B1295" w:rsidRDefault="00000000">
      <w:pPr>
        <w:spacing w:after="40"/>
        <w:ind w:left="431"/>
        <w:rPr>
          <w:color w:val="auto"/>
        </w:rPr>
      </w:pPr>
      <w:r>
        <w:rPr>
          <w:color w:val="auto"/>
        </w:rPr>
        <w:t>а) Навесы полностью заменяют посадку деревьев, поскольку дают тень сразу.</w:t>
      </w:r>
    </w:p>
    <w:p w14:paraId="7D34BA79" w14:textId="77777777" w:rsidR="0012267D" w:rsidRPr="002B1295" w:rsidRDefault="00000000">
      <w:pPr>
        <w:spacing w:after="40"/>
        <w:ind w:left="431"/>
        <w:rPr>
          <w:color w:val="auto"/>
        </w:rPr>
      </w:pPr>
      <w:r>
        <w:rPr>
          <w:color w:val="auto"/>
        </w:rPr>
        <w:t>б) Навес даёт тень в первый же сезон, но не заменяет деревья: они снижают температуру воздуха, задерживают пыль и поддерживают биоразнообразие, поэтому обе меры применяются вместе.</w:t>
      </w:r>
    </w:p>
    <w:p w14:paraId="6AE2AE63" w14:textId="77777777" w:rsidR="0012267D" w:rsidRPr="002B1295" w:rsidRDefault="00000000">
      <w:pPr>
        <w:spacing w:after="40"/>
        <w:ind w:left="431"/>
        <w:rPr>
          <w:color w:val="auto"/>
        </w:rPr>
      </w:pPr>
      <w:r>
        <w:rPr>
          <w:color w:val="auto"/>
        </w:rPr>
        <w:t>в) Деревья на школьной территории не влияют на температуру и высаживаются только для озеленения.</w:t>
      </w:r>
    </w:p>
    <w:p w14:paraId="15490487" w14:textId="77777777" w:rsidR="0012267D" w:rsidRDefault="00000000">
      <w:pPr>
        <w:spacing w:before="140" w:after="60"/>
      </w:pPr>
      <w:r>
        <w:rPr>
          <w:b/>
          <w:bCs/>
        </w:rPr>
        <w:t>4. Что означает комплексная доступность?</w:t>
      </w:r>
    </w:p>
    <w:p w14:paraId="2D3F6C90" w14:textId="77777777" w:rsidR="0012267D" w:rsidRDefault="00000000">
      <w:pPr>
        <w:spacing w:after="40"/>
        <w:ind w:left="431"/>
      </w:pPr>
      <w:r>
        <w:t>а) Наличие пандуса на входе в здание.</w:t>
      </w:r>
    </w:p>
    <w:p w14:paraId="753488A8" w14:textId="77777777" w:rsidR="0012267D" w:rsidRDefault="00D71DAA" w:rsidP="00D71DAA">
      <w:pPr>
        <w:spacing w:after="40"/>
        <w:ind w:left="431"/>
      </w:pPr>
      <w:r>
        <w:t>б) Непрерывный маршрут от входа на территорию школы до кабинетов, санузлов, столовой, точек воды и рекреации, доступный для разных категорий детей и взрослых.</w:t>
      </w:r>
    </w:p>
    <w:p w14:paraId="7B6B85A5" w14:textId="77777777" w:rsidR="0012267D" w:rsidRDefault="00000000">
      <w:pPr>
        <w:spacing w:after="40"/>
        <w:ind w:left="431"/>
      </w:pPr>
      <w:r>
        <w:t>в) Наличие лифта в здании школы.</w:t>
      </w:r>
    </w:p>
    <w:p w14:paraId="66F30B71" w14:textId="77777777" w:rsidR="0012267D" w:rsidRDefault="00000000">
      <w:pPr>
        <w:spacing w:before="140" w:after="60"/>
      </w:pPr>
      <w:r>
        <w:rPr>
          <w:b/>
          <w:bCs/>
        </w:rPr>
        <w:lastRenderedPageBreak/>
        <w:t>5. Как доступность связана с климатической устойчивостью школы?</w:t>
      </w:r>
    </w:p>
    <w:p w14:paraId="150ADBAC" w14:textId="77777777" w:rsidR="0012267D" w:rsidRDefault="00000000">
      <w:pPr>
        <w:spacing w:after="40"/>
        <w:ind w:left="431"/>
      </w:pPr>
      <w:r>
        <w:t>а) Никак, это разные направления работы.</w:t>
      </w:r>
    </w:p>
    <w:p w14:paraId="5C9A255B" w14:textId="77777777" w:rsidR="0012267D" w:rsidRDefault="00000000">
      <w:pPr>
        <w:spacing w:after="40"/>
        <w:ind w:left="431"/>
      </w:pPr>
      <w:r>
        <w:t>б) Она определяет возможность безопасной эвакуации всех учащихся при чрезвычайной ситуации.</w:t>
      </w:r>
    </w:p>
    <w:p w14:paraId="20980607" w14:textId="77777777" w:rsidR="0012267D" w:rsidRDefault="00000000">
      <w:pPr>
        <w:spacing w:after="40"/>
        <w:ind w:left="431"/>
      </w:pPr>
      <w:r>
        <w:t>в) Только через требования к материалам покрытий.</w:t>
      </w:r>
    </w:p>
    <w:p w14:paraId="032BF896" w14:textId="77777777" w:rsidR="0012267D" w:rsidRDefault="00000000">
      <w:pPr>
        <w:spacing w:before="140" w:after="60"/>
      </w:pPr>
      <w:r>
        <w:rPr>
          <w:b/>
          <w:bCs/>
        </w:rPr>
        <w:t>6. Почему маршруты подхода и подъезда к школе не включены в оцениваемые критерии стандарта?</w:t>
      </w:r>
    </w:p>
    <w:p w14:paraId="48EC5541" w14:textId="77777777" w:rsidR="0012267D" w:rsidRDefault="00000000">
      <w:pPr>
        <w:spacing w:after="40"/>
        <w:ind w:left="431"/>
      </w:pPr>
      <w:r>
        <w:t>а) Они не влияют на безопасность детей.</w:t>
      </w:r>
    </w:p>
    <w:p w14:paraId="2D8F7263" w14:textId="77777777" w:rsidR="0012267D" w:rsidRDefault="00000000">
      <w:pPr>
        <w:spacing w:after="40"/>
        <w:ind w:left="431"/>
      </w:pPr>
      <w:r>
        <w:t>б) Они находятся в ведении местных исполнительных органов, и школа ими не управляет.</w:t>
      </w:r>
    </w:p>
    <w:p w14:paraId="73240D4A" w14:textId="77777777" w:rsidR="0012267D" w:rsidRDefault="00000000">
      <w:pPr>
        <w:spacing w:after="40"/>
        <w:ind w:left="431"/>
      </w:pPr>
      <w:r>
        <w:t>в) Их невозможно измерить.</w:t>
      </w:r>
    </w:p>
    <w:p w14:paraId="491EBB1B" w14:textId="77777777" w:rsidR="0012267D" w:rsidRDefault="00000000">
      <w:pPr>
        <w:pStyle w:val="aff3"/>
        <w:spacing w:after="140" w:line="276" w:lineRule="auto"/>
      </w:pPr>
      <w:r>
        <w:t>Ответы: 1 б, 2 б, 3 б, 4 б, 5 б, 6 б.</w:t>
      </w:r>
    </w:p>
    <w:p w14:paraId="3AFCD1F3" w14:textId="77777777" w:rsidR="0012267D" w:rsidRDefault="00000000">
      <w:pPr>
        <w:pStyle w:val="2"/>
      </w:pPr>
      <w:bookmarkStart w:id="59" w:name="_Toc237595801"/>
      <w:r>
        <w:t>Дополнительные материалы</w:t>
      </w:r>
      <w:bookmarkEnd w:id="59"/>
    </w:p>
    <w:p w14:paraId="100F3AA3" w14:textId="77777777" w:rsidR="00F41ED1" w:rsidRDefault="00000000">
      <w:pPr>
        <w:pStyle w:val="aff2"/>
      </w:pPr>
      <w:r>
        <w:t>Нормативные документы Республики Казахстан</w:t>
      </w:r>
    </w:p>
    <w:p w14:paraId="33492D26" w14:textId="77777777" w:rsidR="00F41ED1" w:rsidRDefault="00000000">
      <w:pPr>
        <w:pStyle w:val="aff1"/>
        <w:numPr>
          <w:ilvl w:val="0"/>
          <w:numId w:val="68"/>
        </w:numPr>
      </w:pPr>
      <w:r>
        <w:rPr>
          <w:b/>
          <w:bCs/>
        </w:rPr>
        <w:t>Типовые правила создания, содержания и защиты зелёных насаждений населённых пунктов. Приказ Министра экологии и природных ресурсов Республики Казахстан от 23 февраля 2023 года № 62.</w:t>
      </w:r>
      <w:r>
        <w:t xml:space="preserve"> Основа для правил, принимаемых акиматами: посадка, уход, полив и защита зелёных насаждений. </w:t>
      </w:r>
      <w:hyperlink r:id="rId88">
        <w:r w:rsidR="00F41ED1">
          <w:rPr>
            <w:rStyle w:val="a5"/>
          </w:rPr>
          <w:t>https://adilet.zan.kz/rus/docs/V2300031996</w:t>
        </w:r>
      </w:hyperlink>
    </w:p>
    <w:p w14:paraId="1955CB8C" w14:textId="77777777" w:rsidR="00F41ED1" w:rsidRDefault="00000000">
      <w:pPr>
        <w:pStyle w:val="aff1"/>
        <w:numPr>
          <w:ilvl w:val="0"/>
          <w:numId w:val="68"/>
        </w:numPr>
      </w:pPr>
      <w:r>
        <w:rPr>
          <w:b/>
          <w:bCs/>
        </w:rPr>
        <w:t>Санитарные правила «Санитарно-эпидемиологические требования к объектам образования». Приказ Министра здравоохранения Республики Казахстан от 5 августа 2021 года № ҚР ДСМ-76.</w:t>
      </w:r>
      <w:r>
        <w:t xml:space="preserve"> Требования к территории, покрытиям, солнцезащитным устройствам и санитарным приборам для маломобильных групп. </w:t>
      </w:r>
      <w:hyperlink r:id="rId89">
        <w:r w:rsidR="00F41ED1">
          <w:rPr>
            <w:rStyle w:val="a5"/>
          </w:rPr>
          <w:t>https://adilet.zan.kz/rus/docs/V2100023890</w:t>
        </w:r>
      </w:hyperlink>
    </w:p>
    <w:p w14:paraId="0B6E6AF1" w14:textId="77777777" w:rsidR="00F41ED1" w:rsidRDefault="00000000">
      <w:pPr>
        <w:pStyle w:val="aff2"/>
      </w:pPr>
      <w:r>
        <w:t>Материалы на русском языке</w:t>
      </w:r>
    </w:p>
    <w:p w14:paraId="2609520E" w14:textId="77777777" w:rsidR="00F41ED1" w:rsidRDefault="00000000">
      <w:pPr>
        <w:pStyle w:val="aff1"/>
        <w:numPr>
          <w:ilvl w:val="0"/>
          <w:numId w:val="68"/>
        </w:numPr>
      </w:pPr>
      <w:r>
        <w:rPr>
          <w:b/>
          <w:bCs/>
        </w:rPr>
        <w:t>Интерактивная карта доступности, раздел «Школы».</w:t>
      </w:r>
      <w:r>
        <w:t xml:space="preserve"> Министерство труда и социальной защиты населения Республики Казахстан. </w:t>
      </w:r>
      <w:hyperlink r:id="rId90">
        <w:r w:rsidR="00F41ED1">
          <w:rPr>
            <w:rStyle w:val="a5"/>
          </w:rPr>
          <w:t>https://inva.gov.kz/ru</w:t>
        </w:r>
      </w:hyperlink>
    </w:p>
    <w:p w14:paraId="4E9DA6E5" w14:textId="77777777" w:rsidR="00F41ED1" w:rsidRDefault="00000000">
      <w:pPr>
        <w:pStyle w:val="aff1"/>
        <w:numPr>
          <w:ilvl w:val="0"/>
          <w:numId w:val="68"/>
        </w:numPr>
      </w:pPr>
      <w:r>
        <w:rPr>
          <w:b/>
          <w:bCs/>
        </w:rPr>
        <w:t>Опросник к интерактивной карте доступности.</w:t>
      </w:r>
      <w:r>
        <w:t xml:space="preserve"> </w:t>
      </w:r>
      <w:hyperlink r:id="rId91">
        <w:r w:rsidR="00F41ED1">
          <w:rPr>
            <w:rStyle w:val="a5"/>
          </w:rPr>
          <w:t>https://inva.gov.kz/assessment/general-info/?lang=ru</w:t>
        </w:r>
      </w:hyperlink>
    </w:p>
    <w:p w14:paraId="111887CB" w14:textId="77777777" w:rsidR="00F41ED1" w:rsidRDefault="00000000">
      <w:pPr>
        <w:pStyle w:val="aff1"/>
        <w:numPr>
          <w:ilvl w:val="0"/>
          <w:numId w:val="68"/>
        </w:numPr>
      </w:pPr>
      <w:r>
        <w:rPr>
          <w:b/>
          <w:bCs/>
        </w:rPr>
        <w:t>Казгидромет. Агроклиматические карты.</w:t>
      </w:r>
      <w:r>
        <w:t xml:space="preserve"> Источник для выбора принципов озеленения по регионам: теплообеспеченность, осадки, засушливость, влагообеспеченность и продолжительность вегетационного периода. </w:t>
      </w:r>
      <w:hyperlink r:id="rId92">
        <w:r w:rsidR="00F41ED1">
          <w:rPr>
            <w:rStyle w:val="a5"/>
          </w:rPr>
          <w:t>https://www.kazhydromet.kz/ru/agrometeorology/agroklimaticheskie-karty</w:t>
        </w:r>
      </w:hyperlink>
    </w:p>
    <w:p w14:paraId="751E4019" w14:textId="77777777" w:rsidR="00F41ED1" w:rsidRDefault="00000000">
      <w:pPr>
        <w:pStyle w:val="aff1"/>
        <w:numPr>
          <w:ilvl w:val="0"/>
          <w:numId w:val="68"/>
        </w:numPr>
      </w:pPr>
      <w:r>
        <w:rPr>
          <w:b/>
          <w:bCs/>
        </w:rPr>
        <w:t>Казгидромет. Ежегодный бюллетень мониторинга состояния и изменения климата Казахстана.</w:t>
      </w:r>
      <w:r>
        <w:t xml:space="preserve"> Региональные тренды температуры и осадков с рядами начиная с 1941 года. </w:t>
      </w:r>
      <w:hyperlink r:id="rId93">
        <w:r w:rsidR="00F41ED1">
          <w:rPr>
            <w:rStyle w:val="a5"/>
          </w:rPr>
          <w:t>https://www.kazhydromet.kz/ru/klimat/…</w:t>
        </w:r>
      </w:hyperlink>
    </w:p>
    <w:p w14:paraId="248DF89E" w14:textId="77777777" w:rsidR="00F41ED1" w:rsidRDefault="00000000">
      <w:pPr>
        <w:pStyle w:val="aff1"/>
        <w:numPr>
          <w:ilvl w:val="0"/>
          <w:numId w:val="68"/>
        </w:numPr>
      </w:pPr>
      <w:r>
        <w:rPr>
          <w:b/>
          <w:bCs/>
        </w:rPr>
        <w:t>Комплексная школьная безопасность: задачи и показатели на 2022–2030 годы.</w:t>
      </w:r>
      <w:r>
        <w:t xml:space="preserve"> GADRRRES, 2022. Рамка безопасных учебных пространств, управления рисками и непрерывности образования; доступна русская версия. </w:t>
      </w:r>
      <w:hyperlink r:id="rId94">
        <w:r w:rsidR="00F41ED1">
          <w:rPr>
            <w:rStyle w:val="a5"/>
          </w:rPr>
          <w:t>https://gadrrres.net/comprehensive-school-safety-targets-and-indicators</w:t>
        </w:r>
      </w:hyperlink>
    </w:p>
    <w:p w14:paraId="758790B3" w14:textId="77777777" w:rsidR="00F41ED1" w:rsidRDefault="00000000">
      <w:pPr>
        <w:pStyle w:val="aff1"/>
        <w:numPr>
          <w:ilvl w:val="0"/>
          <w:numId w:val="68"/>
        </w:numPr>
      </w:pPr>
      <w:r>
        <w:rPr>
          <w:b/>
          <w:bCs/>
        </w:rPr>
        <w:t>Примеры экологических проектов школьников Казахстана.</w:t>
      </w:r>
      <w:r>
        <w:t xml:space="preserve"> ЮНИСЕФ. </w:t>
      </w:r>
      <w:hyperlink r:id="rId95">
        <w:r w:rsidR="00F41ED1">
          <w:rPr>
            <w:rStyle w:val="a5"/>
          </w:rPr>
          <w:t>https://www.unicef.org/kazakhstan/en/stories/…</w:t>
        </w:r>
      </w:hyperlink>
    </w:p>
    <w:p w14:paraId="6CC711EB" w14:textId="77777777" w:rsidR="00F41ED1" w:rsidRDefault="00000000">
      <w:pPr>
        <w:pStyle w:val="aff1"/>
        <w:numPr>
          <w:ilvl w:val="0"/>
          <w:numId w:val="68"/>
        </w:numPr>
      </w:pPr>
      <w:r>
        <w:rPr>
          <w:b/>
          <w:bCs/>
        </w:rPr>
        <w:t>«Yashil makon maktab» (Республика Узбекистан).</w:t>
      </w:r>
      <w:r>
        <w:t xml:space="preserve"> Опыт озеленения школьных территорий и организации теплиц силами учащихся. </w:t>
      </w:r>
      <w:hyperlink r:id="rId96">
        <w:r w:rsidR="00F41ED1">
          <w:rPr>
            <w:rStyle w:val="a5"/>
          </w:rPr>
          <w:t>https://zaminfoundation.ngo/ru/project-info/…</w:t>
        </w:r>
      </w:hyperlink>
    </w:p>
    <w:p w14:paraId="2C075DFB" w14:textId="77777777" w:rsidR="00F41ED1" w:rsidRDefault="00000000">
      <w:pPr>
        <w:pStyle w:val="aff1"/>
        <w:numPr>
          <w:ilvl w:val="0"/>
          <w:numId w:val="68"/>
        </w:numPr>
      </w:pPr>
      <w:r>
        <w:rPr>
          <w:b/>
          <w:bCs/>
        </w:rPr>
        <w:t>Проект «Зелёные школы».</w:t>
      </w:r>
      <w:r>
        <w:t xml:space="preserve"> Республиканский центр экологии и краеведения, Республика Беларусь. Направления «Биоразнообразие» и «Озеленение». </w:t>
      </w:r>
      <w:hyperlink r:id="rId97">
        <w:r w:rsidR="00F41ED1">
          <w:rPr>
            <w:rStyle w:val="a5"/>
          </w:rPr>
          <w:t>https://rcek.by/dokumenty-v-pomoshh/</w:t>
        </w:r>
      </w:hyperlink>
    </w:p>
    <w:p w14:paraId="31AD3888" w14:textId="77777777" w:rsidR="00F41ED1" w:rsidRDefault="00000000">
      <w:pPr>
        <w:pStyle w:val="aff2"/>
      </w:pPr>
      <w:r>
        <w:t>Материалы на английском языке</w:t>
      </w:r>
    </w:p>
    <w:p w14:paraId="5D5E84C8" w14:textId="77777777" w:rsidR="00F41ED1" w:rsidRDefault="00000000">
      <w:pPr>
        <w:pStyle w:val="aff1"/>
        <w:numPr>
          <w:ilvl w:val="0"/>
          <w:numId w:val="68"/>
        </w:numPr>
      </w:pPr>
      <w:r>
        <w:rPr>
          <w:b/>
          <w:bCs/>
          <w:lang w:val="en-US"/>
        </w:rPr>
        <w:t>Green</w:t>
      </w:r>
      <w:r>
        <w:rPr>
          <w:b/>
          <w:bCs/>
        </w:rPr>
        <w:t xml:space="preserve"> </w:t>
      </w:r>
      <w:r>
        <w:rPr>
          <w:b/>
          <w:bCs/>
          <w:lang w:val="en-US"/>
        </w:rPr>
        <w:t>school</w:t>
      </w:r>
      <w:r>
        <w:rPr>
          <w:b/>
          <w:bCs/>
        </w:rPr>
        <w:t xml:space="preserve"> </w:t>
      </w:r>
      <w:r>
        <w:rPr>
          <w:b/>
          <w:bCs/>
          <w:lang w:val="en-US"/>
        </w:rPr>
        <w:t>quality</w:t>
      </w:r>
      <w:r>
        <w:rPr>
          <w:b/>
          <w:bCs/>
        </w:rPr>
        <w:t xml:space="preserve"> </w:t>
      </w:r>
      <w:r>
        <w:rPr>
          <w:b/>
          <w:bCs/>
          <w:lang w:val="en-US"/>
        </w:rPr>
        <w:t>standard</w:t>
      </w:r>
      <w:r>
        <w:rPr>
          <w:b/>
          <w:bCs/>
        </w:rPr>
        <w:t xml:space="preserve">: </w:t>
      </w:r>
      <w:r>
        <w:rPr>
          <w:b/>
          <w:bCs/>
          <w:lang w:val="en-US"/>
        </w:rPr>
        <w:t>developing</w:t>
      </w:r>
      <w:r>
        <w:rPr>
          <w:b/>
          <w:bCs/>
        </w:rPr>
        <w:t xml:space="preserve"> </w:t>
      </w:r>
      <w:r>
        <w:rPr>
          <w:b/>
          <w:bCs/>
          <w:lang w:val="en-US"/>
        </w:rPr>
        <w:t>a</w:t>
      </w:r>
      <w:r>
        <w:rPr>
          <w:b/>
          <w:bCs/>
        </w:rPr>
        <w:t xml:space="preserve"> </w:t>
      </w:r>
      <w:r>
        <w:rPr>
          <w:b/>
          <w:bCs/>
          <w:lang w:val="en-US"/>
        </w:rPr>
        <w:t>climate</w:t>
      </w:r>
      <w:r>
        <w:rPr>
          <w:b/>
          <w:bCs/>
        </w:rPr>
        <w:t>-</w:t>
      </w:r>
      <w:r>
        <w:rPr>
          <w:b/>
          <w:bCs/>
          <w:lang w:val="en-US"/>
        </w:rPr>
        <w:t>friendly</w:t>
      </w:r>
      <w:r>
        <w:rPr>
          <w:b/>
          <w:bCs/>
        </w:rPr>
        <w:t xml:space="preserve"> </w:t>
      </w:r>
      <w:r>
        <w:rPr>
          <w:b/>
          <w:bCs/>
          <w:lang w:val="en-US"/>
        </w:rPr>
        <w:t>infrastructure</w:t>
      </w:r>
      <w:r>
        <w:rPr>
          <w:b/>
          <w:bCs/>
        </w:rPr>
        <w:t xml:space="preserve"> (Стандарт качества «зелёной» школы: климатически дружественная инфраструктура).</w:t>
      </w:r>
      <w:r>
        <w:t xml:space="preserve"> ЮНЕСКО, 2024. Меры </w:t>
      </w:r>
      <w:r>
        <w:lastRenderedPageBreak/>
        <w:t xml:space="preserve">по территории и зданию, включая дождевые сады и озеленение. </w:t>
      </w:r>
      <w:hyperlink r:id="rId98">
        <w:r w:rsidR="00F41ED1">
          <w:rPr>
            <w:rStyle w:val="a5"/>
          </w:rPr>
          <w:t>https://unesdoc.unesco.org/ark:/48223/pf0000390028</w:t>
        </w:r>
      </w:hyperlink>
    </w:p>
    <w:p w14:paraId="0E18E286" w14:textId="77777777" w:rsidR="00F41ED1" w:rsidRDefault="00000000">
      <w:pPr>
        <w:pStyle w:val="aff1"/>
        <w:numPr>
          <w:ilvl w:val="0"/>
          <w:numId w:val="68"/>
        </w:numPr>
      </w:pPr>
      <w:r>
        <w:rPr>
          <w:b/>
          <w:bCs/>
          <w:lang w:val="en-US"/>
        </w:rPr>
        <w:t>RIGHT+ Framework for Physical Learning Environments (</w:t>
      </w:r>
      <w:r>
        <w:rPr>
          <w:b/>
          <w:bCs/>
        </w:rPr>
        <w:t>Рамка</w:t>
      </w:r>
      <w:r>
        <w:rPr>
          <w:b/>
          <w:bCs/>
          <w:lang w:val="en-US"/>
        </w:rPr>
        <w:t xml:space="preserve"> RIGHT+ </w:t>
      </w:r>
      <w:r>
        <w:rPr>
          <w:b/>
          <w:bCs/>
        </w:rPr>
        <w:t>для</w:t>
      </w:r>
      <w:r>
        <w:rPr>
          <w:b/>
          <w:bCs/>
          <w:lang w:val="en-US"/>
        </w:rPr>
        <w:t xml:space="preserve"> </w:t>
      </w:r>
      <w:r>
        <w:rPr>
          <w:b/>
          <w:bCs/>
        </w:rPr>
        <w:t>физической</w:t>
      </w:r>
      <w:r>
        <w:rPr>
          <w:b/>
          <w:bCs/>
          <w:lang w:val="en-US"/>
        </w:rPr>
        <w:t xml:space="preserve"> </w:t>
      </w:r>
      <w:r>
        <w:rPr>
          <w:b/>
          <w:bCs/>
        </w:rPr>
        <w:t>среды</w:t>
      </w:r>
      <w:r>
        <w:rPr>
          <w:b/>
          <w:bCs/>
          <w:lang w:val="en-US"/>
        </w:rPr>
        <w:t xml:space="preserve"> </w:t>
      </w:r>
      <w:r>
        <w:rPr>
          <w:b/>
          <w:bCs/>
        </w:rPr>
        <w:t>обучения</w:t>
      </w:r>
      <w:r>
        <w:rPr>
          <w:b/>
          <w:bCs/>
          <w:lang w:val="en-US"/>
        </w:rPr>
        <w:t>).</w:t>
      </w:r>
      <w:r>
        <w:rPr>
          <w:lang w:val="en-US"/>
        </w:rPr>
        <w:t xml:space="preserve"> </w:t>
      </w:r>
      <w:r>
        <w:t xml:space="preserve">Всемирный банк, 2025. Меры по адаптации школьных зданий и территорий: отражающие покрытия, затенение, естественная вентиляция, страновые примеры. </w:t>
      </w:r>
      <w:hyperlink r:id="rId99">
        <w:r w:rsidR="00F41ED1">
          <w:rPr>
            <w:rStyle w:val="a5"/>
          </w:rPr>
          <w:t>https://www.worldbank.org/en/topic/education/publication/…</w:t>
        </w:r>
      </w:hyperlink>
    </w:p>
    <w:p w14:paraId="6BB6D770" w14:textId="77777777" w:rsidR="00F41ED1" w:rsidRDefault="00000000">
      <w:pPr>
        <w:pStyle w:val="aff1"/>
        <w:numPr>
          <w:ilvl w:val="0"/>
          <w:numId w:val="68"/>
        </w:numPr>
      </w:pPr>
      <w:r>
        <w:rPr>
          <w:b/>
          <w:bCs/>
          <w:lang w:val="en-US"/>
        </w:rPr>
        <w:t>Schools</w:t>
      </w:r>
      <w:r>
        <w:rPr>
          <w:b/>
          <w:bCs/>
        </w:rPr>
        <w:t xml:space="preserve"> </w:t>
      </w:r>
      <w:r>
        <w:rPr>
          <w:b/>
          <w:bCs/>
          <w:lang w:val="en-US"/>
        </w:rPr>
        <w:t>Sustainability</w:t>
      </w:r>
      <w:r>
        <w:rPr>
          <w:b/>
          <w:bCs/>
        </w:rPr>
        <w:t xml:space="preserve"> </w:t>
      </w:r>
      <w:r>
        <w:rPr>
          <w:b/>
          <w:bCs/>
          <w:lang w:val="en-US"/>
        </w:rPr>
        <w:t>Guide</w:t>
      </w:r>
      <w:r>
        <w:rPr>
          <w:b/>
          <w:bCs/>
        </w:rPr>
        <w:t xml:space="preserve">: </w:t>
      </w:r>
      <w:r>
        <w:rPr>
          <w:b/>
          <w:bCs/>
          <w:lang w:val="en-US"/>
        </w:rPr>
        <w:t>biodiversity</w:t>
      </w:r>
      <w:r>
        <w:rPr>
          <w:b/>
          <w:bCs/>
        </w:rPr>
        <w:t xml:space="preserve"> (Руководство по устойчивому развитию для школ: биоразнообразие).</w:t>
      </w:r>
      <w:r>
        <w:t xml:space="preserve"> WWF, 2022. Действия по озеленению школьной территории с участием учащихся. </w:t>
      </w:r>
      <w:hyperlink r:id="rId100">
        <w:r w:rsidR="00F41ED1">
          <w:rPr>
            <w:rStyle w:val="a5"/>
          </w:rPr>
          <w:t>https://www.wwf.org.uk/sites/default/files/2022-10/…</w:t>
        </w:r>
      </w:hyperlink>
    </w:p>
    <w:p w14:paraId="6073DCB2" w14:textId="77777777" w:rsidR="0012267D" w:rsidRDefault="00000000">
      <w:pPr>
        <w:pStyle w:val="2"/>
      </w:pPr>
      <w:bookmarkStart w:id="60" w:name="_Toc237595802"/>
      <w:r>
        <w:t>Рекомендации тренеру</w:t>
      </w:r>
      <w:bookmarkEnd w:id="60"/>
    </w:p>
    <w:p w14:paraId="57E67FFD" w14:textId="77777777" w:rsidR="0012267D" w:rsidRDefault="00000000" w:rsidP="00120A53">
      <w:pPr>
        <w:pStyle w:val="aff0"/>
        <w:spacing w:after="120" w:line="276" w:lineRule="auto"/>
      </w:pPr>
      <w:r>
        <w:t>Ключевое сообщение модуля: тень — самая дешёвая мера адаптации к жаре, доступная школе, а доступность измеряется непрерывностью маршрута, а не наличием отдельных элементов.</w:t>
      </w:r>
    </w:p>
    <w:p w14:paraId="40C8F942" w14:textId="77777777" w:rsidR="0012267D" w:rsidRDefault="00000000">
      <w:pPr>
        <w:pStyle w:val="aff0"/>
        <w:spacing w:after="120" w:line="276" w:lineRule="auto"/>
      </w:pPr>
      <w:r>
        <w:t>Если занятие проходит в тёплое время, выведите группу на улицу и измерьте температуру покрытия на солнце и в тени. Разница обычно оказывается больше, чем предполагают участники, и последующее обсуждение благоустройства и озеленения территории проходит без возражений.</w:t>
      </w:r>
    </w:p>
    <w:p w14:paraId="790F257A" w14:textId="77777777" w:rsidR="0012267D" w:rsidRDefault="00000000">
      <w:pPr>
        <w:pStyle w:val="aff0"/>
        <w:spacing w:after="120" w:line="276" w:lineRule="auto"/>
      </w:pPr>
      <w:r>
        <w:t>При обсуждении озеленения спросите, что участники сажали в последние годы и что из этого прижилось. Ответы, как правило, подводят к теме подбора видов по климату и организации ухода в летние каникулы.</w:t>
      </w:r>
    </w:p>
    <w:p w14:paraId="551DA49E" w14:textId="77777777" w:rsidR="00D71DAA" w:rsidRPr="002B1295" w:rsidRDefault="00D71DAA" w:rsidP="00D71DAA">
      <w:pPr>
        <w:pStyle w:val="aff0"/>
        <w:spacing w:after="120" w:line="276" w:lineRule="auto"/>
        <w:rPr>
          <w:color w:val="auto"/>
        </w:rPr>
      </w:pPr>
      <w:r>
        <w:t>Упражнение с прохождением маршрута по школе на кресле-коляске или с закрытыми глазами занимает пятнадцать минут и хорошо показывает участникам смысл требования о непрерывности пути. При наличии условий включите его в занятие. Проводить упражнение лучше вместе с представителем общественной организации, работающей с вопросами доступности, или с родителями детей с особыми образовательными потребностями: они называют барьеры, которые участники без такого опыта не замечают, и разбор получается предметным. Если пригласить их невозможно, заранее подготовьте описание двух-трёх типичных ситуаций из практики школ.</w:t>
      </w:r>
    </w:p>
    <w:p w14:paraId="6D411F6E" w14:textId="77777777" w:rsidR="0012267D" w:rsidRDefault="00000000">
      <w:r>
        <w:br w:type="page"/>
      </w:r>
    </w:p>
    <w:p w14:paraId="765FBD96" w14:textId="77777777" w:rsidR="00FB7374" w:rsidRPr="00FB7374" w:rsidRDefault="00296F2C" w:rsidP="00FB7374">
      <w:pPr>
        <w:pStyle w:val="1"/>
      </w:pPr>
      <w:bookmarkStart w:id="61" w:name="X168c5c16464410fb7466e13cf7b5f11ff0af3f7"/>
      <w:bookmarkStart w:id="62" w:name="_Toc237595803"/>
      <w:r>
        <w:lastRenderedPageBreak/>
        <w:t>Модуль 7. Содержание образования: темы климата и устойчивого развития в предметах и обучение в природной среде</w:t>
      </w:r>
      <w:bookmarkEnd w:id="62"/>
    </w:p>
    <w:p w14:paraId="51F922A5" w14:textId="77777777" w:rsidR="00296F2C" w:rsidRDefault="00296F2C" w:rsidP="00296F2C">
      <w:pPr>
        <w:pStyle w:val="afc"/>
        <w:spacing w:after="140" w:line="276" w:lineRule="auto"/>
      </w:pPr>
      <w:r>
        <w:rPr>
          <w:b/>
          <w:bCs/>
          <w:color w:val="002B5C"/>
        </w:rPr>
        <w:t>Цель:</w:t>
      </w:r>
      <w:r>
        <w:t xml:space="preserve"> встроить темы климата и устойчивого развития в рабочие программы предметов на всех уровнях обучения, которые есть в школе, и начать использовать природную среду как место для занятий.</w:t>
      </w:r>
    </w:p>
    <w:p w14:paraId="5DB2F738" w14:textId="77777777" w:rsidR="00296F2C" w:rsidRDefault="00296F2C" w:rsidP="00296F2C">
      <w:pPr>
        <w:pStyle w:val="afc"/>
        <w:spacing w:after="140" w:line="276" w:lineRule="auto"/>
      </w:pPr>
      <w:r>
        <w:rPr>
          <w:b/>
          <w:bCs/>
          <w:color w:val="002B5C"/>
        </w:rPr>
        <w:t>Для кого:</w:t>
      </w:r>
      <w:r>
        <w:t xml:space="preserve"> заместитель директора по учебной работе, руководители методических объединений, педагоги-предметники, координатор по устойчивому развитию.</w:t>
      </w:r>
    </w:p>
    <w:p w14:paraId="35C31309" w14:textId="77777777" w:rsidR="00296F2C" w:rsidRDefault="00296F2C" w:rsidP="00120A53">
      <w:pPr>
        <w:pStyle w:val="afc"/>
        <w:spacing w:after="140" w:line="276" w:lineRule="auto"/>
      </w:pPr>
      <w:r>
        <w:rPr>
          <w:b/>
          <w:bCs/>
          <w:color w:val="002B5C"/>
        </w:rPr>
        <w:t>Результат:</w:t>
      </w:r>
      <w:r>
        <w:t xml:space="preserve"> карта интеграции тем по предметам и параллелям, закреплённая в рабочих программах и тематическом планировании; проведённые «зелёные» уроки с опорой на местные условия и на собственные данные школы; план внеклассных занятий на учебный год.</w:t>
      </w:r>
    </w:p>
    <w:p w14:paraId="17BE0522" w14:textId="77777777" w:rsidR="00296F2C" w:rsidRDefault="00296F2C" w:rsidP="00296F2C">
      <w:pPr>
        <w:pStyle w:val="afc"/>
        <w:spacing w:after="140" w:line="276" w:lineRule="auto"/>
      </w:pPr>
      <w:r>
        <w:rPr>
          <w:b/>
          <w:bCs/>
          <w:color w:val="002B5C"/>
        </w:rPr>
        <w:t>Критерии стандарта:</w:t>
      </w:r>
      <w:r>
        <w:t xml:space="preserve"> 3.1, 3.4.</w:t>
      </w:r>
    </w:p>
    <w:p w14:paraId="6FD79A0D" w14:textId="77777777" w:rsidR="00296F2C" w:rsidRDefault="00296F2C" w:rsidP="00296F2C">
      <w:pPr>
        <w:pStyle w:val="2"/>
      </w:pPr>
      <w:bookmarkStart w:id="63" w:name="почему-это-важно"/>
      <w:bookmarkStart w:id="64" w:name="_Toc237595804"/>
      <w:r>
        <w:t>Почему это важно</w:t>
      </w:r>
      <w:bookmarkEnd w:id="64"/>
    </w:p>
    <w:p w14:paraId="3D3DE779" w14:textId="77777777" w:rsidR="00296F2C" w:rsidRDefault="00296F2C" w:rsidP="00296F2C">
      <w:r>
        <w:t>Работа с инфраструктурой и содержание образования в «зелёной» школе связаны друг с другом. Раздельный сбор, приборы учёта и озеленение двора остаются для учащихся набором внешних правил, если на уроках не объясняется их цель; урок о климате, в свою очередь, звучит убедительнее в школе, где измеряются и анализируются температура в кабинетах и расход воды.</w:t>
      </w:r>
    </w:p>
    <w:p w14:paraId="0AE5E573" w14:textId="77777777" w:rsidR="00296F2C" w:rsidRPr="00C654D0" w:rsidRDefault="00296F2C" w:rsidP="00296F2C">
      <w:pPr>
        <w:rPr>
          <w:i/>
          <w:iCs/>
          <w:sz w:val="21"/>
          <w:szCs w:val="21"/>
        </w:rPr>
      </w:pPr>
      <w:r>
        <w:rPr>
          <w:i/>
          <w:iCs/>
          <w:sz w:val="21"/>
          <w:szCs w:val="21"/>
        </w:rPr>
        <w:t>Разрыв между содержанием образования и климатической повесткой заметен и на международном уровне. По данным обзора ЮНЕСКО 2021 года, 47 % проанализированных учебных программ ста стран не упоминали изменение климата, а в остальных упоминание чаще всего было формальным. Около 95 % опрошенных учителей считают тему важной, менее 40 % чувствуют себя уверенно при её преподавании и примерно один из пяти способен объяснить, как действовать на практике (Getting every school climate-ready. ЮНЕСКО, 2021, https://unesdoc.unesco.org/ark:/48223/pf0000379591).</w:t>
      </w:r>
    </w:p>
    <w:p w14:paraId="30A0341C" w14:textId="77777777" w:rsidR="00296F2C" w:rsidRDefault="00296F2C" w:rsidP="00296F2C">
      <w:r>
        <w:t xml:space="preserve">Международная практика предполагает встраивание тем климата и устойчивого </w:t>
      </w:r>
      <w:r>
        <w:rPr>
          <w:color w:val="auto"/>
        </w:rPr>
        <w:t xml:space="preserve">развития в действующий учебный план. Такой подход не требует дополнительных часов, а урок становится содержательнее за счёт опоры на реальные данные и местный контекст. В </w:t>
      </w:r>
      <w:r>
        <w:t>Республике Казахстан эта работа опирается на проект Единого стандарта экологического просвещения в организациях образования и на направление «Зелёные уроки» Единой программы воспитания «Адал азамат».</w:t>
      </w:r>
    </w:p>
    <w:p w14:paraId="0CFBED04" w14:textId="77777777" w:rsidR="00296F2C" w:rsidRDefault="00296F2C" w:rsidP="00296F2C">
      <w:pPr>
        <w:pStyle w:val="2"/>
        <w:pBdr>
          <w:left w:val="single" w:sz="18" w:space="8" w:color="2E7D32"/>
        </w:pBdr>
        <w:shd w:val="clear" w:color="auto" w:fill="E8F3E9"/>
        <w:ind w:left="170" w:right="170"/>
      </w:pPr>
      <w:bookmarkStart w:id="65" w:name="базовый-уровень-обязательные-критерии"/>
      <w:bookmarkStart w:id="66" w:name="_Toc237595805"/>
      <w:bookmarkEnd w:id="63"/>
      <w:r>
        <w:t>Базовый уровень: обязательные критерии</w:t>
      </w:r>
      <w:bookmarkEnd w:id="66"/>
    </w:p>
    <w:p w14:paraId="37C079EF" w14:textId="77777777" w:rsidR="00296F2C" w:rsidRDefault="00296F2C" w:rsidP="00296F2C">
      <w:pPr>
        <w:pStyle w:val="3"/>
        <w:pBdr>
          <w:left w:val="single" w:sz="18" w:space="8" w:color="2E7D32"/>
        </w:pBdr>
        <w:shd w:val="clear" w:color="auto" w:fill="E8F3E9"/>
        <w:ind w:left="170" w:right="170"/>
      </w:pPr>
      <w:bookmarkStart w:id="67" w:name="X4aea5f6836c2d4f64dab7d6539e816ee55e7de3"/>
      <w:r>
        <w:t>Критерий 3.1. Использование тем климата и устойчивого развития в учебных планах</w:t>
      </w:r>
    </w:p>
    <w:p w14:paraId="6E12AA9A" w14:textId="77777777" w:rsidR="00296F2C" w:rsidRDefault="00296F2C" w:rsidP="00296F2C">
      <w:r>
        <w:rPr>
          <w:b/>
          <w:bCs/>
        </w:rPr>
        <w:t>Зачем это нужно.</w:t>
      </w:r>
      <w:r>
        <w:t xml:space="preserve"> Отдельные экологические мероприятия дают эмоциональный отклик, но не формируют понимания причин и последствий изменения климата. Такое понимание складывается постепенно и на разном учебном материале: на физике </w:t>
      </w:r>
      <w:r>
        <w:lastRenderedPageBreak/>
        <w:t xml:space="preserve">через теплопередачу, на биологии через жизнь местных видов, на географии через климатические районы Республики Казахстан, на математике через обработку показателей ресурсопотребления школы. </w:t>
      </w:r>
    </w:p>
    <w:p w14:paraId="5D27BB8C" w14:textId="77777777" w:rsidR="00296F2C" w:rsidRDefault="00296F2C" w:rsidP="00296F2C">
      <w:r>
        <w:rPr>
          <w:b/>
          <w:bCs/>
        </w:rPr>
        <w:t>Что предусматривает критерий.</w:t>
      </w:r>
      <w:r>
        <w:t xml:space="preserve"> Темы изменения климата и устойчивого развития включены в разные предметы и на всех уровнях обучения, представленных в школе. Интеграция опирается на действующие типовые учебные планы и закрепляется в рабочих программах и поурочном планировании. Проводятся «зелёные» уроки, содержание которых адаптировано к климатическим угрозам региона, состоянию окружающей среды и практике самой школы. Содержание образования охватывает причины и последствия изменения климата и практические меры адаптации, отвечает требованиям актуальности, научной достоверности и доступности и имеет выраженную региональную привязку.</w:t>
      </w:r>
    </w:p>
    <w:p w14:paraId="5852CF63" w14:textId="77777777" w:rsidR="00296F2C" w:rsidRDefault="00296F2C" w:rsidP="00296F2C">
      <w:r>
        <w:t>Результаты обучения удобно описывать по трём измерениям — когнитивному, социально-эмоциональному и деятельностному (Greening curriculum guidance. ЮНЕСКО, 2024). Им соответствуют компоненты экологической компетентности из проекта Единого стандарта экологического просвещения: знания, ценности и установки, навыки.</w:t>
      </w:r>
    </w:p>
    <w:p w14:paraId="7BEAE785" w14:textId="77777777" w:rsidR="00296F2C" w:rsidRDefault="00296F2C" w:rsidP="00296F2C">
      <w:r>
        <w:rPr>
          <w:b/>
          <w:bCs/>
          <w:color w:val="002B5C"/>
        </w:rPr>
        <w:t>Как это сделать.</w:t>
      </w:r>
    </w:p>
    <w:p w14:paraId="7DC0E25B" w14:textId="77777777" w:rsidR="00296F2C" w:rsidRDefault="00296F2C">
      <w:pPr>
        <w:numPr>
          <w:ilvl w:val="0"/>
          <w:numId w:val="52"/>
        </w:numPr>
      </w:pPr>
      <w:r>
        <w:rPr>
          <w:b/>
          <w:bCs/>
        </w:rPr>
        <w:t>Проведите аудит учебного плана.</w:t>
      </w:r>
      <w:r>
        <w:t xml:space="preserve"> Соберите руководителей методических объединений и проанализируйте действующие рабочие программы. Отметьте темы, в которых уже рассматриваются вопросы климата, использования ресурсов, обращения с отходами, водосбережения, качества внутренней среды и ответственного потребления.</w:t>
      </w:r>
    </w:p>
    <w:p w14:paraId="6BB8C5CD" w14:textId="77777777" w:rsidR="00296F2C" w:rsidRDefault="00296F2C">
      <w:pPr>
        <w:numPr>
          <w:ilvl w:val="0"/>
          <w:numId w:val="52"/>
        </w:numPr>
      </w:pPr>
      <w:r>
        <w:rPr>
          <w:b/>
          <w:bCs/>
        </w:rPr>
        <w:t>Составьте карту интеграции.</w:t>
      </w:r>
      <w:r>
        <w:t xml:space="preserve"> Представьте результаты в виде таблицы: в строках укажите предметы, в столбцах — параллели, а в ячейках — соответствующие темы и количество часов. Такая карта позволит увидеть, на каких уровнях обучения темы представлены недостаточно или отсутствуют вовсе. Чаще всего пробелы обнаруживаются в начальной школе и в 10–11 классах.</w:t>
      </w:r>
    </w:p>
    <w:p w14:paraId="2A893658" w14:textId="77777777" w:rsidR="00296F2C" w:rsidRDefault="00296F2C">
      <w:pPr>
        <w:numPr>
          <w:ilvl w:val="0"/>
          <w:numId w:val="52"/>
        </w:numPr>
      </w:pPr>
      <w:r>
        <w:rPr>
          <w:rStyle w:val="af9"/>
        </w:rPr>
        <w:t>Внесите изменения в учебную документацию.</w:t>
      </w:r>
      <w:r>
        <w:t xml:space="preserve"> На основе составленной карты интеграции уточните рабочие программы и добавьте в тематическое и поурочное планирование те темы и занятия, которые были определены как необходимые.</w:t>
      </w:r>
    </w:p>
    <w:p w14:paraId="6CF6A4F5" w14:textId="77777777" w:rsidR="00296F2C" w:rsidRDefault="00296F2C">
      <w:pPr>
        <w:numPr>
          <w:ilvl w:val="0"/>
          <w:numId w:val="52"/>
        </w:numPr>
      </w:pPr>
      <w:r>
        <w:rPr>
          <w:b/>
          <w:bCs/>
        </w:rPr>
        <w:t>Привяжите содержание к местному контексту Республики Казахстан.</w:t>
      </w:r>
      <w:r>
        <w:t xml:space="preserve"> Выбирайте примеры и задания с учётом климатических и экологических особенностей региона. Например, в Кызылординской области можно рассматривать дефицит воды и пыльные бури, в Восточном Казахстане — качество воздуха в отопительный сезон, а в Северном Казахстане — бураны и весенние паводки. Основой для выбора тем служит карта климатических рисков школы, составленная в модуле 2.</w:t>
      </w:r>
    </w:p>
    <w:p w14:paraId="4D2346C9" w14:textId="77777777" w:rsidR="00296F2C" w:rsidRDefault="00296F2C">
      <w:pPr>
        <w:numPr>
          <w:ilvl w:val="0"/>
          <w:numId w:val="52"/>
        </w:numPr>
      </w:pPr>
      <w:r>
        <w:rPr>
          <w:b/>
          <w:bCs/>
        </w:rPr>
        <w:t>Используйте данные самой школы.</w:t>
      </w:r>
      <w:r>
        <w:t xml:space="preserve"> Показания приборов учёта, результаты измерения температуры в кабинетах, объём собранного вторсырья, </w:t>
      </w:r>
      <w:r>
        <w:lastRenderedPageBreak/>
        <w:t>количество пищевых отходов в столовой и другие данные, которые школа собирает в рамках критериев компонента 2, можно использовать как практический материал для уроков математики, естествознания, географии и информатики.</w:t>
      </w:r>
    </w:p>
    <w:p w14:paraId="5D5F698E" w14:textId="77777777" w:rsidR="00296F2C" w:rsidRDefault="00296F2C">
      <w:pPr>
        <w:numPr>
          <w:ilvl w:val="0"/>
          <w:numId w:val="52"/>
        </w:numPr>
      </w:pPr>
      <w:r>
        <w:rPr>
          <w:rStyle w:val="af9"/>
        </w:rPr>
        <w:t>Согласуйте межпредметные связи и выстройте содержание по принципу спирали.</w:t>
      </w:r>
      <w:r>
        <w:t xml:space="preserve"> Определите, на каком этапе и в каком предмете вводится базовое понятие, а затем возвращайтесь к нему на следующих уровнях обучения, постепенно усложняя содержание. Например, понятие парникового эффекта можно вводить в начальной школе через наблюдение за нагреванием под стеклом, в 7 классе объяснять механизм явления, а в 10 классе переходить к его количественной оценке и связи с климатической политикой. </w:t>
      </w:r>
    </w:p>
    <w:p w14:paraId="306152F0" w14:textId="77777777" w:rsidR="00296F2C" w:rsidRDefault="00296F2C">
      <w:pPr>
        <w:numPr>
          <w:ilvl w:val="0"/>
          <w:numId w:val="52"/>
        </w:numPr>
      </w:pPr>
      <w:r>
        <w:rPr>
          <w:b/>
          <w:bCs/>
        </w:rPr>
        <w:t>Соблюдайте возрастную логику.</w:t>
      </w:r>
      <w:r>
        <w:t xml:space="preserve"> Формы работы по уровням обучения и порядок проведения «зелёного» урока приведены в проекте Единого стандарта экологического просвещения (приложение 8).</w:t>
      </w:r>
    </w:p>
    <w:p w14:paraId="20B79FAD" w14:textId="77777777" w:rsidR="00296F2C" w:rsidRDefault="00296F2C">
      <w:pPr>
        <w:numPr>
          <w:ilvl w:val="0"/>
          <w:numId w:val="52"/>
        </w:numPr>
      </w:pPr>
      <w:r>
        <w:rPr>
          <w:b/>
          <w:bCs/>
        </w:rPr>
        <w:t xml:space="preserve">Сделайте урок доступным для всех учащихся. </w:t>
      </w:r>
      <w:r>
        <w:t>Дополняйте текст схемами, картами, наблюдениями или практическими заданиями. Предусматривайте разные способы представить результат: устно, письменно, в виде расчёта, рисунка или презентации. Отдельно продумывайте, как смогут участвовать в уроке учащиеся с особыми образовательными потребностями. Используйте названия ветров, растений и погодных явлений на казахском языке, чтобы связывать учебное содержание с языком и повседневным опытом учащихся.</w:t>
      </w:r>
    </w:p>
    <w:p w14:paraId="3F756532" w14:textId="77777777" w:rsidR="00296F2C" w:rsidRDefault="00296F2C">
      <w:pPr>
        <w:numPr>
          <w:ilvl w:val="0"/>
          <w:numId w:val="52"/>
        </w:numPr>
      </w:pPr>
      <w:r>
        <w:rPr>
          <w:rStyle w:val="af9"/>
        </w:rPr>
        <w:t>Спросите самих учащихся.</w:t>
      </w:r>
      <w:r>
        <w:t xml:space="preserve"> Соберите в двух-трёх классах вопросы об изменении климата, на которые учащиеся хотели бы получить ответы. Проанализируйте эти вопросы и определите, какие из них можно рассмотреть на уроках разных предметов, а какие подходят для самостоятельных исследовательских проектов.</w:t>
      </w:r>
    </w:p>
    <w:p w14:paraId="15B81598" w14:textId="77777777" w:rsidR="00296F2C" w:rsidRDefault="00296F2C">
      <w:pPr>
        <w:numPr>
          <w:ilvl w:val="0"/>
          <w:numId w:val="52"/>
        </w:numPr>
      </w:pPr>
      <w:r w:rsidRPr="00E206DB">
        <w:rPr>
          <w:rStyle w:val="af9"/>
          <w:color w:val="auto"/>
        </w:rPr>
        <w:t>Оцените охват.</w:t>
      </w:r>
      <w:r w:rsidRPr="00E206DB">
        <w:rPr>
          <w:color w:val="auto"/>
        </w:rPr>
        <w:t xml:space="preserve"> Для внесения данных в чек-лист самооценки определите, в </w:t>
      </w:r>
      <w:r>
        <w:t>скольких предметах представлены климатические и экологические темы и сколько учащихся их изучают. При подсчёте учащихся одного ученика, который изучает эти темы в нескольких предметах, по возможности учитывайте один раз. Дополнительно зафиксируйте общее количество учебных часов, отведённых на климатические и экологические темы.</w:t>
      </w:r>
    </w:p>
    <w:p w14:paraId="5221274F" w14:textId="77777777" w:rsidR="00FB7374" w:rsidRDefault="00FB7374" w:rsidP="00FB7374">
      <w:pPr>
        <w:ind w:left="240"/>
      </w:pPr>
    </w:p>
    <w:p w14:paraId="5CEDD94A" w14:textId="77777777" w:rsidR="00FB7374" w:rsidRDefault="00296F2C" w:rsidP="00FB7374">
      <w:pPr>
        <w:pStyle w:val="aff5"/>
        <w:rPr>
          <w:b/>
          <w:bCs/>
        </w:rPr>
      </w:pPr>
      <w:r>
        <w:rPr>
          <w:b/>
          <w:bCs/>
        </w:rPr>
        <w:lastRenderedPageBreak/>
        <w:t>Примеры тем и заданий по предметам</w:t>
      </w:r>
    </w:p>
    <w:p w14:paraId="2BB5D2B0" w14:textId="77777777" w:rsidR="00296F2C" w:rsidRPr="00FB7374" w:rsidRDefault="00296F2C" w:rsidP="00FB7374">
      <w:pPr>
        <w:pStyle w:val="aff5"/>
        <w:rPr>
          <w:b/>
          <w:bCs/>
        </w:rPr>
      </w:pPr>
      <w:r>
        <w:rPr>
          <w:b/>
          <w:bCs/>
          <w:sz w:val="20"/>
          <w:szCs w:val="20"/>
        </w:rPr>
        <w:t>Естествознание</w:t>
      </w:r>
      <w:r>
        <w:rPr>
          <w:sz w:val="20"/>
          <w:szCs w:val="20"/>
        </w:rPr>
        <w:t xml:space="preserve"> — вода, погода, растения на территории школы.</w:t>
      </w:r>
    </w:p>
    <w:p w14:paraId="79606581" w14:textId="77777777" w:rsidR="00296F2C" w:rsidRPr="00FB7374" w:rsidRDefault="00296F2C" w:rsidP="00FB7374">
      <w:pPr>
        <w:pStyle w:val="aff5"/>
        <w:rPr>
          <w:sz w:val="20"/>
          <w:szCs w:val="20"/>
        </w:rPr>
      </w:pPr>
      <w:r>
        <w:rPr>
          <w:b/>
          <w:bCs/>
          <w:sz w:val="20"/>
          <w:szCs w:val="20"/>
        </w:rPr>
        <w:t>География</w:t>
      </w:r>
      <w:r>
        <w:rPr>
          <w:sz w:val="20"/>
          <w:szCs w:val="20"/>
        </w:rPr>
        <w:t xml:space="preserve"> — климатические районы Республики Казахстан, водные ресурсы, опустынивание, данные о потреблении ресурсов в школе.</w:t>
      </w:r>
    </w:p>
    <w:p w14:paraId="0222EF37" w14:textId="77777777" w:rsidR="00296F2C" w:rsidRPr="00FB7374" w:rsidRDefault="00296F2C" w:rsidP="00FB7374">
      <w:pPr>
        <w:pStyle w:val="aff5"/>
        <w:rPr>
          <w:sz w:val="20"/>
          <w:szCs w:val="20"/>
        </w:rPr>
      </w:pPr>
      <w:r>
        <w:rPr>
          <w:b/>
          <w:bCs/>
          <w:sz w:val="20"/>
          <w:szCs w:val="20"/>
        </w:rPr>
        <w:t>Биология</w:t>
      </w:r>
      <w:r>
        <w:rPr>
          <w:sz w:val="20"/>
          <w:szCs w:val="20"/>
        </w:rPr>
        <w:t xml:space="preserve"> — местное биоразнообразие, фенологические наблюдения, влияние засухи на растения.</w:t>
      </w:r>
    </w:p>
    <w:p w14:paraId="113FD34C" w14:textId="77777777" w:rsidR="00296F2C" w:rsidRPr="00FB7374" w:rsidRDefault="00296F2C" w:rsidP="00FB7374">
      <w:pPr>
        <w:pStyle w:val="aff5"/>
        <w:rPr>
          <w:sz w:val="20"/>
          <w:szCs w:val="20"/>
        </w:rPr>
      </w:pPr>
      <w:r>
        <w:rPr>
          <w:b/>
          <w:bCs/>
          <w:sz w:val="20"/>
          <w:szCs w:val="20"/>
        </w:rPr>
        <w:t>Химия</w:t>
      </w:r>
      <w:r>
        <w:rPr>
          <w:sz w:val="20"/>
          <w:szCs w:val="20"/>
        </w:rPr>
        <w:t xml:space="preserve"> — состав атмосферы, парниковые газы, состав бытовых средств и их влияние на водные ресурсы.</w:t>
      </w:r>
    </w:p>
    <w:p w14:paraId="5899B492" w14:textId="77777777" w:rsidR="00296F2C" w:rsidRPr="00FB7374" w:rsidRDefault="00296F2C" w:rsidP="00FB7374">
      <w:pPr>
        <w:pStyle w:val="aff5"/>
        <w:rPr>
          <w:sz w:val="20"/>
          <w:szCs w:val="20"/>
        </w:rPr>
      </w:pPr>
      <w:r>
        <w:rPr>
          <w:b/>
          <w:bCs/>
          <w:sz w:val="20"/>
          <w:szCs w:val="20"/>
        </w:rPr>
        <w:t>Физика</w:t>
      </w:r>
      <w:r>
        <w:rPr>
          <w:sz w:val="20"/>
          <w:szCs w:val="20"/>
        </w:rPr>
        <w:t xml:space="preserve"> — теплопередача, теплопотери здания, энергоэффективность освещения, возобновляемые источники энергии.</w:t>
      </w:r>
    </w:p>
    <w:p w14:paraId="1BB12B18" w14:textId="77777777" w:rsidR="00296F2C" w:rsidRPr="00FB7374" w:rsidRDefault="00296F2C" w:rsidP="00FB7374">
      <w:pPr>
        <w:pStyle w:val="aff5"/>
        <w:rPr>
          <w:sz w:val="20"/>
          <w:szCs w:val="20"/>
        </w:rPr>
      </w:pPr>
      <w:r>
        <w:rPr>
          <w:b/>
          <w:bCs/>
          <w:sz w:val="20"/>
          <w:szCs w:val="20"/>
        </w:rPr>
        <w:t>Математика и информатика</w:t>
      </w:r>
      <w:r>
        <w:rPr>
          <w:sz w:val="20"/>
          <w:szCs w:val="20"/>
        </w:rPr>
        <w:t xml:space="preserve"> — обработка результатов наблюдений, расчёт процентов, построение и анализ графиков динамики.</w:t>
      </w:r>
    </w:p>
    <w:p w14:paraId="76CEFA54" w14:textId="77777777" w:rsidR="00296F2C" w:rsidRPr="00FB7374" w:rsidRDefault="00296F2C" w:rsidP="00FB7374">
      <w:pPr>
        <w:pStyle w:val="aff5"/>
        <w:rPr>
          <w:sz w:val="20"/>
          <w:szCs w:val="20"/>
        </w:rPr>
      </w:pPr>
      <w:r>
        <w:rPr>
          <w:b/>
          <w:bCs/>
          <w:sz w:val="20"/>
          <w:szCs w:val="20"/>
        </w:rPr>
        <w:t>Языки и литература</w:t>
      </w:r>
      <w:r>
        <w:rPr>
          <w:sz w:val="20"/>
          <w:szCs w:val="20"/>
        </w:rPr>
        <w:t xml:space="preserve"> — работа с текстами, подготовка и проведение дебатов, публичные выступления.</w:t>
      </w:r>
    </w:p>
    <w:p w14:paraId="7D6654B5" w14:textId="77777777" w:rsidR="00FB7374" w:rsidRPr="00FB7374" w:rsidRDefault="00296F2C" w:rsidP="00FB7374">
      <w:pPr>
        <w:pStyle w:val="aff5"/>
        <w:rPr>
          <w:sz w:val="20"/>
          <w:szCs w:val="20"/>
        </w:rPr>
      </w:pPr>
      <w:r>
        <w:rPr>
          <w:b/>
          <w:bCs/>
          <w:sz w:val="20"/>
          <w:szCs w:val="20"/>
        </w:rPr>
        <w:t>«Глобальные компетенции»</w:t>
      </w:r>
      <w:r>
        <w:rPr>
          <w:sz w:val="20"/>
          <w:szCs w:val="20"/>
        </w:rPr>
        <w:t xml:space="preserve"> — экологическая культура, ответственное отношение к природным ресурсам и окружающей среде.</w:t>
      </w:r>
    </w:p>
    <w:p w14:paraId="59CCAF0B" w14:textId="77777777" w:rsidR="00FB7374" w:rsidRDefault="00FB7374" w:rsidP="00FB7374">
      <w:pPr>
        <w:pStyle w:val="aff5"/>
        <w:rPr>
          <w:sz w:val="20"/>
          <w:szCs w:val="20"/>
        </w:rPr>
      </w:pPr>
    </w:p>
    <w:p w14:paraId="1C642C9D" w14:textId="77777777" w:rsidR="00296F2C" w:rsidRPr="00FB7374" w:rsidRDefault="00296F2C" w:rsidP="00FB7374">
      <w:pPr>
        <w:pStyle w:val="aff5"/>
        <w:rPr>
          <w:sz w:val="20"/>
          <w:szCs w:val="20"/>
        </w:rPr>
      </w:pPr>
      <w:r>
        <w:rPr>
          <w:sz w:val="20"/>
          <w:szCs w:val="20"/>
        </w:rPr>
        <w:t>В карту интеграции важно включить и предметы, в которых экологические темы могут быть представлены через практические задания, культурный и исторический контекст, правовые вопросы или повседневную деятельность. Например:</w:t>
      </w:r>
    </w:p>
    <w:p w14:paraId="4A1040ED" w14:textId="77777777" w:rsidR="00296F2C" w:rsidRPr="00FB7374" w:rsidRDefault="00296F2C" w:rsidP="00FB7374">
      <w:pPr>
        <w:pStyle w:val="aff5"/>
        <w:rPr>
          <w:sz w:val="20"/>
          <w:szCs w:val="20"/>
        </w:rPr>
      </w:pPr>
      <w:r>
        <w:rPr>
          <w:b/>
          <w:bCs/>
          <w:sz w:val="20"/>
          <w:szCs w:val="20"/>
        </w:rPr>
        <w:t>Художественный труд</w:t>
      </w:r>
      <w:r>
        <w:rPr>
          <w:sz w:val="20"/>
          <w:szCs w:val="20"/>
        </w:rPr>
        <w:t xml:space="preserve"> — ремонт и повторное использование материалов.</w:t>
      </w:r>
    </w:p>
    <w:p w14:paraId="6C979F48" w14:textId="77777777" w:rsidR="00296F2C" w:rsidRPr="00FB7374" w:rsidRDefault="00296F2C" w:rsidP="00FB7374">
      <w:pPr>
        <w:pStyle w:val="aff5"/>
        <w:rPr>
          <w:sz w:val="20"/>
          <w:szCs w:val="20"/>
        </w:rPr>
      </w:pPr>
      <w:r>
        <w:rPr>
          <w:b/>
          <w:bCs/>
          <w:sz w:val="20"/>
          <w:szCs w:val="20"/>
        </w:rPr>
        <w:t>Музыка и изобразительное искусство</w:t>
      </w:r>
      <w:r>
        <w:rPr>
          <w:sz w:val="20"/>
          <w:szCs w:val="20"/>
        </w:rPr>
        <w:t xml:space="preserve"> — оформление школьных экологических кампаний, участие в республиканских конкурсах.</w:t>
      </w:r>
    </w:p>
    <w:p w14:paraId="0FC68F89" w14:textId="77777777" w:rsidR="00296F2C" w:rsidRPr="00FB7374" w:rsidRDefault="00296F2C" w:rsidP="00FB7374">
      <w:pPr>
        <w:pStyle w:val="aff5"/>
        <w:rPr>
          <w:sz w:val="20"/>
          <w:szCs w:val="20"/>
        </w:rPr>
      </w:pPr>
      <w:r>
        <w:rPr>
          <w:b/>
          <w:bCs/>
          <w:sz w:val="20"/>
          <w:szCs w:val="20"/>
        </w:rPr>
        <w:t>История Казахстана</w:t>
      </w:r>
      <w:r>
        <w:rPr>
          <w:sz w:val="20"/>
          <w:szCs w:val="20"/>
        </w:rPr>
        <w:t xml:space="preserve"> — Аральское море, освоение целины, история водопользования.</w:t>
      </w:r>
    </w:p>
    <w:p w14:paraId="4F7D3058" w14:textId="77777777" w:rsidR="00296F2C" w:rsidRPr="00FB7374" w:rsidRDefault="00296F2C" w:rsidP="00FB7374">
      <w:pPr>
        <w:pStyle w:val="aff5"/>
        <w:rPr>
          <w:sz w:val="20"/>
          <w:szCs w:val="20"/>
        </w:rPr>
      </w:pPr>
      <w:r>
        <w:rPr>
          <w:b/>
          <w:bCs/>
          <w:sz w:val="20"/>
          <w:szCs w:val="20"/>
        </w:rPr>
        <w:t>Основы права и обществознание</w:t>
      </w:r>
      <w:r>
        <w:rPr>
          <w:sz w:val="20"/>
          <w:szCs w:val="20"/>
        </w:rPr>
        <w:t xml:space="preserve"> — экологические права граждан, требования Экологического кодекса.</w:t>
      </w:r>
    </w:p>
    <w:p w14:paraId="10B474F1" w14:textId="77777777" w:rsidR="00296F2C" w:rsidRPr="00FB7374" w:rsidRDefault="00296F2C" w:rsidP="00FB7374">
      <w:pPr>
        <w:pStyle w:val="aff5"/>
        <w:rPr>
          <w:sz w:val="20"/>
          <w:szCs w:val="20"/>
        </w:rPr>
      </w:pPr>
      <w:r>
        <w:rPr>
          <w:b/>
          <w:bCs/>
          <w:sz w:val="20"/>
          <w:szCs w:val="20"/>
        </w:rPr>
        <w:t>Физическая культура</w:t>
      </w:r>
      <w:r>
        <w:rPr>
          <w:sz w:val="20"/>
          <w:szCs w:val="20"/>
        </w:rPr>
        <w:t xml:space="preserve"> — организация занятий в жаркую погоду и в дни пыльных бурь.</w:t>
      </w:r>
    </w:p>
    <w:p w14:paraId="75F6F446" w14:textId="77777777" w:rsidR="00FB7374" w:rsidRDefault="00FB7374" w:rsidP="00296F2C">
      <w:pPr>
        <w:rPr>
          <w:b/>
          <w:bCs/>
        </w:rPr>
      </w:pPr>
    </w:p>
    <w:p w14:paraId="1E062083" w14:textId="77777777" w:rsidR="00296F2C" w:rsidRDefault="00296F2C" w:rsidP="00296F2C">
      <w:r>
        <w:rPr>
          <w:b/>
          <w:bCs/>
        </w:rPr>
        <w:t>Кейс-метод: урок вокруг реальной ситуации.</w:t>
      </w:r>
      <w:r>
        <w:t xml:space="preserve"> Устойчивый формат «зелёного» урока — разбор конкретной ситуации, которая действительно произошла и не имеет очевидного решения. Такой урок соединяет предметное содержание, работу с данными и обсуждение интересов сторон. Структуру урока, признаки качественного кейса и образцы рубрик оценивания содержит </w:t>
      </w:r>
      <w:r>
        <w:rPr>
          <w:b/>
          <w:bCs/>
        </w:rPr>
        <w:t>«Руководство по разработке уроков на основе кейсов по изменению климата, подготовленное для ЮНИСЕФ в Казахстане»</w:t>
      </w:r>
      <w:r>
        <w:t>; последовательность его этапов согласуется с циклом «зелёного» урока из приложения 8 к проекту Единого стандарта экологического просвещения.</w:t>
      </w:r>
    </w:p>
    <w:p w14:paraId="6C19F776" w14:textId="77777777" w:rsidR="00296F2C" w:rsidRDefault="00296F2C" w:rsidP="00296F2C">
      <w:r>
        <w:rPr>
          <w:b/>
          <w:bCs/>
        </w:rPr>
        <w:t>Заблуждения и недостоверная информация.</w:t>
      </w:r>
      <w:r>
        <w:t xml:space="preserve"> </w:t>
      </w:r>
    </w:p>
    <w:p w14:paraId="3B375AB6" w14:textId="0B551F8E" w:rsidR="00296F2C" w:rsidRPr="00C654D0" w:rsidRDefault="00296F2C" w:rsidP="00296F2C">
      <w:pPr>
        <w:rPr>
          <w:i/>
          <w:iCs/>
          <w:sz w:val="22"/>
          <w:szCs w:val="22"/>
        </w:rPr>
      </w:pPr>
      <w:r w:rsidRPr="00E206DB">
        <w:rPr>
          <w:i/>
          <w:iCs/>
          <w:color w:val="auto"/>
          <w:sz w:val="22"/>
          <w:szCs w:val="22"/>
        </w:rPr>
        <w:t xml:space="preserve">Согласно опросу ЮНИСЕФ (2024) в 21 стране Европы и Центральной Азии, 68,5 % молодых </w:t>
      </w:r>
      <w:r>
        <w:rPr>
          <w:i/>
          <w:iCs/>
          <w:sz w:val="22"/>
          <w:szCs w:val="22"/>
        </w:rPr>
        <w:t>людей называют социальные сети основным источником информации об изменении климата (</w:t>
      </w:r>
      <w:hyperlink r:id="rId101" w:history="1">
        <w:r w:rsidR="00E206DB" w:rsidRPr="005E7012">
          <w:rPr>
            <w:rStyle w:val="a5"/>
            <w:i/>
            <w:iCs/>
            <w:sz w:val="22"/>
            <w:szCs w:val="22"/>
          </w:rPr>
          <w:t>https://www.unicef.org/eca/reports/awareness-action</w:t>
        </w:r>
      </w:hyperlink>
      <w:r w:rsidR="00E206DB">
        <w:rPr>
          <w:i/>
          <w:iCs/>
          <w:sz w:val="22"/>
          <w:szCs w:val="22"/>
        </w:rPr>
        <w:t>)</w:t>
      </w:r>
      <w:r>
        <w:rPr>
          <w:i/>
          <w:iCs/>
          <w:sz w:val="22"/>
          <w:szCs w:val="22"/>
        </w:rPr>
        <w:t>. Поэтому педагог часто работает уже со сложившимися представлениями, в том числе ошибочными.</w:t>
      </w:r>
    </w:p>
    <w:p w14:paraId="559FC0B9" w14:textId="77777777" w:rsidR="00296F2C" w:rsidRPr="00E206DB" w:rsidRDefault="00296F2C" w:rsidP="00296F2C">
      <w:pPr>
        <w:spacing w:before="100" w:beforeAutospacing="1" w:after="100" w:afterAutospacing="1"/>
        <w:rPr>
          <w:rFonts w:eastAsia="Times New Roman"/>
          <w:color w:val="auto"/>
        </w:rPr>
      </w:pPr>
      <w:r w:rsidRPr="00E206DB">
        <w:rPr>
          <w:rFonts w:eastAsia="Times New Roman"/>
          <w:color w:val="auto"/>
        </w:rPr>
        <w:t>Для работы с ними полезно использовать следующие приёмы:</w:t>
      </w:r>
    </w:p>
    <w:p w14:paraId="6CB1536B" w14:textId="77777777" w:rsidR="00296F2C" w:rsidRPr="00C654D0" w:rsidRDefault="00296F2C">
      <w:pPr>
        <w:pStyle w:val="a4"/>
        <w:numPr>
          <w:ilvl w:val="0"/>
          <w:numId w:val="58"/>
        </w:numPr>
        <w:rPr>
          <w:rFonts w:eastAsia="Times New Roman"/>
          <w:color w:val="auto"/>
        </w:rPr>
      </w:pPr>
      <w:r>
        <w:rPr>
          <w:rFonts w:eastAsia="Times New Roman"/>
          <w:b/>
          <w:bCs/>
          <w:color w:val="auto"/>
        </w:rPr>
        <w:t>Опора на научный консенсус:</w:t>
      </w:r>
      <w:r>
        <w:rPr>
          <w:rFonts w:eastAsia="Times New Roman"/>
          <w:color w:val="auto"/>
        </w:rPr>
        <w:t xml:space="preserve"> вместо общего «учёные считают, что климат меняется» дать ссылку на официальный источник, например IPCC. </w:t>
      </w:r>
    </w:p>
    <w:p w14:paraId="69DA2462" w14:textId="77777777" w:rsidR="00296F2C" w:rsidRPr="00C654D0" w:rsidRDefault="00296F2C">
      <w:pPr>
        <w:pStyle w:val="a4"/>
        <w:numPr>
          <w:ilvl w:val="0"/>
          <w:numId w:val="58"/>
        </w:numPr>
        <w:rPr>
          <w:rFonts w:eastAsia="Times New Roman"/>
          <w:color w:val="auto"/>
        </w:rPr>
      </w:pPr>
      <w:r>
        <w:rPr>
          <w:rFonts w:eastAsia="Times New Roman"/>
          <w:b/>
          <w:bCs/>
          <w:color w:val="auto"/>
        </w:rPr>
        <w:lastRenderedPageBreak/>
        <w:t>Разбор заблуждения заранее:</w:t>
      </w:r>
      <w:r>
        <w:rPr>
          <w:rFonts w:eastAsia="Times New Roman"/>
          <w:color w:val="auto"/>
        </w:rPr>
        <w:t xml:space="preserve"> до обсуждения темы разобрать утверждение «изменение климата связано только с естественными циклами» и показать, какие данные подтверждают влияние деятельности человека. </w:t>
      </w:r>
    </w:p>
    <w:p w14:paraId="70B2AED2" w14:textId="77777777" w:rsidR="00296F2C" w:rsidRPr="00E206DB" w:rsidRDefault="00296F2C">
      <w:pPr>
        <w:pStyle w:val="a4"/>
        <w:numPr>
          <w:ilvl w:val="0"/>
          <w:numId w:val="58"/>
        </w:numPr>
        <w:rPr>
          <w:rFonts w:eastAsia="Times New Roman"/>
          <w:color w:val="auto"/>
        </w:rPr>
      </w:pPr>
      <w:r>
        <w:rPr>
          <w:rFonts w:eastAsia="Times New Roman"/>
          <w:b/>
          <w:bCs/>
          <w:color w:val="auto"/>
        </w:rPr>
        <w:t>Близкие примеры:</w:t>
      </w:r>
      <w:r>
        <w:rPr>
          <w:rFonts w:eastAsia="Times New Roman"/>
          <w:color w:val="auto"/>
        </w:rPr>
        <w:t xml:space="preserve"> обсуждать не абстрактное глобальное потепление, а, </w:t>
      </w:r>
      <w:r w:rsidRPr="00E206DB">
        <w:rPr>
          <w:rFonts w:eastAsia="Times New Roman"/>
          <w:color w:val="auto"/>
        </w:rPr>
        <w:t xml:space="preserve">например, изменение количества жарких дней, засух или водообеспечения в Казахстане, опираясь на данные Казгидромета. </w:t>
      </w:r>
    </w:p>
    <w:p w14:paraId="11E9ABB9" w14:textId="77777777" w:rsidR="00296F2C" w:rsidRDefault="00296F2C" w:rsidP="00296F2C">
      <w:pPr>
        <w:rPr>
          <w:b/>
          <w:bCs/>
        </w:rPr>
      </w:pPr>
    </w:p>
    <w:p w14:paraId="4C6D8E3B" w14:textId="77777777" w:rsidR="00296F2C" w:rsidRDefault="00296F2C" w:rsidP="00296F2C">
      <w:pPr>
        <w:pStyle w:val="3"/>
        <w:pBdr>
          <w:left w:val="single" w:sz="18" w:space="8" w:color="1CABE2"/>
        </w:pBdr>
        <w:shd w:val="clear" w:color="auto" w:fill="E4F2FA"/>
        <w:spacing w:after="140" w:line="276" w:lineRule="auto"/>
        <w:ind w:left="170" w:right="170"/>
      </w:pPr>
      <w:r>
        <w:t>Дополнительные меры</w:t>
      </w:r>
    </w:p>
    <w:p w14:paraId="21F645DA" w14:textId="77777777" w:rsidR="00296F2C" w:rsidRPr="00C654D0" w:rsidRDefault="00296F2C">
      <w:pPr>
        <w:pStyle w:val="a4"/>
        <w:numPr>
          <w:ilvl w:val="0"/>
          <w:numId w:val="58"/>
        </w:numPr>
        <w:rPr>
          <w:rFonts w:eastAsia="Times New Roman"/>
          <w:color w:val="auto"/>
        </w:rPr>
      </w:pPr>
      <w:r>
        <w:rPr>
          <w:rFonts w:eastAsia="Times New Roman"/>
          <w:b/>
          <w:bCs/>
          <w:color w:val="auto"/>
        </w:rPr>
        <w:t>Местное и традиционное знание.</w:t>
      </w:r>
      <w:r>
        <w:rPr>
          <w:rFonts w:eastAsia="Times New Roman"/>
          <w:color w:val="auto"/>
        </w:rPr>
        <w:t xml:space="preserve"> Используйте народный календарь, местные приметы, традиции водопользования и выпаса, казахские названия растений и погодных явлений, устные свидетельства об изменениях водоёмов и пастбищ. Сопоставление этих сведений с данными наблюдений может стать исследовательским заданием. См. также движение «Амбассадоры Земли» (приложение 10 к Стандарту экологического просвещения).</w:t>
      </w:r>
    </w:p>
    <w:p w14:paraId="7FE27C8E" w14:textId="77777777" w:rsidR="00296F2C" w:rsidRPr="00C654D0" w:rsidRDefault="00296F2C">
      <w:pPr>
        <w:pStyle w:val="a4"/>
        <w:numPr>
          <w:ilvl w:val="0"/>
          <w:numId w:val="58"/>
        </w:numPr>
        <w:rPr>
          <w:rFonts w:eastAsia="Times New Roman"/>
          <w:color w:val="auto"/>
        </w:rPr>
      </w:pPr>
      <w:r>
        <w:rPr>
          <w:rFonts w:eastAsia="Times New Roman"/>
          <w:b/>
          <w:bCs/>
          <w:color w:val="auto"/>
        </w:rPr>
        <w:t>Этика и справедливость.</w:t>
      </w:r>
      <w:r>
        <w:rPr>
          <w:rFonts w:eastAsia="Times New Roman"/>
          <w:color w:val="auto"/>
        </w:rPr>
        <w:t xml:space="preserve"> </w:t>
      </w:r>
      <w:r>
        <w:t>Обсуждайте, как распределяются ответственность за выбросы и последствия изменения климата, какие решения принимаются на уровне школы, местного сообщества и государства.</w:t>
      </w:r>
    </w:p>
    <w:p w14:paraId="2ED154EA" w14:textId="77777777" w:rsidR="00296F2C" w:rsidRPr="00C654D0" w:rsidRDefault="00296F2C">
      <w:pPr>
        <w:pStyle w:val="a4"/>
        <w:numPr>
          <w:ilvl w:val="0"/>
          <w:numId w:val="58"/>
        </w:numPr>
        <w:spacing w:after="140"/>
      </w:pPr>
      <w:r>
        <w:rPr>
          <w:rFonts w:eastAsia="Times New Roman"/>
          <w:b/>
          <w:bCs/>
          <w:color w:val="auto"/>
        </w:rPr>
        <w:t>Зелёные навыки и профориентация.</w:t>
      </w:r>
      <w:r>
        <w:rPr>
          <w:rFonts w:eastAsia="Times New Roman"/>
          <w:color w:val="auto"/>
        </w:rPr>
        <w:t xml:space="preserve"> В 10–11 классах связывайте тему климата с профессиями в области энергетики, водного хозяйства, обращения с отходами, сельского хозяйства, экологического мониторинга и зелёного строительства. Используйте экскурсии и встречи со специалистами.</w:t>
      </w:r>
    </w:p>
    <w:p w14:paraId="2FB35C1E" w14:textId="77777777" w:rsidR="00296F2C" w:rsidRDefault="00296F2C" w:rsidP="00296F2C">
      <w:pPr>
        <w:rPr>
          <w:b/>
          <w:bCs/>
        </w:rPr>
      </w:pPr>
    </w:p>
    <w:p w14:paraId="0EE1ACD7" w14:textId="77777777" w:rsidR="00296F2C" w:rsidRDefault="00296F2C" w:rsidP="00296F2C">
      <w:r>
        <w:rPr>
          <w:b/>
          <w:bCs/>
        </w:rPr>
        <w:t>Что подтверждает выполнение.</w:t>
      </w:r>
      <w:r>
        <w:t xml:space="preserve"> Рабочие программы, тематические и поурочные планы с отмеченными темами, материалы проведённых уроков, карта интеграции тем, утверждённая на методическом совете.</w:t>
      </w:r>
    </w:p>
    <w:p w14:paraId="02B06197" w14:textId="158663ED" w:rsidR="004E6A5B" w:rsidRDefault="00000000">
      <w:pPr>
        <w:pStyle w:val="afe"/>
      </w:pPr>
      <w:r>
        <w:rPr>
          <w:b/>
          <w:bCs/>
        </w:rPr>
        <w:t>Малокомплектная школа.</w:t>
      </w:r>
      <w:r>
        <w:t xml:space="preserve"> Если педагог ведёт несколько предметов, межпредметную интеграцию проще планировать в рамках собственной нагрузки. В разновозрастном классе одну тему можно изучать на разных уровнях: младшие наблюдают, средние измеряют, старшие рассчитывают и делают выводы. </w:t>
      </w:r>
    </w:p>
    <w:p w14:paraId="439C9B26" w14:textId="77777777" w:rsidR="00296F2C" w:rsidRDefault="00296F2C" w:rsidP="00296F2C">
      <w:pPr>
        <w:pStyle w:val="aff"/>
        <w:spacing w:after="140" w:line="276" w:lineRule="auto"/>
      </w:pPr>
      <w:r>
        <w:rPr>
          <w:b/>
          <w:bCs/>
        </w:rPr>
        <w:t>Типичная ошибка.</w:t>
      </w:r>
      <w:r>
        <w:t xml:space="preserve"> Общешкольный классный час ко Дню Земли, засчитанный как интеграция. Отдельный факультатив вместо встраивания в существующие предметы. Интеграция только в биологию и географию при отсутствии тем в начальных классах. Темы звучат на уроках, но не закреплены в рабочих программах.</w:t>
      </w:r>
    </w:p>
    <w:p w14:paraId="69F8CA9C" w14:textId="77777777" w:rsidR="00296F2C" w:rsidRDefault="00296F2C" w:rsidP="00296F2C">
      <w:pPr>
        <w:pStyle w:val="2"/>
        <w:pBdr>
          <w:left w:val="single" w:sz="18" w:space="8" w:color="1CABE2"/>
        </w:pBdr>
        <w:shd w:val="clear" w:color="auto" w:fill="E4F2FA"/>
        <w:ind w:left="170" w:right="170"/>
      </w:pPr>
      <w:bookmarkStart w:id="68" w:name="Xdb9f420d9d88034a0f071b3c745aca073a2b3d0"/>
      <w:bookmarkStart w:id="69" w:name="_Toc237595806"/>
      <w:bookmarkEnd w:id="65"/>
      <w:bookmarkEnd w:id="67"/>
      <w:r>
        <w:t>Дополнительные критерии: практики лидерства</w:t>
      </w:r>
      <w:bookmarkEnd w:id="69"/>
    </w:p>
    <w:p w14:paraId="0881B04C" w14:textId="77777777" w:rsidR="00296F2C" w:rsidRDefault="00296F2C" w:rsidP="00296F2C">
      <w:r>
        <w:t>Следующий критерий относится к дополнительным. Он выводит обучение за пределы кабинета и почти не требует затрат: школьный двор, ближайший сквер или берег реки уже являются учебным материалом.</w:t>
      </w:r>
    </w:p>
    <w:p w14:paraId="7254FD1E" w14:textId="77777777" w:rsidR="00296F2C" w:rsidRDefault="00296F2C" w:rsidP="00296F2C">
      <w:pPr>
        <w:pStyle w:val="3"/>
        <w:pBdr>
          <w:left w:val="single" w:sz="18" w:space="8" w:color="1CABE2"/>
        </w:pBdr>
        <w:shd w:val="clear" w:color="auto" w:fill="E4F2FA"/>
        <w:ind w:left="170" w:right="170"/>
      </w:pPr>
      <w:bookmarkStart w:id="70" w:name="критерий-3.4.-обучение-в-природной-среде"/>
      <w:r>
        <w:t>Критерий 3.4. Обучение в природной среде</w:t>
      </w:r>
    </w:p>
    <w:p w14:paraId="417F59DD" w14:textId="77777777" w:rsidR="00296F2C" w:rsidRDefault="00296F2C" w:rsidP="00296F2C">
      <w:r>
        <w:rPr>
          <w:b/>
          <w:bCs/>
        </w:rPr>
        <w:t>Зачем это нужно.</w:t>
      </w:r>
      <w:r>
        <w:t xml:space="preserve"> Понятия биоразнообразия, микроклимата и водосбережения лучше усваиваются через непосредственное наблюдение. Занятия на открытом воздухе позволяют связать учебный материал с местной территорией и сделать </w:t>
      </w:r>
      <w:r>
        <w:lastRenderedPageBreak/>
        <w:t>изучение темы более практико-ориентированным. Пришкольная территория может использоваться как учебная лаборатория: учащиеся проводят наблюдения и измерения, а полученные данные используют на уроках и в проектной работе.</w:t>
      </w:r>
    </w:p>
    <w:p w14:paraId="4DA757C3" w14:textId="77777777" w:rsidR="00296F2C" w:rsidRDefault="00296F2C" w:rsidP="00296F2C">
      <w:r>
        <w:rPr>
          <w:b/>
          <w:bCs/>
        </w:rPr>
        <w:t>Что предусматривает критерий.</w:t>
      </w:r>
      <w:r>
        <w:t xml:space="preserve"> Пришкольная территория и местное биоразнообразие используются как учебная среда, а в практику школы включены выездные форматы: экскурсии, экспедиции, походы, наблюдения, занятия на открытом воздухе. У занятий есть учебная цель, они проводятся регулярно и связаны с рабочими программами. Формы работы по уровням обучения приведены в проекте Единого стандарта экологического просвещения.</w:t>
      </w:r>
    </w:p>
    <w:p w14:paraId="27DEC3EF" w14:textId="77777777" w:rsidR="00296F2C" w:rsidRDefault="00296F2C" w:rsidP="00296F2C">
      <w:r>
        <w:rPr>
          <w:b/>
          <w:bCs/>
          <w:color w:val="002B5C"/>
        </w:rPr>
        <w:t>Как это сделать.</w:t>
      </w:r>
    </w:p>
    <w:p w14:paraId="280F777A" w14:textId="77777777" w:rsidR="00296F2C" w:rsidRDefault="00296F2C">
      <w:pPr>
        <w:numPr>
          <w:ilvl w:val="0"/>
          <w:numId w:val="53"/>
        </w:numPr>
      </w:pPr>
      <w:r>
        <w:rPr>
          <w:rStyle w:val="af9"/>
        </w:rPr>
        <w:t>Определите доступные площадки.</w:t>
      </w:r>
      <w:r>
        <w:t xml:space="preserve"> Это может быть школьная территория, сквер, лесополоса, берег реки или озера, особо охраняемая природная территория, метеостанция, очистные сооружения, сортировочный комплекс или питомник. Отдельно отметьте объекты, до которых можно дойти пешком.</w:t>
      </w:r>
    </w:p>
    <w:p w14:paraId="74673A04" w14:textId="77777777" w:rsidR="00296F2C" w:rsidRDefault="00296F2C">
      <w:pPr>
        <w:numPr>
          <w:ilvl w:val="0"/>
          <w:numId w:val="53"/>
        </w:numPr>
      </w:pPr>
      <w:r>
        <w:rPr>
          <w:rStyle w:val="af9"/>
        </w:rPr>
        <w:t>Определите учебную цель каждого выхода.</w:t>
      </w:r>
      <w:r>
        <w:t xml:space="preserve"> Для каждого занятия сформулируйте вопрос или задачу и определите, как будет зафиксирован результат: в таблице наблюдений, на схеме, фотографии, карте или в кратком отчёте.</w:t>
      </w:r>
    </w:p>
    <w:p w14:paraId="37299C39" w14:textId="77777777" w:rsidR="00296F2C" w:rsidRDefault="00296F2C">
      <w:pPr>
        <w:numPr>
          <w:ilvl w:val="0"/>
          <w:numId w:val="53"/>
        </w:numPr>
      </w:pPr>
      <w:r>
        <w:rPr>
          <w:rStyle w:val="af9"/>
        </w:rPr>
        <w:t>Создайте постоянные точки наблюдения.</w:t>
      </w:r>
      <w:r>
        <w:t xml:space="preserve"> Например, несколько деревьев для фенологических наблюдений, участок для измерения температуры и влажности или место для учёта птиц. Используйте единый формат записей с датой, наблюдателем и результатом измерения. Регулярные наблюдения позволяют со временем получить ряд данных для анализа на уроках и в проектах.</w:t>
      </w:r>
    </w:p>
    <w:p w14:paraId="525AF86B" w14:textId="77777777" w:rsidR="00296F2C" w:rsidRDefault="00296F2C">
      <w:pPr>
        <w:numPr>
          <w:ilvl w:val="0"/>
          <w:numId w:val="53"/>
        </w:numPr>
      </w:pPr>
      <w:r>
        <w:rPr>
          <w:rStyle w:val="af9"/>
        </w:rPr>
        <w:t>Используйте результаты наблюдений.</w:t>
      </w:r>
      <w:r>
        <w:t xml:space="preserve"> Данные можно применять на уроках математики, естественных наук и географии, а также в ученических проектах, публиковать на сайте школы. При наличии подходящих программ наблюдения могут передаваться во внешние национальные или международные базы данных.</w:t>
      </w:r>
    </w:p>
    <w:p w14:paraId="06F9062E" w14:textId="77777777" w:rsidR="00296F2C" w:rsidRDefault="00296F2C">
      <w:pPr>
        <w:numPr>
          <w:ilvl w:val="0"/>
          <w:numId w:val="53"/>
        </w:numPr>
      </w:pPr>
      <w:r>
        <w:rPr>
          <w:rStyle w:val="af9"/>
        </w:rPr>
        <w:t>Заранее определите требования безопасности.</w:t>
      </w:r>
      <w:r>
        <w:t xml:space="preserve"> Установите порядок оформления выхода, проведения инструктажа, назначения сопровождающих и подготовки аптечки и питьевой воды. Определите погодные условия, при которых занятие переносится или проводится в помещении.</w:t>
      </w:r>
    </w:p>
    <w:p w14:paraId="1A6EB601" w14:textId="77777777" w:rsidR="00296F2C" w:rsidRDefault="00296F2C">
      <w:pPr>
        <w:numPr>
          <w:ilvl w:val="0"/>
          <w:numId w:val="53"/>
        </w:numPr>
      </w:pPr>
      <w:r>
        <w:rPr>
          <w:rStyle w:val="af9"/>
        </w:rPr>
        <w:t>Включите занятия в учебные программы.</w:t>
      </w:r>
      <w:r>
        <w:t xml:space="preserve"> Регулярные наблюдения и практические занятия следует заранее планировать в рамках учебных тем и расписания, а не проводить только как дополнительные мероприятия.</w:t>
      </w:r>
    </w:p>
    <w:p w14:paraId="24490D0C" w14:textId="77777777" w:rsidR="00296F2C" w:rsidRDefault="00296F2C">
      <w:pPr>
        <w:numPr>
          <w:ilvl w:val="0"/>
          <w:numId w:val="53"/>
        </w:numPr>
      </w:pPr>
      <w:r>
        <w:rPr>
          <w:rStyle w:val="af9"/>
        </w:rPr>
        <w:t>Адаптируйте формат к условиям школы.</w:t>
      </w:r>
      <w:r>
        <w:t xml:space="preserve"> Для малокомплектной школы достаточно школьного двора и ближайшей территории. Разновозрастные группы можно использовать для распределения ролей: старшие учащиеся проводят измерения и ведут записи, младшие наблюдают, зарисовывают и фотографируют.</w:t>
      </w:r>
    </w:p>
    <w:p w14:paraId="2186402E" w14:textId="77777777" w:rsidR="00296F2C" w:rsidRDefault="00296F2C" w:rsidP="00B41570">
      <w:pPr>
        <w:pStyle w:val="afe"/>
        <w:spacing w:after="140" w:line="276" w:lineRule="auto"/>
      </w:pPr>
      <w:r>
        <w:rPr>
          <w:b/>
          <w:bCs/>
          <w:color w:val="002B5C"/>
        </w:rPr>
        <w:lastRenderedPageBreak/>
        <w:t>Пример.</w:t>
      </w:r>
      <w:r>
        <w:t xml:space="preserve"> Сельская школа ведёт фенологический дневник по трём деревьям на пришкольной территории: фиксирует сроки распускания листьев, цветения и листопада. Пятиклассники проводят наблюдения, на уроках математики обрабатывают данные, а на географии сравнивают их с предыдущими годами. Через несколько лет накопленные данные становятся основой ученического исследования изменений сроков вегетации.</w:t>
      </w:r>
    </w:p>
    <w:p w14:paraId="3658EEBE" w14:textId="77777777" w:rsidR="00296F2C" w:rsidRDefault="00296F2C" w:rsidP="00296F2C"/>
    <w:p w14:paraId="0CCBB430" w14:textId="77777777" w:rsidR="00296F2C" w:rsidRDefault="00296F2C" w:rsidP="00296F2C">
      <w:r>
        <w:rPr>
          <w:b/>
          <w:bCs/>
        </w:rPr>
        <w:t>Что подтверждает выполнение.</w:t>
      </w:r>
      <w:r>
        <w:t xml:space="preserve"> Конспекты и программы занятий, журналы наблюдений, фотографии, публикации, отметки в учебных планах.</w:t>
      </w:r>
    </w:p>
    <w:p w14:paraId="7DCC3BA6" w14:textId="77777777" w:rsidR="00296F2C" w:rsidRDefault="00296F2C" w:rsidP="00296F2C">
      <w:pPr>
        <w:pStyle w:val="aff"/>
        <w:spacing w:after="140" w:line="276" w:lineRule="auto"/>
      </w:pPr>
      <w:r>
        <w:rPr>
          <w:b/>
          <w:bCs/>
        </w:rPr>
        <w:t>Типичная ошибка.</w:t>
      </w:r>
      <w:r>
        <w:t xml:space="preserve"> Одна общешкольная посадка деревьев осенью, оформленная как обучение в природной среде.</w:t>
      </w:r>
    </w:p>
    <w:p w14:paraId="1F194193" w14:textId="77777777" w:rsidR="004E6A5B" w:rsidRDefault="004E6A5B">
      <w:pPr>
        <w:spacing w:after="0" w:line="20" w:lineRule="exact"/>
        <w:rPr>
          <w:sz w:val="2"/>
          <w:szCs w:val="2"/>
        </w:rPr>
      </w:pPr>
    </w:p>
    <w:p w14:paraId="26F55808" w14:textId="77777777" w:rsidR="00296F2C" w:rsidRDefault="00296F2C" w:rsidP="00296F2C">
      <w:pPr>
        <w:pStyle w:val="2"/>
        <w:pBdr>
          <w:left w:val="single" w:sz="18" w:space="8" w:color="F26A21"/>
        </w:pBdr>
        <w:shd w:val="clear" w:color="auto" w:fill="FDF3EC"/>
        <w:ind w:left="170" w:right="170"/>
      </w:pPr>
      <w:bookmarkStart w:id="71" w:name="практикум.-карта-интеграции"/>
      <w:bookmarkStart w:id="72" w:name="_Toc237595807"/>
      <w:bookmarkEnd w:id="68"/>
      <w:bookmarkEnd w:id="70"/>
      <w:r>
        <w:t>Практикум. Карта интеграции тем изменения климата в учебные планы</w:t>
      </w:r>
      <w:bookmarkEnd w:id="72"/>
    </w:p>
    <w:p w14:paraId="2D3EE427" w14:textId="77777777" w:rsidR="00F41ED1" w:rsidRDefault="00000000">
      <w:pPr>
        <w:pStyle w:val="afd"/>
      </w:pPr>
      <w:r>
        <w:rPr>
          <w:b/>
          <w:bCs/>
          <w:color w:val="002B5C"/>
        </w:rPr>
        <w:t xml:space="preserve">Участники: </w:t>
      </w:r>
      <w:r>
        <w:t>группа педагогов разных предметов, желательно с участием заместителя директора по учебной работе.</w:t>
      </w:r>
    </w:p>
    <w:p w14:paraId="60C37D50" w14:textId="77777777" w:rsidR="00F41ED1" w:rsidRDefault="00000000">
      <w:pPr>
        <w:pStyle w:val="afd"/>
      </w:pPr>
      <w:r>
        <w:rPr>
          <w:b/>
          <w:bCs/>
          <w:color w:val="002B5C"/>
        </w:rPr>
        <w:t xml:space="preserve">Продолжительность: </w:t>
      </w:r>
      <w:r>
        <w:t>45 минут.</w:t>
      </w:r>
    </w:p>
    <w:p w14:paraId="46AB5B66" w14:textId="77777777" w:rsidR="00F41ED1" w:rsidRDefault="00000000">
      <w:pPr>
        <w:pStyle w:val="afd"/>
      </w:pPr>
      <w:r>
        <w:rPr>
          <w:b/>
          <w:bCs/>
          <w:color w:val="002B5C"/>
        </w:rPr>
        <w:t xml:space="preserve">Материалы: </w:t>
      </w:r>
      <w:r>
        <w:t>действующие рабочие программы или тематические планы, лист ватмана, календарь республиканских мероприятий по направлению «Зелёные уроки» на учебный год.</w:t>
      </w:r>
    </w:p>
    <w:p w14:paraId="36DE4321" w14:textId="77777777" w:rsidR="00296F2C" w:rsidRPr="00C654D0" w:rsidRDefault="00296F2C">
      <w:pPr>
        <w:pStyle w:val="a4"/>
        <w:numPr>
          <w:ilvl w:val="0"/>
          <w:numId w:val="59"/>
        </w:numPr>
        <w:rPr>
          <w:rFonts w:eastAsia="Times New Roman"/>
          <w:color w:val="auto"/>
        </w:rPr>
      </w:pPr>
      <w:r>
        <w:rPr>
          <w:rFonts w:eastAsia="Times New Roman"/>
          <w:b/>
          <w:bCs/>
          <w:color w:val="auto"/>
        </w:rPr>
        <w:t>Создайте таблицу интеграции.</w:t>
      </w:r>
      <w:r>
        <w:rPr>
          <w:rFonts w:eastAsia="Times New Roman"/>
          <w:color w:val="auto"/>
        </w:rPr>
        <w:t xml:space="preserve"> В строках укажите все предметы, которые преподаются в школе, а в столбцах — классы с 1-го по 11-й.</w:t>
      </w:r>
    </w:p>
    <w:p w14:paraId="07C2121F" w14:textId="77777777" w:rsidR="00296F2C" w:rsidRPr="00C654D0" w:rsidRDefault="00296F2C">
      <w:pPr>
        <w:pStyle w:val="a4"/>
        <w:numPr>
          <w:ilvl w:val="0"/>
          <w:numId w:val="59"/>
        </w:numPr>
        <w:rPr>
          <w:rFonts w:eastAsia="Times New Roman"/>
          <w:color w:val="auto"/>
        </w:rPr>
      </w:pPr>
      <w:r>
        <w:rPr>
          <w:rFonts w:eastAsia="Times New Roman"/>
          <w:b/>
          <w:bCs/>
          <w:color w:val="auto"/>
        </w:rPr>
        <w:t>Найдите уже имеющиеся точки интеграции.</w:t>
      </w:r>
      <w:r>
        <w:rPr>
          <w:rFonts w:eastAsia="Times New Roman"/>
          <w:color w:val="auto"/>
        </w:rPr>
        <w:t xml:space="preserve"> Каждый педагог отмечает в своей строке темы, которые связаны с изменением климата, ресурсами, отходами, водой, здоровьем окружающей среды или ответственным потреблением. Рядом укажите направление: энергия, вода, отходы, биоразнообразие или микроклимат.</w:t>
      </w:r>
    </w:p>
    <w:p w14:paraId="3B3DED87" w14:textId="77777777" w:rsidR="00296F2C" w:rsidRPr="00C654D0" w:rsidRDefault="00296F2C">
      <w:pPr>
        <w:pStyle w:val="a4"/>
        <w:numPr>
          <w:ilvl w:val="0"/>
          <w:numId w:val="59"/>
        </w:numPr>
        <w:rPr>
          <w:rFonts w:eastAsia="Times New Roman"/>
          <w:color w:val="auto"/>
        </w:rPr>
      </w:pPr>
      <w:r>
        <w:rPr>
          <w:rFonts w:eastAsia="Times New Roman"/>
          <w:b/>
          <w:bCs/>
          <w:color w:val="auto"/>
        </w:rPr>
        <w:t>Найдите возможности для дополнения.</w:t>
      </w:r>
      <w:r>
        <w:rPr>
          <w:rFonts w:eastAsia="Times New Roman"/>
          <w:color w:val="auto"/>
        </w:rPr>
        <w:t xml:space="preserve"> Другим цветом отметьте темы, в которые можно добавить климатический или экологический материал без увеличения количества часов. Отдельно посмотрите, в каких классах такие темы отсутствуют. Обсудите, что можно добавить уже в ближайшей четверти.</w:t>
      </w:r>
    </w:p>
    <w:p w14:paraId="51CE2BB5" w14:textId="77777777" w:rsidR="00296F2C" w:rsidRPr="00C654D0" w:rsidRDefault="00296F2C">
      <w:pPr>
        <w:pStyle w:val="a4"/>
        <w:numPr>
          <w:ilvl w:val="0"/>
          <w:numId w:val="59"/>
        </w:numPr>
        <w:rPr>
          <w:rFonts w:eastAsia="Times New Roman"/>
          <w:color w:val="auto"/>
        </w:rPr>
      </w:pPr>
      <w:r>
        <w:rPr>
          <w:rFonts w:eastAsia="Times New Roman"/>
          <w:b/>
          <w:bCs/>
          <w:color w:val="auto"/>
        </w:rPr>
        <w:t>Свяжите предметы общей темой.</w:t>
      </w:r>
      <w:r>
        <w:rPr>
          <w:rFonts w:eastAsia="Times New Roman"/>
          <w:color w:val="auto"/>
        </w:rPr>
        <w:t xml:space="preserve"> Для каждой выбранной параллели сформулируйте один общий вопрос на четверть, например: «Как мы используем воду и что происходит, когда её не хватает?». Выберите тему, которую можно раскрыть минимум на двух предметах, и договоритесь, кто и когда её проводит.</w:t>
      </w:r>
    </w:p>
    <w:p w14:paraId="6D6FAC85" w14:textId="77777777" w:rsidR="00296F2C" w:rsidRPr="00C654D0" w:rsidRDefault="00296F2C">
      <w:pPr>
        <w:pStyle w:val="a4"/>
        <w:numPr>
          <w:ilvl w:val="0"/>
          <w:numId w:val="59"/>
        </w:numPr>
        <w:rPr>
          <w:rFonts w:eastAsia="Times New Roman"/>
          <w:color w:val="auto"/>
        </w:rPr>
      </w:pPr>
      <w:r>
        <w:rPr>
          <w:rFonts w:eastAsia="Times New Roman"/>
          <w:b/>
          <w:bCs/>
          <w:color w:val="auto"/>
        </w:rPr>
        <w:t>Определите общий результат.</w:t>
      </w:r>
      <w:r>
        <w:rPr>
          <w:rFonts w:eastAsia="Times New Roman"/>
          <w:color w:val="auto"/>
        </w:rPr>
        <w:t xml:space="preserve"> Решите, что учащиеся сделают или представят в конце четверти: исследование, выставку, карту, презентацию, рекомендации для школы и т. п. Определите, кому будет представлен результат — например, другим классам, родителям или школьному сообществу.</w:t>
      </w:r>
    </w:p>
    <w:p w14:paraId="703A6E7D" w14:textId="77777777" w:rsidR="00296F2C" w:rsidRPr="00C654D0" w:rsidRDefault="00296F2C">
      <w:pPr>
        <w:pStyle w:val="a4"/>
        <w:numPr>
          <w:ilvl w:val="0"/>
          <w:numId w:val="59"/>
        </w:numPr>
        <w:rPr>
          <w:rFonts w:eastAsia="Times New Roman"/>
          <w:color w:val="auto"/>
        </w:rPr>
      </w:pPr>
      <w:r>
        <w:rPr>
          <w:rFonts w:eastAsia="Times New Roman"/>
          <w:b/>
          <w:bCs/>
          <w:color w:val="auto"/>
        </w:rPr>
        <w:t>Добавьте данные самой школы.</w:t>
      </w:r>
      <w:r>
        <w:rPr>
          <w:rFonts w:eastAsia="Times New Roman"/>
          <w:color w:val="auto"/>
        </w:rPr>
        <w:t xml:space="preserve"> Для одного из запланированных уроков определите, какие реальные данные школы можно использовать: расход воды или электроэнергии, количество отходов, результаты наблюдений за температурой, зелёными насаждениями и т. п.</w:t>
      </w:r>
    </w:p>
    <w:p w14:paraId="0CAD9B23" w14:textId="77777777" w:rsidR="00296F2C" w:rsidRPr="00C654D0" w:rsidRDefault="00296F2C">
      <w:pPr>
        <w:pStyle w:val="a4"/>
        <w:numPr>
          <w:ilvl w:val="0"/>
          <w:numId w:val="59"/>
        </w:numPr>
        <w:spacing w:after="140"/>
        <w:rPr>
          <w:rFonts w:eastAsia="Times New Roman"/>
          <w:color w:val="auto"/>
        </w:rPr>
      </w:pPr>
      <w:r>
        <w:rPr>
          <w:rFonts w:eastAsia="Times New Roman"/>
          <w:b/>
          <w:bCs/>
          <w:color w:val="auto"/>
        </w:rPr>
        <w:lastRenderedPageBreak/>
        <w:t>Назначьте следующий шаг.</w:t>
      </w:r>
      <w:r>
        <w:rPr>
          <w:rFonts w:eastAsia="Times New Roman"/>
          <w:color w:val="auto"/>
        </w:rPr>
        <w:t xml:space="preserve"> Определите, кто и к какому сроку внесёт выбранные темы в рабочие программы и поурочное планирование. Это необходимо, чтобы карта стала частью учебного процесса, а не осталась отдельным планом.</w:t>
      </w:r>
    </w:p>
    <w:p w14:paraId="7B254C94" w14:textId="77777777" w:rsidR="00296F2C" w:rsidRDefault="00296F2C" w:rsidP="00FB7374">
      <w:pPr>
        <w:pStyle w:val="afd"/>
        <w:spacing w:after="140" w:line="276" w:lineRule="auto"/>
      </w:pPr>
      <w:r>
        <w:rPr>
          <w:b/>
          <w:bCs/>
          <w:color w:val="002B5C"/>
        </w:rPr>
        <w:t>Результат практикума:</w:t>
      </w:r>
      <w:r>
        <w:t xml:space="preserve"> черновик карты интеграции с перечнем предметов, классов, тем, общих вопросов и запланированных результатов. После практикума карта дорабатывается в школе, рассматривается на методическом совете и переносится в рабочие программы. Количество участвующих предметов и охват учащихся фиксируются для заполнения чек-листа по критерию 3.1.</w:t>
      </w:r>
    </w:p>
    <w:p w14:paraId="60F7B2D0" w14:textId="77777777" w:rsidR="00296F2C" w:rsidRPr="00E206DB" w:rsidRDefault="00296F2C" w:rsidP="00296F2C">
      <w:pPr>
        <w:pStyle w:val="afd"/>
        <w:spacing w:after="140" w:line="276" w:lineRule="auto"/>
        <w:rPr>
          <w:color w:val="auto"/>
        </w:rPr>
      </w:pPr>
      <w:r w:rsidRPr="00E206DB">
        <w:rPr>
          <w:color w:val="auto"/>
        </w:rPr>
        <w:t>Формы для этой работы приведены в приложении: Ш16 «Карта интеграции тем климата и устойчивого развития в учебные предметы» и Ш17 «Сценарий „зелёного“ урока на данных собственной школы».</w:t>
      </w:r>
    </w:p>
    <w:p w14:paraId="1993C8BB" w14:textId="77777777" w:rsidR="00296F2C" w:rsidRDefault="00296F2C" w:rsidP="00296F2C">
      <w:pPr>
        <w:pStyle w:val="2"/>
      </w:pPr>
      <w:bookmarkStart w:id="73" w:name="проверьте-себя"/>
      <w:bookmarkStart w:id="74" w:name="_Toc237595808"/>
      <w:bookmarkEnd w:id="71"/>
      <w:r>
        <w:t>Проверьте себя</w:t>
      </w:r>
      <w:bookmarkEnd w:id="74"/>
    </w:p>
    <w:p w14:paraId="55886860" w14:textId="77777777" w:rsidR="00296F2C" w:rsidRDefault="00296F2C" w:rsidP="00296F2C">
      <w:r>
        <w:rPr>
          <w:b/>
          <w:bCs/>
        </w:rPr>
        <w:t>1. Что означает интеграция тем климата и устойчивого развития в учебные планы?</w:t>
      </w:r>
    </w:p>
    <w:p w14:paraId="6D191EC9" w14:textId="77777777" w:rsidR="00296F2C" w:rsidRDefault="00296F2C" w:rsidP="00296F2C">
      <w:pPr>
        <w:spacing w:after="80"/>
        <w:ind w:left="454"/>
      </w:pPr>
      <w:r>
        <w:t>а) Введение в школе отдельного факультатива по экологии.</w:t>
      </w:r>
    </w:p>
    <w:p w14:paraId="77BF0525" w14:textId="77777777" w:rsidR="00296F2C" w:rsidRDefault="00296F2C" w:rsidP="00296F2C">
      <w:pPr>
        <w:spacing w:after="80"/>
        <w:ind w:left="454"/>
      </w:pPr>
      <w:r>
        <w:t>б) Включение тем в действующие предметы на всех уровнях обучения с отражением в рабочих программах.</w:t>
      </w:r>
    </w:p>
    <w:p w14:paraId="76354D81" w14:textId="77777777" w:rsidR="00296F2C" w:rsidRDefault="00296F2C" w:rsidP="00296F2C">
      <w:pPr>
        <w:spacing w:after="80"/>
        <w:ind w:left="454"/>
      </w:pPr>
      <w:r>
        <w:t>в) Проведение ежегодного общешкольного мероприятия по экологической тематике.</w:t>
      </w:r>
    </w:p>
    <w:p w14:paraId="75EB51CF" w14:textId="77777777" w:rsidR="00296F2C" w:rsidRDefault="00296F2C" w:rsidP="00296F2C">
      <w:r>
        <w:rPr>
          <w:b/>
          <w:bCs/>
        </w:rPr>
        <w:t>2. С чего целесообразно начинать работу по критерию 3.1?</w:t>
      </w:r>
    </w:p>
    <w:p w14:paraId="5FAE6D74" w14:textId="77777777" w:rsidR="00296F2C" w:rsidRDefault="00296F2C" w:rsidP="00296F2C">
      <w:pPr>
        <w:spacing w:after="80"/>
        <w:ind w:left="454"/>
      </w:pPr>
      <w:r>
        <w:t>а) С разработки новых учебных курсов.</w:t>
      </w:r>
    </w:p>
    <w:p w14:paraId="41A9F3B3" w14:textId="77777777" w:rsidR="00296F2C" w:rsidRDefault="00296F2C" w:rsidP="00296F2C">
      <w:pPr>
        <w:spacing w:after="80"/>
        <w:ind w:left="454"/>
      </w:pPr>
      <w:r>
        <w:t>б) С аудита действующих рабочих программ и поиска уже имеющихся точек входа.</w:t>
      </w:r>
    </w:p>
    <w:p w14:paraId="2FF6FDD5" w14:textId="77777777" w:rsidR="00296F2C" w:rsidRDefault="00296F2C" w:rsidP="00296F2C">
      <w:pPr>
        <w:spacing w:after="80"/>
        <w:ind w:left="454"/>
      </w:pPr>
      <w:r>
        <w:t>в) С закупки методических пособий.</w:t>
      </w:r>
    </w:p>
    <w:p w14:paraId="3174AC1F" w14:textId="77777777" w:rsidR="00296F2C" w:rsidRDefault="00296F2C" w:rsidP="00296F2C">
      <w:r>
        <w:rPr>
          <w:b/>
          <w:bCs/>
        </w:rPr>
        <w:t>3. Зачем адаптировать содержание «зелёных» уроков к местному контексту?</w:t>
      </w:r>
    </w:p>
    <w:p w14:paraId="63FBEFA3" w14:textId="77777777" w:rsidR="00296F2C" w:rsidRDefault="00296F2C" w:rsidP="00296F2C">
      <w:pPr>
        <w:spacing w:after="80"/>
        <w:ind w:left="454"/>
      </w:pPr>
      <w:r>
        <w:t>а) Этого требует форма чек-листа.</w:t>
      </w:r>
    </w:p>
    <w:p w14:paraId="532519E7" w14:textId="77777777" w:rsidR="00296F2C" w:rsidRDefault="00296F2C" w:rsidP="00296F2C">
      <w:pPr>
        <w:spacing w:after="80"/>
        <w:ind w:left="454"/>
      </w:pPr>
      <w:r>
        <w:t>б) Потому что климатические угрозы и состояние среды различаются по регионам, и локальный материал делает тему понятной ученику.</w:t>
      </w:r>
    </w:p>
    <w:p w14:paraId="515F9D04" w14:textId="77777777" w:rsidR="00296F2C" w:rsidRDefault="00296F2C" w:rsidP="00296F2C">
      <w:pPr>
        <w:spacing w:after="80"/>
        <w:ind w:left="454"/>
      </w:pPr>
      <w:r>
        <w:t>в) Чтобы сократить объём материала.</w:t>
      </w:r>
    </w:p>
    <w:p w14:paraId="5C178415" w14:textId="77777777" w:rsidR="00296F2C" w:rsidRDefault="00296F2C" w:rsidP="00296F2C">
      <w:r>
        <w:rPr>
          <w:b/>
          <w:bCs/>
        </w:rPr>
        <w:t>4. Какой материал для уроков школа получает бесплатно и уже имеет?</w:t>
      </w:r>
    </w:p>
    <w:p w14:paraId="0D330D79" w14:textId="77777777" w:rsidR="00296F2C" w:rsidRDefault="00296F2C" w:rsidP="00296F2C">
      <w:pPr>
        <w:spacing w:after="80"/>
        <w:ind w:left="454"/>
      </w:pPr>
      <w:r>
        <w:t>а) Собственные данные о потреблении энергии и воды, замеры микроклимата, объёмы отходов.</w:t>
      </w:r>
    </w:p>
    <w:p w14:paraId="7A988763" w14:textId="77777777" w:rsidR="00296F2C" w:rsidRDefault="00296F2C" w:rsidP="00296F2C">
      <w:pPr>
        <w:spacing w:after="80"/>
        <w:ind w:left="454"/>
      </w:pPr>
      <w:r>
        <w:t>б) Готовые презентации из интернета.</w:t>
      </w:r>
    </w:p>
    <w:p w14:paraId="488ED627" w14:textId="77777777" w:rsidR="00296F2C" w:rsidRDefault="00296F2C" w:rsidP="00296F2C">
      <w:pPr>
        <w:spacing w:after="80"/>
        <w:ind w:left="454"/>
      </w:pPr>
      <w:r>
        <w:t>в) Данные национальной статистики по стране в целом.</w:t>
      </w:r>
    </w:p>
    <w:p w14:paraId="2ABA734E" w14:textId="77777777" w:rsidR="00296F2C" w:rsidRDefault="00296F2C" w:rsidP="00296F2C">
      <w:r>
        <w:rPr>
          <w:b/>
          <w:bCs/>
        </w:rPr>
        <w:t>5. Чем занятие в природной среде отличается от прогулки?</w:t>
      </w:r>
    </w:p>
    <w:p w14:paraId="4DE648B5" w14:textId="77777777" w:rsidR="00296F2C" w:rsidRDefault="00296F2C" w:rsidP="00296F2C">
      <w:pPr>
        <w:spacing w:after="80"/>
        <w:ind w:left="454"/>
      </w:pPr>
      <w:r>
        <w:t>а) Продолжительностью и удалённостью от школы.</w:t>
      </w:r>
    </w:p>
    <w:p w14:paraId="16802BA3" w14:textId="77777777" w:rsidR="00296F2C" w:rsidRDefault="00296F2C" w:rsidP="00296F2C">
      <w:pPr>
        <w:spacing w:after="80"/>
        <w:ind w:left="454"/>
      </w:pPr>
      <w:r>
        <w:t>б) Наличием учебной цели, задания и формы фиксации результата.</w:t>
      </w:r>
    </w:p>
    <w:p w14:paraId="4E16C48F" w14:textId="77777777" w:rsidR="00296F2C" w:rsidRDefault="00296F2C" w:rsidP="00296F2C">
      <w:pPr>
        <w:spacing w:after="80"/>
        <w:ind w:left="454"/>
      </w:pPr>
      <w:r>
        <w:lastRenderedPageBreak/>
        <w:t>в) Числом сопровождающих взрослых.</w:t>
      </w:r>
    </w:p>
    <w:p w14:paraId="5A7F9291" w14:textId="77777777" w:rsidR="00296F2C" w:rsidRDefault="00296F2C" w:rsidP="00296F2C">
      <w:r>
        <w:rPr>
          <w:b/>
          <w:bCs/>
        </w:rPr>
        <w:t>6. Как поступить, если учащийся приводит утверждение о том, что изменение климата не связано с деятельностью человека?</w:t>
      </w:r>
    </w:p>
    <w:p w14:paraId="6B269EBD" w14:textId="77777777" w:rsidR="00296F2C" w:rsidRDefault="00296F2C" w:rsidP="00296F2C">
      <w:pPr>
        <w:spacing w:after="80"/>
        <w:ind w:left="454"/>
      </w:pPr>
      <w:r>
        <w:t>а) Провести дебаты, где одна команда защищает это утверждение, а другая его опровергает.</w:t>
      </w:r>
    </w:p>
    <w:p w14:paraId="43A49F3D" w14:textId="77777777" w:rsidR="00296F2C" w:rsidRDefault="00296F2C" w:rsidP="00296F2C">
      <w:pPr>
        <w:spacing w:after="80"/>
        <w:ind w:left="454"/>
      </w:pPr>
      <w:r>
        <w:t>б) Назвать согласованную позицию учёных, разобрать происхождение утверждения и обсудить, как проверяются такие сведения.</w:t>
      </w:r>
    </w:p>
    <w:p w14:paraId="1D7DB444" w14:textId="77777777" w:rsidR="00296F2C" w:rsidRDefault="00296F2C" w:rsidP="00296F2C">
      <w:pPr>
        <w:spacing w:after="80"/>
        <w:ind w:left="454"/>
      </w:pPr>
      <w:r>
        <w:t>в) Не заострять внимание на теме.</w:t>
      </w:r>
    </w:p>
    <w:p w14:paraId="7A7944A7" w14:textId="77777777" w:rsidR="00296F2C" w:rsidRDefault="00296F2C" w:rsidP="00296F2C">
      <w:pPr>
        <w:pStyle w:val="aff3"/>
        <w:spacing w:after="140" w:line="276" w:lineRule="auto"/>
      </w:pPr>
      <w:r>
        <w:t>Ответы: 1 б, 2 б, 3 б, 4 а, 5 б, 6 б.</w:t>
      </w:r>
    </w:p>
    <w:p w14:paraId="194BC477" w14:textId="77777777" w:rsidR="00296F2C" w:rsidRDefault="00296F2C" w:rsidP="00296F2C">
      <w:pPr>
        <w:pStyle w:val="2"/>
      </w:pPr>
      <w:bookmarkStart w:id="75" w:name="дополнительные-материалы"/>
      <w:bookmarkStart w:id="76" w:name="_Toc237595809"/>
      <w:bookmarkEnd w:id="73"/>
      <w:r>
        <w:t>Дополнительные материалы</w:t>
      </w:r>
      <w:bookmarkEnd w:id="76"/>
    </w:p>
    <w:p w14:paraId="0ABCBE35" w14:textId="77777777" w:rsidR="00F41ED1" w:rsidRDefault="00000000">
      <w:pPr>
        <w:pStyle w:val="aff2"/>
      </w:pPr>
      <w:r>
        <w:t>Нормативные документы Республики Казахстан</w:t>
      </w:r>
    </w:p>
    <w:p w14:paraId="05D9BAD8" w14:textId="77777777" w:rsidR="00F41ED1" w:rsidRDefault="00000000">
      <w:pPr>
        <w:pStyle w:val="aff1"/>
        <w:numPr>
          <w:ilvl w:val="0"/>
          <w:numId w:val="68"/>
        </w:numPr>
      </w:pPr>
      <w:r>
        <w:rPr>
          <w:b/>
          <w:bCs/>
        </w:rPr>
        <w:t>Типовая учебная программа курса «Глобальные компетенции» для 5–9 классов, раздел «Экологическая культура».</w:t>
      </w:r>
      <w:r>
        <w:t xml:space="preserve"> </w:t>
      </w:r>
      <w:hyperlink r:id="rId102">
        <w:r w:rsidR="00F41ED1">
          <w:rPr>
            <w:rStyle w:val="a5"/>
          </w:rPr>
          <w:t>https://adilet.zan.kz/rus/docs/V2200029767</w:t>
        </w:r>
      </w:hyperlink>
    </w:p>
    <w:p w14:paraId="0CE19DCE" w14:textId="77777777" w:rsidR="00F41ED1" w:rsidRDefault="00000000">
      <w:pPr>
        <w:pStyle w:val="aff1"/>
        <w:numPr>
          <w:ilvl w:val="0"/>
          <w:numId w:val="68"/>
        </w:numPr>
      </w:pPr>
      <w:r>
        <w:rPr>
          <w:b/>
          <w:bCs/>
        </w:rPr>
        <w:t>Единая программа воспитания «Адал азамат» в организациях образования. Приказ Министра просвещения Республики Казахстан от 30 июля 2024 года № 194 (в редакции приказов от 26 мая 2025 года № 123 и от 11 декабря 2025 года № 281), направление «Зелёные уроки».</w:t>
      </w:r>
      <w:r>
        <w:t xml:space="preserve"> Приказ не проходил государственную регистрацию и на adilet.zan.kz отсутствует; действующая редакция доступна в информационно-правовых системах. </w:t>
      </w:r>
      <w:hyperlink r:id="rId103">
        <w:r w:rsidR="00F41ED1">
          <w:rPr>
            <w:rStyle w:val="a5"/>
          </w:rPr>
          <w:t>https://prg.kz/document/?doc_id=36168083</w:t>
        </w:r>
      </w:hyperlink>
    </w:p>
    <w:p w14:paraId="466F9731" w14:textId="77777777" w:rsidR="00F41ED1" w:rsidRDefault="00000000">
      <w:pPr>
        <w:pStyle w:val="aff1"/>
        <w:numPr>
          <w:ilvl w:val="0"/>
          <w:numId w:val="68"/>
        </w:numPr>
      </w:pPr>
      <w:r>
        <w:rPr>
          <w:b/>
          <w:bCs/>
        </w:rPr>
        <w:t>Единый стандарт экологического просвещения в организациях образования Республики Казахстан.</w:t>
      </w:r>
      <w:r>
        <w:t xml:space="preserve"> Проект приказа Министра просвещения Республики Казахстан, 2026 год (на межведомственном согласовании).</w:t>
      </w:r>
    </w:p>
    <w:p w14:paraId="420804D9" w14:textId="77777777" w:rsidR="00F41ED1" w:rsidRDefault="00000000">
      <w:pPr>
        <w:pStyle w:val="aff2"/>
      </w:pPr>
      <w:r>
        <w:t>Материалы на русском языке</w:t>
      </w:r>
    </w:p>
    <w:p w14:paraId="48AECEB3" w14:textId="77777777" w:rsidR="00F41ED1" w:rsidRDefault="00000000">
      <w:pPr>
        <w:pStyle w:val="aff1"/>
        <w:numPr>
          <w:ilvl w:val="0"/>
          <w:numId w:val="68"/>
        </w:numPr>
      </w:pPr>
      <w:r>
        <w:rPr>
          <w:b/>
          <w:bCs/>
        </w:rPr>
        <w:t>Методические рекомендации по организации воспитательных мероприятий в рамках направления «Зелёные уроки».</w:t>
      </w:r>
      <w:r>
        <w:t xml:space="preserve"> Национальная академия образования имени Ы. Алтынсарина, 2026. </w:t>
      </w:r>
      <w:hyperlink r:id="rId104">
        <w:r w:rsidR="00F41ED1">
          <w:rPr>
            <w:rStyle w:val="a5"/>
          </w:rPr>
          <w:t>https://uba.edu.kz/</w:t>
        </w:r>
      </w:hyperlink>
    </w:p>
    <w:p w14:paraId="753C8902" w14:textId="77777777" w:rsidR="00F41ED1" w:rsidRDefault="00000000">
      <w:pPr>
        <w:pStyle w:val="aff1"/>
        <w:numPr>
          <w:ilvl w:val="0"/>
          <w:numId w:val="68"/>
        </w:numPr>
      </w:pPr>
      <w:r>
        <w:rPr>
          <w:b/>
          <w:bCs/>
        </w:rPr>
        <w:t>Методические рекомендации по организации туристско-краеведческой и экологической деятельности в организациях среднего образования.</w:t>
      </w:r>
      <w:r>
        <w:t xml:space="preserve"> Национальная академия образования имени Ы. Алтынсарина, 2024. Формы работы в природной среде применительно к критерию 3.4. </w:t>
      </w:r>
      <w:hyperlink r:id="rId105">
        <w:r w:rsidR="00F41ED1">
          <w:rPr>
            <w:rStyle w:val="a5"/>
          </w:rPr>
          <w:t>https://uba.edu.kz/</w:t>
        </w:r>
      </w:hyperlink>
    </w:p>
    <w:p w14:paraId="2E6105B8" w14:textId="77777777" w:rsidR="00F41ED1" w:rsidRDefault="00000000">
      <w:pPr>
        <w:pStyle w:val="aff1"/>
        <w:numPr>
          <w:ilvl w:val="0"/>
          <w:numId w:val="68"/>
        </w:numPr>
      </w:pPr>
      <w:r>
        <w:rPr>
          <w:b/>
          <w:bCs/>
        </w:rPr>
        <w:t>Руководство по разработке уроков на основе кейсов по изменению климата.</w:t>
      </w:r>
      <w:r>
        <w:t xml:space="preserve"> Ф. Тиббиттс, подготовлено для ЮНИСЕФ в Казахстане, 2026.</w:t>
      </w:r>
    </w:p>
    <w:p w14:paraId="5B251E36" w14:textId="77777777" w:rsidR="00F41ED1" w:rsidRDefault="00000000">
      <w:pPr>
        <w:pStyle w:val="aff1"/>
        <w:numPr>
          <w:ilvl w:val="0"/>
          <w:numId w:val="68"/>
        </w:numPr>
      </w:pPr>
      <w:r>
        <w:rPr>
          <w:b/>
          <w:bCs/>
        </w:rPr>
        <w:t>Образование в интересах устойчивого развития: цели обучения.</w:t>
      </w:r>
      <w:r>
        <w:t xml:space="preserve"> ЮНЕСКО, 2017. Компетенции устойчивого развития и задачи обучения по каждой цели устойчивого развития. </w:t>
      </w:r>
      <w:hyperlink r:id="rId106">
        <w:r w:rsidR="00F41ED1">
          <w:rPr>
            <w:rStyle w:val="a5"/>
          </w:rPr>
          <w:t>https://www.oneplanetnetwork.org/sites/default/files/…</w:t>
        </w:r>
      </w:hyperlink>
    </w:p>
    <w:p w14:paraId="3A04EA90" w14:textId="77777777" w:rsidR="00F41ED1" w:rsidRDefault="00000000">
      <w:pPr>
        <w:pStyle w:val="aff1"/>
        <w:numPr>
          <w:ilvl w:val="0"/>
          <w:numId w:val="68"/>
        </w:numPr>
      </w:pPr>
      <w:r>
        <w:rPr>
          <w:b/>
          <w:bCs/>
        </w:rPr>
        <w:t>«Климатическая шкатулка».</w:t>
      </w:r>
      <w:r>
        <w:t xml:space="preserve"> ПРООН. Материалы и методические рекомендации для включения темы климата в предметы естественнонаучного цикла и в проектную работу. </w:t>
      </w:r>
      <w:hyperlink r:id="rId107">
        <w:r w:rsidR="00F41ED1">
          <w:rPr>
            <w:rStyle w:val="a5"/>
          </w:rPr>
          <w:t>https://climate-box.com/ru/</w:t>
        </w:r>
      </w:hyperlink>
    </w:p>
    <w:p w14:paraId="69A77432" w14:textId="77777777" w:rsidR="00F41ED1" w:rsidRDefault="00000000">
      <w:pPr>
        <w:pStyle w:val="aff1"/>
        <w:numPr>
          <w:ilvl w:val="0"/>
          <w:numId w:val="68"/>
        </w:numPr>
      </w:pPr>
      <w:r>
        <w:rPr>
          <w:b/>
          <w:bCs/>
        </w:rPr>
        <w:t>«Экокласс.рф».</w:t>
      </w:r>
      <w:r>
        <w:t xml:space="preserve"> Экологическое движение ЭКА. Платформа готовых сценариев экологических уроков по темам водо- и энергосбережения, отходов, изменения климата и биоразнообразия; часть уроков доступна на казахском языке. </w:t>
      </w:r>
      <w:hyperlink r:id="rId108">
        <w:r w:rsidR="00F41ED1">
          <w:rPr>
            <w:rStyle w:val="a5"/>
          </w:rPr>
          <w:t>https://ecamir.ru/projects/ekoklass/</w:t>
        </w:r>
      </w:hyperlink>
    </w:p>
    <w:p w14:paraId="582192DB" w14:textId="77777777" w:rsidR="00F41ED1" w:rsidRDefault="00000000">
      <w:pPr>
        <w:pStyle w:val="aff2"/>
      </w:pPr>
      <w:r>
        <w:t>Материалы на английском языке</w:t>
      </w:r>
    </w:p>
    <w:p w14:paraId="1B0BBC98" w14:textId="77777777" w:rsidR="00F41ED1" w:rsidRDefault="00000000">
      <w:pPr>
        <w:pStyle w:val="aff1"/>
        <w:numPr>
          <w:ilvl w:val="0"/>
          <w:numId w:val="68"/>
        </w:numPr>
      </w:pPr>
      <w:r>
        <w:rPr>
          <w:b/>
          <w:bCs/>
          <w:lang w:val="en-US"/>
        </w:rPr>
        <w:t>Greening</w:t>
      </w:r>
      <w:r>
        <w:rPr>
          <w:b/>
          <w:bCs/>
        </w:rPr>
        <w:t xml:space="preserve"> </w:t>
      </w:r>
      <w:r>
        <w:rPr>
          <w:b/>
          <w:bCs/>
          <w:lang w:val="en-US"/>
        </w:rPr>
        <w:t>curriculum</w:t>
      </w:r>
      <w:r>
        <w:rPr>
          <w:b/>
          <w:bCs/>
        </w:rPr>
        <w:t xml:space="preserve"> </w:t>
      </w:r>
      <w:r>
        <w:rPr>
          <w:b/>
          <w:bCs/>
          <w:lang w:val="en-US"/>
        </w:rPr>
        <w:t>guidance</w:t>
      </w:r>
      <w:r>
        <w:rPr>
          <w:b/>
          <w:bCs/>
        </w:rPr>
        <w:t xml:space="preserve">: </w:t>
      </w:r>
      <w:r>
        <w:rPr>
          <w:b/>
          <w:bCs/>
          <w:lang w:val="en-US"/>
        </w:rPr>
        <w:t>teaching</w:t>
      </w:r>
      <w:r>
        <w:rPr>
          <w:b/>
          <w:bCs/>
        </w:rPr>
        <w:t xml:space="preserve"> </w:t>
      </w:r>
      <w:r>
        <w:rPr>
          <w:b/>
          <w:bCs/>
          <w:lang w:val="en-US"/>
        </w:rPr>
        <w:t>and</w:t>
      </w:r>
      <w:r>
        <w:rPr>
          <w:b/>
          <w:bCs/>
        </w:rPr>
        <w:t xml:space="preserve"> </w:t>
      </w:r>
      <w:r>
        <w:rPr>
          <w:b/>
          <w:bCs/>
          <w:lang w:val="en-US"/>
        </w:rPr>
        <w:t>learning</w:t>
      </w:r>
      <w:r>
        <w:rPr>
          <w:b/>
          <w:bCs/>
        </w:rPr>
        <w:t xml:space="preserve"> </w:t>
      </w:r>
      <w:r>
        <w:rPr>
          <w:b/>
          <w:bCs/>
          <w:lang w:val="en-US"/>
        </w:rPr>
        <w:t>for</w:t>
      </w:r>
      <w:r>
        <w:rPr>
          <w:b/>
          <w:bCs/>
        </w:rPr>
        <w:t xml:space="preserve"> </w:t>
      </w:r>
      <w:r>
        <w:rPr>
          <w:b/>
          <w:bCs/>
          <w:lang w:val="en-US"/>
        </w:rPr>
        <w:t>climate</w:t>
      </w:r>
      <w:r>
        <w:rPr>
          <w:b/>
          <w:bCs/>
        </w:rPr>
        <w:t xml:space="preserve"> </w:t>
      </w:r>
      <w:r>
        <w:rPr>
          <w:b/>
          <w:bCs/>
          <w:lang w:val="en-US"/>
        </w:rPr>
        <w:t>action</w:t>
      </w:r>
      <w:r>
        <w:rPr>
          <w:b/>
          <w:bCs/>
        </w:rPr>
        <w:t xml:space="preserve"> (Руководство по экологизации содержания образования: преподавание и обучение ради климатических действий).</w:t>
      </w:r>
      <w:r>
        <w:t xml:space="preserve"> ЮНЕСКО, 2024. </w:t>
      </w:r>
      <w:hyperlink r:id="rId109">
        <w:r w:rsidR="00F41ED1">
          <w:rPr>
            <w:rStyle w:val="a5"/>
          </w:rPr>
          <w:t>https://unesdoc.unesco.org/ark:/48223/pf0000390022</w:t>
        </w:r>
      </w:hyperlink>
    </w:p>
    <w:p w14:paraId="2C4ECF50" w14:textId="77777777" w:rsidR="00F41ED1" w:rsidRDefault="00000000">
      <w:pPr>
        <w:pStyle w:val="aff1"/>
        <w:numPr>
          <w:ilvl w:val="0"/>
          <w:numId w:val="68"/>
        </w:numPr>
      </w:pPr>
      <w:r>
        <w:rPr>
          <w:b/>
          <w:bCs/>
          <w:lang w:val="en-US"/>
        </w:rPr>
        <w:t>Green school quality standard: teaching and learning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 xml:space="preserve">: </w:t>
      </w:r>
      <w:r>
        <w:rPr>
          <w:b/>
          <w:bCs/>
        </w:rPr>
        <w:t>преподавание</w:t>
      </w:r>
      <w:r>
        <w:rPr>
          <w:b/>
          <w:bCs/>
          <w:lang w:val="en-US"/>
        </w:rPr>
        <w:t xml:space="preserve"> </w:t>
      </w:r>
      <w:r>
        <w:rPr>
          <w:b/>
          <w:bCs/>
        </w:rPr>
        <w:t>и</w:t>
      </w:r>
      <w:r>
        <w:rPr>
          <w:b/>
          <w:bCs/>
          <w:lang w:val="en-US"/>
        </w:rPr>
        <w:t xml:space="preserve"> </w:t>
      </w:r>
      <w:r>
        <w:rPr>
          <w:b/>
          <w:bCs/>
        </w:rPr>
        <w:t>обучение</w:t>
      </w:r>
      <w:r>
        <w:rPr>
          <w:b/>
          <w:bCs/>
          <w:lang w:val="en-US"/>
        </w:rPr>
        <w:t>).</w:t>
      </w:r>
      <w:r>
        <w:rPr>
          <w:lang w:val="en-US"/>
        </w:rPr>
        <w:t xml:space="preserve"> </w:t>
      </w:r>
      <w:r>
        <w:t xml:space="preserve">ЮНЕСКО, 2024. </w:t>
      </w:r>
      <w:hyperlink r:id="rId110">
        <w:r w:rsidR="00F41ED1">
          <w:rPr>
            <w:rStyle w:val="a5"/>
          </w:rPr>
          <w:t>https://unesdoc.unesco.org/ark:/48223/pf0000390028</w:t>
        </w:r>
      </w:hyperlink>
    </w:p>
    <w:p w14:paraId="6673FD76" w14:textId="77777777" w:rsidR="00F41ED1" w:rsidRDefault="00000000">
      <w:pPr>
        <w:pStyle w:val="aff1"/>
        <w:numPr>
          <w:ilvl w:val="0"/>
          <w:numId w:val="68"/>
        </w:numPr>
      </w:pPr>
      <w:r>
        <w:rPr>
          <w:b/>
          <w:bCs/>
          <w:lang w:val="en-US"/>
        </w:rPr>
        <w:t>Getting every school climate-ready: how countries are integrating climate change issues in education (</w:t>
      </w:r>
      <w:r>
        <w:rPr>
          <w:b/>
          <w:bCs/>
        </w:rPr>
        <w:t>Как</w:t>
      </w:r>
      <w:r>
        <w:rPr>
          <w:b/>
          <w:bCs/>
          <w:lang w:val="en-US"/>
        </w:rPr>
        <w:t xml:space="preserve"> </w:t>
      </w:r>
      <w:r>
        <w:rPr>
          <w:b/>
          <w:bCs/>
        </w:rPr>
        <w:t>подготовить</w:t>
      </w:r>
      <w:r>
        <w:rPr>
          <w:b/>
          <w:bCs/>
          <w:lang w:val="en-US"/>
        </w:rPr>
        <w:t xml:space="preserve"> </w:t>
      </w:r>
      <w:r>
        <w:rPr>
          <w:b/>
          <w:bCs/>
        </w:rPr>
        <w:t>каждую</w:t>
      </w:r>
      <w:r>
        <w:rPr>
          <w:b/>
          <w:bCs/>
          <w:lang w:val="en-US"/>
        </w:rPr>
        <w:t xml:space="preserve"> </w:t>
      </w:r>
      <w:r>
        <w:rPr>
          <w:b/>
          <w:bCs/>
        </w:rPr>
        <w:t>школу</w:t>
      </w:r>
      <w:r>
        <w:rPr>
          <w:b/>
          <w:bCs/>
          <w:lang w:val="en-US"/>
        </w:rPr>
        <w:t xml:space="preserve"> </w:t>
      </w:r>
      <w:r>
        <w:rPr>
          <w:b/>
          <w:bCs/>
        </w:rPr>
        <w:t>к</w:t>
      </w:r>
      <w:r>
        <w:rPr>
          <w:b/>
          <w:bCs/>
          <w:lang w:val="en-US"/>
        </w:rPr>
        <w:t xml:space="preserve"> </w:t>
      </w:r>
      <w:r>
        <w:rPr>
          <w:b/>
          <w:bCs/>
        </w:rPr>
        <w:t>изменению</w:t>
      </w:r>
      <w:r>
        <w:rPr>
          <w:b/>
          <w:bCs/>
          <w:lang w:val="en-US"/>
        </w:rPr>
        <w:t xml:space="preserve"> </w:t>
      </w:r>
      <w:r>
        <w:rPr>
          <w:b/>
          <w:bCs/>
        </w:rPr>
        <w:t>климата</w:t>
      </w:r>
      <w:r>
        <w:rPr>
          <w:b/>
          <w:bCs/>
          <w:lang w:val="en-US"/>
        </w:rPr>
        <w:t>).</w:t>
      </w:r>
      <w:r>
        <w:rPr>
          <w:lang w:val="en-US"/>
        </w:rPr>
        <w:t xml:space="preserve"> </w:t>
      </w:r>
      <w:r>
        <w:t xml:space="preserve">ЮНЕСКО, 2021. Источник приведённых в модуле данных. </w:t>
      </w:r>
      <w:hyperlink r:id="rId111">
        <w:r w:rsidR="00F41ED1">
          <w:rPr>
            <w:rStyle w:val="a5"/>
          </w:rPr>
          <w:t>https://unesdoc.unesco.org/ark:/48223/pf0000379591</w:t>
        </w:r>
      </w:hyperlink>
    </w:p>
    <w:p w14:paraId="0ACF8A10" w14:textId="77777777" w:rsidR="00F41ED1" w:rsidRDefault="00000000">
      <w:pPr>
        <w:pStyle w:val="aff1"/>
        <w:numPr>
          <w:ilvl w:val="0"/>
          <w:numId w:val="68"/>
        </w:numPr>
      </w:pPr>
      <w:r>
        <w:rPr>
          <w:b/>
          <w:bCs/>
          <w:lang w:val="en-US"/>
        </w:rPr>
        <w:lastRenderedPageBreak/>
        <w:t>GreenComp</w:t>
      </w:r>
      <w:r>
        <w:rPr>
          <w:b/>
          <w:bCs/>
        </w:rPr>
        <w:t xml:space="preserve">: </w:t>
      </w:r>
      <w:r>
        <w:rPr>
          <w:b/>
          <w:bCs/>
          <w:lang w:val="en-US"/>
        </w:rPr>
        <w:t>the</w:t>
      </w:r>
      <w:r>
        <w:rPr>
          <w:b/>
          <w:bCs/>
        </w:rPr>
        <w:t xml:space="preserve"> </w:t>
      </w:r>
      <w:r>
        <w:rPr>
          <w:b/>
          <w:bCs/>
          <w:lang w:val="en-US"/>
        </w:rPr>
        <w:t>European</w:t>
      </w:r>
      <w:r>
        <w:rPr>
          <w:b/>
          <w:bCs/>
        </w:rPr>
        <w:t xml:space="preserve"> </w:t>
      </w:r>
      <w:r>
        <w:rPr>
          <w:b/>
          <w:bCs/>
          <w:lang w:val="en-US"/>
        </w:rPr>
        <w:t>sustainability</w:t>
      </w:r>
      <w:r>
        <w:rPr>
          <w:b/>
          <w:bCs/>
        </w:rPr>
        <w:t xml:space="preserve"> </w:t>
      </w:r>
      <w:r>
        <w:rPr>
          <w:b/>
          <w:bCs/>
          <w:lang w:val="en-US"/>
        </w:rPr>
        <w:t>competence</w:t>
      </w:r>
      <w:r>
        <w:rPr>
          <w:b/>
          <w:bCs/>
        </w:rPr>
        <w:t xml:space="preserve"> </w:t>
      </w:r>
      <w:r>
        <w:rPr>
          <w:b/>
          <w:bCs/>
          <w:lang w:val="en-US"/>
        </w:rPr>
        <w:t>framework</w:t>
      </w:r>
      <w:r>
        <w:rPr>
          <w:b/>
          <w:bCs/>
        </w:rPr>
        <w:t xml:space="preserve"> (Европейская рамка компетенций в области устойчивого развития).</w:t>
      </w:r>
      <w:r>
        <w:t xml:space="preserve"> Объединённый исследовательский центр Европейской комиссии, 2022. </w:t>
      </w:r>
      <w:hyperlink r:id="rId112">
        <w:r w:rsidR="00F41ED1">
          <w:rPr>
            <w:rStyle w:val="a5"/>
          </w:rPr>
          <w:t>https://joint-research-centre.ec.europa.eu/…</w:t>
        </w:r>
      </w:hyperlink>
    </w:p>
    <w:p w14:paraId="56F03465" w14:textId="77777777" w:rsidR="00F41ED1" w:rsidRDefault="00000000">
      <w:pPr>
        <w:pStyle w:val="aff1"/>
        <w:numPr>
          <w:ilvl w:val="0"/>
          <w:numId w:val="68"/>
        </w:numPr>
      </w:pPr>
      <w:r>
        <w:rPr>
          <w:b/>
          <w:bCs/>
          <w:lang w:val="en-US"/>
        </w:rPr>
        <w:t>Eco-Schools: linking to the curriculum (</w:t>
      </w:r>
      <w:r>
        <w:rPr>
          <w:b/>
          <w:bCs/>
        </w:rPr>
        <w:t>Эко</w:t>
      </w:r>
      <w:r>
        <w:rPr>
          <w:b/>
          <w:bCs/>
          <w:lang w:val="en-US"/>
        </w:rPr>
        <w:t>-</w:t>
      </w:r>
      <w:r>
        <w:rPr>
          <w:b/>
          <w:bCs/>
        </w:rPr>
        <w:t>школы</w:t>
      </w:r>
      <w:r>
        <w:rPr>
          <w:b/>
          <w:bCs/>
          <w:lang w:val="en-US"/>
        </w:rPr>
        <w:t xml:space="preserve">: </w:t>
      </w:r>
      <w:r>
        <w:rPr>
          <w:b/>
          <w:bCs/>
        </w:rPr>
        <w:t>связь</w:t>
      </w:r>
      <w:r>
        <w:rPr>
          <w:b/>
          <w:bCs/>
          <w:lang w:val="en-US"/>
        </w:rPr>
        <w:t xml:space="preserve"> </w:t>
      </w:r>
      <w:r>
        <w:rPr>
          <w:b/>
          <w:bCs/>
        </w:rPr>
        <w:t>с</w:t>
      </w:r>
      <w:r>
        <w:rPr>
          <w:b/>
          <w:bCs/>
          <w:lang w:val="en-US"/>
        </w:rPr>
        <w:t xml:space="preserve"> </w:t>
      </w:r>
      <w:r>
        <w:rPr>
          <w:b/>
          <w:bCs/>
        </w:rPr>
        <w:t>учебным</w:t>
      </w:r>
      <w:r>
        <w:rPr>
          <w:b/>
          <w:bCs/>
          <w:lang w:val="en-US"/>
        </w:rPr>
        <w:t xml:space="preserve"> </w:t>
      </w:r>
      <w:r>
        <w:rPr>
          <w:b/>
          <w:bCs/>
        </w:rPr>
        <w:t>планом</w:t>
      </w:r>
      <w:r>
        <w:rPr>
          <w:b/>
          <w:bCs/>
          <w:lang w:val="en-US"/>
        </w:rPr>
        <w:t>).</w:t>
      </w:r>
      <w:r>
        <w:rPr>
          <w:lang w:val="en-US"/>
        </w:rPr>
        <w:t xml:space="preserve"> </w:t>
      </w:r>
      <w:r>
        <w:t xml:space="preserve">Фонд экологического образования (FEE). </w:t>
      </w:r>
      <w:hyperlink r:id="rId113">
        <w:r w:rsidR="00F41ED1">
          <w:rPr>
            <w:rStyle w:val="a5"/>
          </w:rPr>
          <w:t>https://www.ecoschools.global/seven-steps-methodology</w:t>
        </w:r>
      </w:hyperlink>
    </w:p>
    <w:p w14:paraId="5816E374" w14:textId="77777777" w:rsidR="00F41ED1" w:rsidRDefault="00000000">
      <w:pPr>
        <w:pStyle w:val="aff1"/>
        <w:numPr>
          <w:ilvl w:val="0"/>
          <w:numId w:val="68"/>
        </w:numPr>
      </w:pPr>
      <w:r>
        <w:rPr>
          <w:b/>
          <w:bCs/>
          <w:lang w:val="en-US"/>
        </w:rPr>
        <w:t>Climate</w:t>
      </w:r>
      <w:r>
        <w:rPr>
          <w:b/>
          <w:bCs/>
        </w:rPr>
        <w:t xml:space="preserve"> </w:t>
      </w:r>
      <w:r>
        <w:rPr>
          <w:b/>
          <w:bCs/>
          <w:lang w:val="en-US"/>
        </w:rPr>
        <w:t>Change</w:t>
      </w:r>
      <w:r>
        <w:rPr>
          <w:b/>
          <w:bCs/>
        </w:rPr>
        <w:t xml:space="preserve"> </w:t>
      </w:r>
      <w:r>
        <w:rPr>
          <w:b/>
          <w:bCs/>
          <w:lang w:val="en-US"/>
        </w:rPr>
        <w:t>Knowledge</w:t>
      </w:r>
      <w:r>
        <w:rPr>
          <w:b/>
          <w:bCs/>
        </w:rPr>
        <w:t xml:space="preserve"> </w:t>
      </w:r>
      <w:r>
        <w:rPr>
          <w:b/>
          <w:bCs/>
          <w:lang w:val="en-US"/>
        </w:rPr>
        <w:t>Portal</w:t>
      </w:r>
      <w:r>
        <w:rPr>
          <w:b/>
          <w:bCs/>
        </w:rPr>
        <w:t xml:space="preserve">: </w:t>
      </w:r>
      <w:r>
        <w:rPr>
          <w:b/>
          <w:bCs/>
          <w:lang w:val="en-US"/>
        </w:rPr>
        <w:t>Kazakhstan</w:t>
      </w:r>
      <w:r>
        <w:rPr>
          <w:b/>
          <w:bCs/>
        </w:rPr>
        <w:t xml:space="preserve"> (Портал климатических знаний: страновой профиль Казахстана).</w:t>
      </w:r>
      <w:r>
        <w:t xml:space="preserve"> Всемирный банк. </w:t>
      </w:r>
      <w:hyperlink r:id="rId114">
        <w:r w:rsidR="00F41ED1">
          <w:rPr>
            <w:rStyle w:val="a5"/>
          </w:rPr>
          <w:t>https://climateknowledgeportal.worldbank.org/country/kazakhstan</w:t>
        </w:r>
      </w:hyperlink>
    </w:p>
    <w:p w14:paraId="0120AE0A" w14:textId="77777777" w:rsidR="00296F2C" w:rsidRDefault="00296F2C" w:rsidP="00296F2C">
      <w:pPr>
        <w:pStyle w:val="2"/>
      </w:pPr>
      <w:bookmarkStart w:id="77" w:name="рекомендации-тренеру"/>
      <w:bookmarkStart w:id="78" w:name="_Toc237595810"/>
      <w:bookmarkEnd w:id="75"/>
      <w:r>
        <w:t>Рекомендации тренеру</w:t>
      </w:r>
      <w:bookmarkEnd w:id="78"/>
    </w:p>
    <w:p w14:paraId="5EC2162A" w14:textId="2B918A61" w:rsidR="00296F2C" w:rsidRDefault="00296F2C" w:rsidP="00E206DB">
      <w:pPr>
        <w:pStyle w:val="aff0"/>
        <w:spacing w:after="140" w:line="276" w:lineRule="auto"/>
      </w:pPr>
      <w:r>
        <w:t>Ключевое сообщение модуля: интеграция не означает новые часы. Начните занятие с вопроса, сколько дополнительных уроков, по мнению группы, потребует стандарт. Названные оценки обычно завышены, что даёт отправную точку для разговора об аудите учебного плана. Практикум проходит эффективнее, если участники заранее приносят свои рабочие программы. Предупредите об этом до начала занятия. В смешанной группе объединяйте педагогов, которые работают с одной параллелью: так им проще и быстрее находить межпредметные связи. Частое возражение — «у меня и так не хватает часов на программу». В этом случае разберите конкретный урок и покажите, как включить тему климата без увеличения объёма материала, например, не добавлять новую тему, а заменить абстрактный пример на пример из местного контекста.</w:t>
      </w:r>
    </w:p>
    <w:p w14:paraId="56D93095" w14:textId="77777777" w:rsidR="00296F2C" w:rsidRDefault="00296F2C" w:rsidP="00B27F0D">
      <w:pPr>
        <w:pStyle w:val="aff0"/>
        <w:spacing w:after="140" w:line="276" w:lineRule="auto"/>
      </w:pPr>
      <w:r>
        <w:t>Кейс-метод показывайте на одном примере из местного контекста и доводите его с группой до этапа действия. Блок о недостоверной информации легко уходит в спор о самом изменении климата: удерживайте группу на вопросе «что я отвечу ученику завтра».</w:t>
      </w:r>
    </w:p>
    <w:p w14:paraId="6529B079" w14:textId="77777777" w:rsidR="00296F2C" w:rsidRDefault="00296F2C" w:rsidP="00296F2C"/>
    <w:p w14:paraId="0B6404D3" w14:textId="77777777" w:rsidR="00296F2C" w:rsidRDefault="00296F2C" w:rsidP="00296F2C"/>
    <w:p w14:paraId="1719D797" w14:textId="77777777" w:rsidR="00296F2C" w:rsidRDefault="00296F2C" w:rsidP="00296F2C"/>
    <w:p w14:paraId="55707387" w14:textId="77777777" w:rsidR="00296F2C" w:rsidRDefault="00296F2C" w:rsidP="00296F2C"/>
    <w:p w14:paraId="560CDA4F" w14:textId="77777777" w:rsidR="00296F2C" w:rsidRDefault="00296F2C" w:rsidP="00296F2C"/>
    <w:p w14:paraId="461FE17D" w14:textId="77777777" w:rsidR="00296F2C" w:rsidRDefault="00296F2C" w:rsidP="00296F2C"/>
    <w:p w14:paraId="501A5B9D" w14:textId="77777777" w:rsidR="00296F2C" w:rsidRDefault="00296F2C" w:rsidP="00296F2C"/>
    <w:p w14:paraId="1E3982C2" w14:textId="77777777" w:rsidR="00296F2C" w:rsidRDefault="00296F2C" w:rsidP="00296F2C"/>
    <w:p w14:paraId="1F5A1576" w14:textId="77777777" w:rsidR="00296F2C" w:rsidRPr="00C654D0" w:rsidRDefault="00296F2C" w:rsidP="00296F2C">
      <w:pPr>
        <w:pStyle w:val="1"/>
      </w:pPr>
      <w:bookmarkStart w:id="79" w:name="_Toc237595811"/>
      <w:r>
        <w:lastRenderedPageBreak/>
        <w:t>Модуль 8. Ученические проекты, мероприятия и дополнительное образование</w:t>
      </w:r>
      <w:bookmarkEnd w:id="79"/>
    </w:p>
    <w:p w14:paraId="5DF60032" w14:textId="77777777" w:rsidR="00296F2C" w:rsidRDefault="00296F2C" w:rsidP="00B27F0D">
      <w:pPr>
        <w:pStyle w:val="afc"/>
        <w:spacing w:after="140" w:line="276" w:lineRule="auto"/>
      </w:pPr>
      <w:r>
        <w:rPr>
          <w:b/>
          <w:bCs/>
          <w:color w:val="002B5C"/>
        </w:rPr>
        <w:t>Цель:</w:t>
      </w:r>
      <w:r>
        <w:t xml:space="preserve"> запустить ученические исследования и практические проекты по климату и экологии, внутришкольные мероприятия для представления результатов и работу кружков так, чтобы они опирались на данные самой школы и приводили к заметным изменениям.</w:t>
      </w:r>
    </w:p>
    <w:p w14:paraId="41725E13" w14:textId="77777777" w:rsidR="00296F2C" w:rsidRDefault="00296F2C" w:rsidP="00296F2C">
      <w:pPr>
        <w:pStyle w:val="afc"/>
        <w:spacing w:after="140" w:line="276" w:lineRule="auto"/>
      </w:pPr>
      <w:r>
        <w:rPr>
          <w:b/>
          <w:bCs/>
          <w:color w:val="002B5C"/>
        </w:rPr>
        <w:t>Для кого:</w:t>
      </w:r>
      <w:r>
        <w:t xml:space="preserve"> координатор по устойчивому развитию, педагоги-предметники и педагоги дополнительного образования, классные руководители, ученическое самоуправление, «зелёный» комитет.</w:t>
      </w:r>
    </w:p>
    <w:p w14:paraId="5B8FC58F" w14:textId="77777777" w:rsidR="00296F2C" w:rsidRDefault="00296F2C" w:rsidP="00296F2C">
      <w:pPr>
        <w:pStyle w:val="afc"/>
        <w:spacing w:after="140" w:line="276" w:lineRule="auto"/>
      </w:pPr>
      <w:r>
        <w:rPr>
          <w:b/>
          <w:bCs/>
          <w:color w:val="002B5C"/>
        </w:rPr>
        <w:t>Результат:</w:t>
      </w:r>
      <w:r>
        <w:t xml:space="preserve"> проведённый учениками аудит школы, перечень тем проектов на учебный год с наставниками и сроками, календарь внутришкольных мероприятий, перечень кружков и секций по темам устойчивого развития.</w:t>
      </w:r>
    </w:p>
    <w:p w14:paraId="359AE3CE" w14:textId="77777777" w:rsidR="00296F2C" w:rsidRDefault="00296F2C" w:rsidP="00296F2C">
      <w:pPr>
        <w:pStyle w:val="afc"/>
        <w:spacing w:after="140" w:line="276" w:lineRule="auto"/>
      </w:pPr>
      <w:r>
        <w:rPr>
          <w:b/>
          <w:bCs/>
          <w:color w:val="002B5C"/>
        </w:rPr>
        <w:t>Критерий стандарта:</w:t>
      </w:r>
      <w:r>
        <w:t xml:space="preserve"> 3.2.</w:t>
      </w:r>
    </w:p>
    <w:p w14:paraId="12221C0C" w14:textId="77777777" w:rsidR="00296F2C" w:rsidRDefault="00296F2C" w:rsidP="00296F2C">
      <w:pPr>
        <w:pStyle w:val="2"/>
      </w:pPr>
      <w:bookmarkStart w:id="80" w:name="почему-это-важно-1"/>
      <w:bookmarkStart w:id="81" w:name="_Toc237595812"/>
      <w:bookmarkEnd w:id="77"/>
      <w:r>
        <w:t>Почему это важно</w:t>
      </w:r>
      <w:bookmarkEnd w:id="81"/>
    </w:p>
    <w:p w14:paraId="419AB367" w14:textId="77777777" w:rsidR="00367347" w:rsidRDefault="00367347" w:rsidP="00367347">
      <w:r>
        <w:t>Знания не всегда приводят к действиям: учащийся может хорошо объяснить, что такое парниковый эффект, и при этом оставлять свет включённым в пустом кабинете. Привычки меняются, когда человек сам замечает проблему, измеряет её и видит результат своих действий. Например, учащиеся обнаруживают подтекающий кран, рассчитывают потери воды за неделю, переводят их в деньги, передают расчёт заведующему хозяйством и видят результат — выполненный ремонт. Такой опыт помогает понять, что собственные действия действительно могут изменить ситуацию.</w:t>
      </w:r>
    </w:p>
    <w:p w14:paraId="66E1555A" w14:textId="77777777" w:rsidR="00367347" w:rsidRDefault="00367347" w:rsidP="00367347">
      <w:r>
        <w:t xml:space="preserve">У проектной работы есть и эмоциональная сторона. Разговор об изменении климата может вызывать у детей тревогу, поэтому важно дополнять обсуждение посильными действиями. Младший школьник может следить за состоянием кранов в своём кабинете, а старшеклассник — провести энергоаудит и представить предложения администрации. Такая работа даёт учащимся возможность не только говорить о проблеме, но и что-то делать для её решения. </w:t>
      </w:r>
    </w:p>
    <w:p w14:paraId="6D943CDA" w14:textId="77777777" w:rsidR="00296F2C" w:rsidRDefault="00367347" w:rsidP="00367347">
      <w:r>
        <w:t xml:space="preserve">Проекты также помогают школе собирать реальные данные. Учащиеся могут измерять температуру в кабинетах, считать пищевые отходы в столовой, учитывать объём собранного вторсырья. Эти данные используются при выполнении части индикаторов компонента 2. </w:t>
      </w:r>
    </w:p>
    <w:p w14:paraId="6AEF6B42" w14:textId="77777777" w:rsidR="00296F2C" w:rsidRDefault="00296F2C" w:rsidP="00296F2C">
      <w:pPr>
        <w:pStyle w:val="2"/>
        <w:pBdr>
          <w:left w:val="single" w:sz="18" w:space="8" w:color="2E7D32"/>
        </w:pBdr>
        <w:shd w:val="clear" w:color="auto" w:fill="E8F3E9"/>
        <w:ind w:left="170" w:right="170"/>
      </w:pPr>
      <w:bookmarkStart w:id="82" w:name="базовый-уровень-обязательные-критерии-1"/>
      <w:bookmarkStart w:id="83" w:name="_Toc237595813"/>
      <w:bookmarkEnd w:id="80"/>
      <w:r>
        <w:t>Базовый уровень: обязательные критерии</w:t>
      </w:r>
      <w:bookmarkEnd w:id="83"/>
    </w:p>
    <w:p w14:paraId="7DF2AAC0" w14:textId="77777777" w:rsidR="00296F2C" w:rsidRDefault="00296F2C" w:rsidP="00296F2C">
      <w:r>
        <w:t>Критерий 3.2 обязателен для получения статуса «зелёной» школы и объединяет три формата: исследовательские и практические проекты, внутришкольные мероприятия, где учащиеся представляют свои проекты, и кружки с регулярными занятиями.</w:t>
      </w:r>
    </w:p>
    <w:p w14:paraId="618D779E" w14:textId="77777777" w:rsidR="00296F2C" w:rsidRDefault="00296F2C" w:rsidP="00296F2C">
      <w:pPr>
        <w:pStyle w:val="3"/>
        <w:pBdr>
          <w:left w:val="single" w:sz="18" w:space="8" w:color="2E7D32"/>
        </w:pBdr>
        <w:shd w:val="clear" w:color="auto" w:fill="E8F3E9"/>
        <w:ind w:left="170" w:right="170"/>
      </w:pPr>
      <w:bookmarkStart w:id="84" w:name="X6b1a43a40b6c5456adcf54437aadb7f71dbc24c"/>
      <w:r>
        <w:lastRenderedPageBreak/>
        <w:t>Критерий 3.2. Внутришкольные ученические проекты, мероприятия и дополнительное образование</w:t>
      </w:r>
    </w:p>
    <w:p w14:paraId="0B32C995" w14:textId="77777777" w:rsidR="00296F2C" w:rsidRDefault="00296F2C" w:rsidP="00296F2C">
      <w:r>
        <w:rPr>
          <w:b/>
          <w:bCs/>
        </w:rPr>
        <w:t>Зачем это нужно.</w:t>
      </w:r>
      <w:r>
        <w:t xml:space="preserve"> Проектная работа даёт учащимся опыт, который трудно получить на уроке: работу с реальными данными, распределение задач в команде, доведение работы до результата и публичное представление выводов. Внутришкольные мероприятия делают результаты видимыми для всей школы, а кружки и секции обеспечивают преемственность: после выпуска старших работу продолжают те, кто уже участвовал в наблюдениях.</w:t>
      </w:r>
    </w:p>
    <w:p w14:paraId="366C2329" w14:textId="77777777" w:rsidR="00296F2C" w:rsidRDefault="00296F2C" w:rsidP="00296F2C">
      <w:r>
        <w:rPr>
          <w:b/>
          <w:bCs/>
        </w:rPr>
        <w:t>Что предусматривает критерий.</w:t>
      </w:r>
      <w:r>
        <w:t xml:space="preserve"> В школе реализуются ученические исследовательские проекты по климату и экологии. Проводятся внутришкольные мероприятия — конкурсы, фестивали, конференции, — где учащиеся представляют свои проекты и обмениваются идеями. Работают секции и кружки дополнительного образования по темам климата, экологии и устойчивого развития. При самооценке школа указывает число проектов, мероприятий, кружков и охваченных учащихся.</w:t>
      </w:r>
    </w:p>
    <w:p w14:paraId="6D8DA10D" w14:textId="77777777" w:rsidR="00367347" w:rsidRDefault="00367347" w:rsidP="00296F2C"/>
    <w:p w14:paraId="6D6862A9" w14:textId="77777777" w:rsidR="00367347" w:rsidRDefault="00367347" w:rsidP="00296F2C">
      <w:r>
        <w:rPr>
          <w:b/>
          <w:bCs/>
          <w:color w:val="002B5C"/>
        </w:rPr>
        <w:t>Как это сделать.</w:t>
      </w:r>
    </w:p>
    <w:p w14:paraId="589DDFA9" w14:textId="77777777" w:rsidR="00367347" w:rsidRPr="00367347" w:rsidRDefault="00367347">
      <w:pPr>
        <w:pStyle w:val="a4"/>
        <w:numPr>
          <w:ilvl w:val="0"/>
          <w:numId w:val="66"/>
        </w:numPr>
        <w:rPr>
          <w:rFonts w:eastAsia="Times New Roman"/>
          <w:color w:val="auto"/>
        </w:rPr>
      </w:pPr>
      <w:r>
        <w:rPr>
          <w:rFonts w:eastAsia="Times New Roman"/>
          <w:b/>
          <w:bCs/>
          <w:color w:val="auto"/>
        </w:rPr>
        <w:t>Проведите аудит школы с участием учащихся.</w:t>
      </w:r>
      <w:r>
        <w:rPr>
          <w:rFonts w:eastAsia="Times New Roman"/>
          <w:color w:val="auto"/>
        </w:rPr>
        <w:t xml:space="preserve"> Сформируйте команды по основным направлениям: энергия, вода, отходы, воздух и микроклимат, территория, питание. Каждая команда обследует соответствующую область по перечню вопросов и готовит краткий отчёт с оценкой текущей ситуации. </w:t>
      </w:r>
    </w:p>
    <w:p w14:paraId="3B9A3062" w14:textId="77777777" w:rsidR="00367347" w:rsidRPr="00367347" w:rsidRDefault="00367347">
      <w:pPr>
        <w:pStyle w:val="a4"/>
        <w:numPr>
          <w:ilvl w:val="0"/>
          <w:numId w:val="66"/>
        </w:numPr>
        <w:rPr>
          <w:rFonts w:eastAsia="Times New Roman"/>
          <w:color w:val="auto"/>
        </w:rPr>
      </w:pPr>
      <w:r>
        <w:rPr>
          <w:rFonts w:eastAsia="Times New Roman"/>
          <w:b/>
          <w:bCs/>
          <w:color w:val="auto"/>
        </w:rPr>
        <w:t>Определяйте темы проектов на основе результатов аудита.</w:t>
      </w:r>
      <w:r>
        <w:rPr>
          <w:rFonts w:eastAsia="Times New Roman"/>
          <w:color w:val="auto"/>
        </w:rPr>
        <w:t xml:space="preserve"> Проект должен начинаться с исследовательского вопроса, на который заранее не известен ответ ни учащемуся, ни педагогу. Например, вопрос «Сколько воды теряет наша школа за неделю?» предполагает сбор и анализ данных. Формулировка «Рассказать о важности экономии воды» — это тема для реферата, но не для исследовательского проекта.</w:t>
      </w:r>
    </w:p>
    <w:p w14:paraId="253EFF36" w14:textId="77777777" w:rsidR="00367347" w:rsidRPr="00367347" w:rsidRDefault="00367347">
      <w:pPr>
        <w:pStyle w:val="a4"/>
        <w:numPr>
          <w:ilvl w:val="0"/>
          <w:numId w:val="66"/>
        </w:numPr>
        <w:rPr>
          <w:rFonts w:eastAsia="Times New Roman"/>
          <w:color w:val="auto"/>
        </w:rPr>
      </w:pPr>
      <w:r>
        <w:rPr>
          <w:rFonts w:eastAsia="Times New Roman"/>
          <w:b/>
          <w:bCs/>
          <w:color w:val="auto"/>
        </w:rPr>
        <w:t>Используйте единую структуру проекта и заранее определяйте ответственность и сроки.</w:t>
      </w:r>
      <w:r>
        <w:rPr>
          <w:rFonts w:eastAsia="Times New Roman"/>
          <w:color w:val="auto"/>
        </w:rPr>
        <w:t xml:space="preserve"> Проект включает постановку вопроса, сбор данных, формулирование вывода, практическое действие и представление результата. За каждым проектом закрепляется педагог, отвечающий за методическое сопровождение, и устанавливается срок завершения.</w:t>
      </w:r>
    </w:p>
    <w:p w14:paraId="7CD18BC3" w14:textId="77777777" w:rsidR="00367347" w:rsidRPr="00367347" w:rsidRDefault="00367347">
      <w:pPr>
        <w:pStyle w:val="a4"/>
        <w:numPr>
          <w:ilvl w:val="0"/>
          <w:numId w:val="66"/>
        </w:numPr>
        <w:rPr>
          <w:rFonts w:eastAsia="Times New Roman"/>
          <w:color w:val="auto"/>
        </w:rPr>
      </w:pPr>
      <w:r>
        <w:rPr>
          <w:rFonts w:eastAsia="Times New Roman"/>
          <w:b/>
          <w:bCs/>
          <w:color w:val="auto"/>
        </w:rPr>
        <w:t>Учитывайте возраст учащихся при определении масштаба и сложности проекта.</w:t>
      </w:r>
      <w:r>
        <w:rPr>
          <w:rFonts w:eastAsia="Times New Roman"/>
          <w:color w:val="auto"/>
        </w:rPr>
        <w:t xml:space="preserve"> В начальной школе основой работы могут быть наблюдение и простой подсчёт. В средней школе учащиеся могут проводить измерения, вести таблицы и сравнивать полученные данные. В старшей школе целесообразно рассчитывать ожидаемый эффект, оценивать стоимость предлагаемых решений и готовить предложения для администрации школы.</w:t>
      </w:r>
    </w:p>
    <w:p w14:paraId="0DEBAD2E" w14:textId="77777777" w:rsidR="00367347" w:rsidRPr="00367347" w:rsidRDefault="00367347">
      <w:pPr>
        <w:pStyle w:val="a4"/>
        <w:numPr>
          <w:ilvl w:val="0"/>
          <w:numId w:val="66"/>
        </w:numPr>
        <w:rPr>
          <w:rFonts w:eastAsia="Times New Roman"/>
          <w:color w:val="auto"/>
        </w:rPr>
      </w:pPr>
      <w:r>
        <w:rPr>
          <w:rFonts w:eastAsia="Times New Roman"/>
          <w:b/>
          <w:bCs/>
          <w:color w:val="auto"/>
        </w:rPr>
        <w:t>Представляйте результаты проектов на внутришкольных мероприятиях.</w:t>
      </w:r>
      <w:r>
        <w:rPr>
          <w:rFonts w:eastAsia="Times New Roman"/>
          <w:color w:val="auto"/>
        </w:rPr>
        <w:t xml:space="preserve"> Для этого можно проводить конференции, ярмарки проектов или фестивали. Важно, чтобы результаты представляли сами учащиеся, а среди участников и слушателей были не только родители и члены жюри, но и другие школьники. Это помогает распространять полученные знания и практики внутри школы.</w:t>
      </w:r>
    </w:p>
    <w:p w14:paraId="255F826C" w14:textId="77777777" w:rsidR="00367347" w:rsidRPr="00367347" w:rsidRDefault="00367347">
      <w:pPr>
        <w:pStyle w:val="a4"/>
        <w:numPr>
          <w:ilvl w:val="0"/>
          <w:numId w:val="66"/>
        </w:numPr>
        <w:rPr>
          <w:rFonts w:eastAsia="Times New Roman"/>
          <w:color w:val="auto"/>
        </w:rPr>
      </w:pPr>
      <w:r>
        <w:rPr>
          <w:rFonts w:eastAsia="Times New Roman"/>
          <w:b/>
          <w:bCs/>
          <w:color w:val="auto"/>
        </w:rPr>
        <w:t>Создайте условия для регулярной внеурочной работы.</w:t>
      </w:r>
      <w:r>
        <w:rPr>
          <w:rFonts w:eastAsia="Times New Roman"/>
          <w:color w:val="auto"/>
        </w:rPr>
        <w:t xml:space="preserve"> Для этого можно организовать экоклуб, кружок юных исследователей природы, школьное </w:t>
      </w:r>
      <w:r>
        <w:rPr>
          <w:rFonts w:eastAsia="Times New Roman"/>
          <w:color w:val="auto"/>
        </w:rPr>
        <w:lastRenderedPageBreak/>
        <w:t>лесничество или объединение по раздельному сбору отходов. Для учёта достаточно одного действующего объединения с утверждённой программой и расписанием. Порядок работы школьного «Зелёного клуба» описан в приложении 9 к проекту Единого стандарта экологического просвещения.</w:t>
      </w:r>
    </w:p>
    <w:p w14:paraId="5C1B325D" w14:textId="77777777" w:rsidR="00367347" w:rsidRPr="00367347" w:rsidRDefault="00367347">
      <w:pPr>
        <w:pStyle w:val="a4"/>
        <w:numPr>
          <w:ilvl w:val="0"/>
          <w:numId w:val="66"/>
        </w:numPr>
        <w:rPr>
          <w:rFonts w:eastAsia="Times New Roman"/>
          <w:color w:val="auto"/>
        </w:rPr>
      </w:pPr>
      <w:r>
        <w:rPr>
          <w:rFonts w:eastAsia="Times New Roman"/>
          <w:b/>
          <w:bCs/>
          <w:color w:val="auto"/>
        </w:rPr>
        <w:t>Фиксируйте изменения, которые произошли по итогам проектов.</w:t>
      </w:r>
      <w:r>
        <w:rPr>
          <w:rFonts w:eastAsia="Times New Roman"/>
          <w:color w:val="auto"/>
        </w:rPr>
        <w:t xml:space="preserve"> После завершения каждого проекта указывайте, какие практические изменения произошли в школе: починен кран, перенесён фонтанчик, изменено расписание проветривания, закуплены крышки для контейнеров. Такой перечень можно использовать при проведении самооценки и при планировании дальнейшей работы с администрацией школы.</w:t>
      </w:r>
    </w:p>
    <w:p w14:paraId="1A67FE6B" w14:textId="77777777" w:rsidR="00367347" w:rsidRDefault="00367347" w:rsidP="00367347">
      <w:pPr>
        <w:rPr>
          <w:b/>
          <w:bCs/>
        </w:rPr>
      </w:pPr>
    </w:p>
    <w:p w14:paraId="2298002D" w14:textId="77777777" w:rsidR="00296F2C" w:rsidRDefault="00367347" w:rsidP="00367347">
      <w:r>
        <w:rPr>
          <w:b/>
          <w:bCs/>
        </w:rPr>
        <w:t>План проекта.</w:t>
      </w:r>
      <w:r>
        <w:t xml:space="preserve"> Проект по исследованию, например, расхода энергии обычно занимает 8–10 недель. Сначала учащиеся знакомятся с темой, распределяют роли и определяют, какие показатели будут отслеживать. Затем проводят первые замеры, проверяют данные и разбирают возможные ошибки. После этого регулярно собирают данные, анализируют изменения и определяют, какие меры могут снизить расход энергии. Применив выбранные меры, учащиеся продолжают замеры, чтобы оценить их результат. В конце они сравнивают полученные данные, рассчитывают итоговые показатели, формулируют выводы и представляют результат. По такой же логике можно исследовать использование воды, образование отходов и пищевых остатков.</w:t>
      </w:r>
    </w:p>
    <w:p w14:paraId="3C4B85C1" w14:textId="77777777" w:rsidR="00367347" w:rsidRDefault="00367347" w:rsidP="00367347">
      <w:pPr>
        <w:pStyle w:val="3"/>
      </w:pPr>
      <w:r>
        <w:t>Примеры тем с учётом условий Республики Казахстан</w:t>
      </w:r>
    </w:p>
    <w:p w14:paraId="38571AED" w14:textId="77777777" w:rsidR="00AC50B7" w:rsidRPr="00AC50B7" w:rsidRDefault="00AC50B7">
      <w:pPr>
        <w:pStyle w:val="a4"/>
        <w:numPr>
          <w:ilvl w:val="0"/>
          <w:numId w:val="67"/>
        </w:numPr>
      </w:pPr>
      <w:r>
        <w:t>Расход тепла в школе зимой: как он связан с температурой на улице и теплоизоляцией здания.</w:t>
      </w:r>
    </w:p>
    <w:p w14:paraId="00B0B976" w14:textId="77777777" w:rsidR="00AC50B7" w:rsidRPr="00AC50B7" w:rsidRDefault="00AC50B7">
      <w:pPr>
        <w:pStyle w:val="a4"/>
        <w:numPr>
          <w:ilvl w:val="0"/>
          <w:numId w:val="67"/>
        </w:numPr>
      </w:pPr>
      <w:r>
        <w:t>Качество воздуха в классах: как меняется концентрация углекислого газа при разных режимах проветривания и какой режим лучше использовать.</w:t>
      </w:r>
    </w:p>
    <w:p w14:paraId="16C7A2A9" w14:textId="77777777" w:rsidR="00AC50B7" w:rsidRPr="00AC50B7" w:rsidRDefault="00AC50B7">
      <w:pPr>
        <w:pStyle w:val="a4"/>
        <w:numPr>
          <w:ilvl w:val="0"/>
          <w:numId w:val="67"/>
        </w:numPr>
      </w:pPr>
      <w:r>
        <w:t>Расход воды в школе: сколько воды используют санузлы, столовая и полив и сколько стоит полив летом.</w:t>
      </w:r>
    </w:p>
    <w:p w14:paraId="03B7E91E" w14:textId="77777777" w:rsidR="00AC50B7" w:rsidRPr="00AC50B7" w:rsidRDefault="00AC50B7">
      <w:pPr>
        <w:pStyle w:val="a4"/>
        <w:numPr>
          <w:ilvl w:val="0"/>
          <w:numId w:val="67"/>
        </w:numPr>
      </w:pPr>
      <w:r>
        <w:t>Сбор дождевой воды с крыши: сколько воды можно собрать и на сколько дней полива её хватит.</w:t>
      </w:r>
    </w:p>
    <w:p w14:paraId="4176D9F6" w14:textId="77777777" w:rsidR="00AC50B7" w:rsidRPr="00AC50B7" w:rsidRDefault="00AC50B7">
      <w:pPr>
        <w:pStyle w:val="a4"/>
        <w:numPr>
          <w:ilvl w:val="0"/>
          <w:numId w:val="67"/>
        </w:numPr>
      </w:pPr>
      <w:r>
        <w:t>Температура на территории школы летом: где во дворе жарче всего и где нужны тень, навесы или посадки.</w:t>
      </w:r>
    </w:p>
    <w:p w14:paraId="07947B17" w14:textId="77777777" w:rsidR="00AC50B7" w:rsidRPr="00AC50B7" w:rsidRDefault="00AC50B7">
      <w:pPr>
        <w:pStyle w:val="a4"/>
        <w:numPr>
          <w:ilvl w:val="0"/>
          <w:numId w:val="67"/>
        </w:numPr>
      </w:pPr>
      <w:r>
        <w:t>Выживаемость школьных посадок: какие деревья и кустарники лучше приживаются и сколько стоит одна сохранившаяся посадка.</w:t>
      </w:r>
    </w:p>
    <w:p w14:paraId="6642CC83" w14:textId="77777777" w:rsidR="00AC50B7" w:rsidRPr="00B27F0D" w:rsidRDefault="00AC50B7">
      <w:pPr>
        <w:pStyle w:val="a4"/>
        <w:numPr>
          <w:ilvl w:val="0"/>
          <w:numId w:val="67"/>
        </w:numPr>
      </w:pPr>
      <w:r>
        <w:t>Как изменились зимы и паводки: что помнят жители и как их воспоминания соотносятся с данными метеорологических наблюдений.</w:t>
      </w:r>
    </w:p>
    <w:p w14:paraId="2BACAF68" w14:textId="77777777" w:rsidR="004C2E03" w:rsidRDefault="00000000">
      <w:pPr>
        <w:pStyle w:val="aff4"/>
      </w:pPr>
      <w:r>
        <w:lastRenderedPageBreak/>
        <w:t>Опыт Казахстана. Как наблюдение за своим регионом становится проектом</w:t>
      </w:r>
    </w:p>
    <w:p w14:paraId="1AD1FF40" w14:textId="77777777" w:rsidR="00AC50B7" w:rsidRDefault="00AC50B7" w:rsidP="00AC50B7">
      <w:pPr>
        <w:pStyle w:val="aff5"/>
      </w:pPr>
      <w:r>
        <w:t>В национальном экологическом конкурсе для школьников и студентов Youth Eco Camp TURAQTY JOL, финал седьмого сезона которого прошёл 31 июля 2026 года в Алматы, из почти 400 заявок отобрали 18 команд. Участники разрабатывали проекты, исходя из проблем, которые наблюдали в своей местности.</w:t>
      </w:r>
    </w:p>
    <w:p w14:paraId="053A0542" w14:textId="77777777" w:rsidR="00AC50B7" w:rsidRDefault="00AC50B7" w:rsidP="00AC50B7">
      <w:pPr>
        <w:pStyle w:val="aff5"/>
      </w:pPr>
      <w:r>
        <w:t>Шестнадцатилетний школьник из Жетысая, хлопкового района Туркестанской области, заметил, что почва на полях вокруг его дома истощается. Вместе с одноклассниками он разработал устройство, которое регулирует полив по показаниям датчика влажности. Школьник из Уральска, чей дед работает агрономом, создал систему мониторинга полей с использованием датчиков и метеостанции. Команда из Атырау, нефтяного региона, исследовала выбросы при производстве цемента.</w:t>
      </w:r>
    </w:p>
    <w:p w14:paraId="1DE861A3" w14:textId="77777777" w:rsidR="004C2E03" w:rsidRDefault="00AC50B7" w:rsidP="00AC50B7">
      <w:pPr>
        <w:pStyle w:val="aff5"/>
      </w:pPr>
      <w:r>
        <w:t xml:space="preserve">За семь лет в программе приняли участие более 18 тысяч школьников и студентов. На реализацию ученических инициатив направили 35 миллионов тенге. Организатор программы — Казахстанская национальная федерация клубов </w:t>
      </w:r>
      <w:r w:rsidRPr="00E206DB">
        <w:rPr>
          <w:color w:val="auto"/>
        </w:rPr>
        <w:t xml:space="preserve">ЮНЕСКО совместно с университетом «Нархоз» при поддержке Регионального офиса ЮНЕСКО </w:t>
      </w:r>
      <w:r>
        <w:t xml:space="preserve">в Алматы. </w:t>
      </w:r>
    </w:p>
    <w:p w14:paraId="76F66794" w14:textId="77777777" w:rsidR="004C2E03" w:rsidRDefault="00000000">
      <w:pPr>
        <w:pStyle w:val="aff6"/>
        <w:spacing w:after="160"/>
      </w:pPr>
      <w:r>
        <w:rPr>
          <w:b/>
          <w:bCs/>
        </w:rPr>
        <w:t xml:space="preserve">Источник: </w:t>
      </w:r>
      <w:r>
        <w:t xml:space="preserve">В Алматы определены победители Youth Eco Camp TURAQTY JOL 7.0. ЮНЕСКО, август 2026 года. </w:t>
      </w:r>
      <w:hyperlink r:id="rId115" w:history="1">
        <w:r w:rsidR="004C2E03">
          <w:rPr>
            <w:rStyle w:val="a5"/>
          </w:rPr>
          <w:t>https://www.unesco.org/ru/articles/…</w:t>
        </w:r>
      </w:hyperlink>
    </w:p>
    <w:p w14:paraId="65F08FE6" w14:textId="77777777" w:rsidR="00296F2C" w:rsidRDefault="00296F2C" w:rsidP="00296F2C">
      <w:r>
        <w:rPr>
          <w:b/>
          <w:bCs/>
        </w:rPr>
        <w:t>Республиканский календарь как основа планирования.</w:t>
      </w:r>
      <w:r>
        <w:t xml:space="preserve"> Направление «Зелёные уроки» программы «Адал азамат» включает ежегодные мероприятия с установленными сроками. Их перечень и порядок проведения приведены в методических рекомендациях Национальной академии образования имени Ы. Алтынсарина. Школе целесообразно включать собственные проекты в этот календарь, а не планировать дополнительные даты. В этом случае подготовка к республиканскому мероприятию становится частью проектной работы.</w:t>
      </w:r>
    </w:p>
    <w:p w14:paraId="58CD636A" w14:textId="77777777" w:rsidR="00296F2C" w:rsidRDefault="00296F2C" w:rsidP="00B27F0D">
      <w:pPr>
        <w:pStyle w:val="afe"/>
      </w:pPr>
      <w:r>
        <w:rPr>
          <w:b/>
          <w:bCs/>
        </w:rPr>
        <w:t>Малокомплектная школа.</w:t>
      </w:r>
      <w:r>
        <w:t xml:space="preserve"> Для малокомплектной школы достаточно одного проекта, который выполняет разновозрастная команда. В качестве внутришкольного мероприятия можно провести общешкольную защиту проектов продолжительностью один час. Кружок можно объединить с работой «зелёного» комитета, если для этой деятельности предусмотрены расписание и программа.</w:t>
      </w:r>
    </w:p>
    <w:p w14:paraId="5A6BB2D2" w14:textId="77777777" w:rsidR="00296F2C" w:rsidRDefault="00296F2C" w:rsidP="00296F2C">
      <w:r>
        <w:rPr>
          <w:b/>
          <w:bCs/>
        </w:rPr>
        <w:t>Что подтверждает выполнение.</w:t>
      </w:r>
      <w:r>
        <w:t xml:space="preserve"> Описания и отчёты проектов, программы и фотографии мероприятий, перечень кружков и секций с расписанием, приказ об их открытии, списки участников.</w:t>
      </w:r>
    </w:p>
    <w:p w14:paraId="70B80FE8" w14:textId="77777777" w:rsidR="00296F2C" w:rsidRDefault="00296F2C" w:rsidP="00FB7374">
      <w:pPr>
        <w:pStyle w:val="aff"/>
        <w:spacing w:after="140" w:line="276" w:lineRule="auto"/>
      </w:pPr>
      <w:r>
        <w:rPr>
          <w:b/>
          <w:bCs/>
        </w:rPr>
        <w:t>Типичная ошибка.</w:t>
      </w:r>
      <w:r>
        <w:t xml:space="preserve"> Реферат из интернета, представленный как исследование. Мероприятие ради отчёта, где дети выступают в роли зрителей. Проект, после которого в школе ничего не изменилось: данные собраны, выводы сделаны, но ни одно решение не принято. Ответ в чек-листе без чисел, вроде «проектов много, участников около двухсот».</w:t>
      </w:r>
    </w:p>
    <w:p w14:paraId="60472D84" w14:textId="77777777" w:rsidR="00296F2C" w:rsidRDefault="00296F2C" w:rsidP="00296F2C">
      <w:pPr>
        <w:pStyle w:val="2"/>
      </w:pPr>
      <w:bookmarkStart w:id="85" w:name="Xb41e84882f6dff3f37a35a0b9f74c2cb41c2278"/>
      <w:bookmarkStart w:id="86" w:name="_Toc237595814"/>
      <w:bookmarkEnd w:id="82"/>
      <w:bookmarkEnd w:id="84"/>
      <w:r>
        <w:t>Как говорить с детьми о климате, не оставляя тревогу без выхода</w:t>
      </w:r>
      <w:bookmarkEnd w:id="86"/>
    </w:p>
    <w:p w14:paraId="25AA12EC" w14:textId="77777777" w:rsidR="00FB7374" w:rsidRDefault="00FB7374" w:rsidP="00FB7374">
      <w:r>
        <w:t>Тема изменения климата может вызывать у детей тревогу и сильные эмоции. Поэтому важно соблюдать несколько принципов: не преувеличивать и не преуменьшать масштаб проблемы, связывать её с конкретными действиями, доступными ребёнку, показывать, как усилия отдельных людей складываются в общий результат, и давать возможность говорить о своих чувствах. Не стоит требовать от детей постоянного оптимизма.</w:t>
      </w:r>
    </w:p>
    <w:p w14:paraId="08A4A5C7" w14:textId="77777777" w:rsidR="00FB7374" w:rsidRDefault="00FB7374" w:rsidP="00FB7374"/>
    <w:p w14:paraId="2F78860E" w14:textId="77777777" w:rsidR="00296F2C" w:rsidRDefault="00FB7374" w:rsidP="00FB7374">
      <w:r>
        <w:lastRenderedPageBreak/>
        <w:t>Важно возвращаться к результатам работы. Ученик должен видеть, к чему привели его наблюдения, исследование или действия. Если тревога становится сильной и начинает мешать учёбе или сну, с ней должен работать школьный психолог.</w:t>
      </w:r>
    </w:p>
    <w:p w14:paraId="3DBB9ADB" w14:textId="77777777" w:rsidR="00FB7374" w:rsidRPr="00842E16" w:rsidRDefault="00FB7374" w:rsidP="00FB7374">
      <w:pPr>
        <w:pStyle w:val="3"/>
        <w:pBdr>
          <w:left w:val="single" w:sz="18" w:space="8" w:color="1CABE2"/>
        </w:pBdr>
        <w:shd w:val="clear" w:color="auto" w:fill="E4F2FA"/>
        <w:spacing w:after="140" w:line="276" w:lineRule="auto"/>
        <w:ind w:left="170" w:right="170"/>
        <w:rPr>
          <w:color w:val="auto"/>
        </w:rPr>
      </w:pPr>
      <w:r>
        <w:t>Что можно сделать ещё</w:t>
      </w:r>
    </w:p>
    <w:p w14:paraId="6130A03E" w14:textId="77777777" w:rsidR="00FB7374" w:rsidRPr="00FB7374" w:rsidRDefault="00FB7374">
      <w:pPr>
        <w:numPr>
          <w:ilvl w:val="0"/>
          <w:numId w:val="54"/>
        </w:numPr>
        <w:rPr>
          <w:b/>
          <w:bCs/>
        </w:rPr>
      </w:pPr>
      <w:r>
        <w:rPr>
          <w:b/>
          <w:bCs/>
        </w:rPr>
        <w:t xml:space="preserve">Климатические лидеры. </w:t>
      </w:r>
      <w:r>
        <w:t xml:space="preserve">Небольшая группа старшеклассников проходит короткое обучение: учится работать с данными, выступать перед аудиторией, проводить занятия для младших классов и организовывать школьные кампании. После подготовки ученики самостоятельно проводят такие кампании. </w:t>
      </w:r>
    </w:p>
    <w:p w14:paraId="21805ED0" w14:textId="77777777" w:rsidR="00FB7374" w:rsidRPr="00FB7374" w:rsidRDefault="00FB7374">
      <w:pPr>
        <w:numPr>
          <w:ilvl w:val="0"/>
          <w:numId w:val="54"/>
        </w:numPr>
        <w:rPr>
          <w:b/>
          <w:bCs/>
        </w:rPr>
      </w:pPr>
      <w:r>
        <w:rPr>
          <w:b/>
          <w:bCs/>
        </w:rPr>
        <w:t xml:space="preserve">Проект «Зелёное здание». </w:t>
      </w:r>
      <w:r>
        <w:t>Ученики оценивают здание и территорию школы и разрабатывают предложения по их улучшению с расчётом стоимости. Они могут рассматривать затенение, освещение, вентиляцию и водосбережение. Лучшие предложения включают в план ремонта.</w:t>
      </w:r>
      <w:r>
        <w:rPr>
          <w:b/>
          <w:bCs/>
        </w:rPr>
        <w:t xml:space="preserve"> </w:t>
      </w:r>
    </w:p>
    <w:p w14:paraId="54C227CE" w14:textId="77777777" w:rsidR="00FB7374" w:rsidRPr="00FB7374" w:rsidRDefault="00FB7374">
      <w:pPr>
        <w:numPr>
          <w:ilvl w:val="0"/>
          <w:numId w:val="54"/>
        </w:numPr>
      </w:pPr>
      <w:r>
        <w:rPr>
          <w:b/>
          <w:bCs/>
        </w:rPr>
        <w:t xml:space="preserve">Проекты с длительным циклом. </w:t>
      </w:r>
      <w:r>
        <w:t xml:space="preserve">Компостная площадка, учебный огород, наблюдения за опылителями или создание семенного фонда требуют длительной работы. Их результат становится заметен через год, поэтому такие проекты помогают формировать устойчивые привычки лучше, чем краткосрочная акция. </w:t>
      </w:r>
    </w:p>
    <w:p w14:paraId="377DE64C" w14:textId="77777777" w:rsidR="00FB7374" w:rsidRPr="00FB7374" w:rsidRDefault="00FB7374">
      <w:pPr>
        <w:numPr>
          <w:ilvl w:val="0"/>
          <w:numId w:val="54"/>
        </w:numPr>
      </w:pPr>
      <w:r>
        <w:rPr>
          <w:b/>
          <w:bCs/>
        </w:rPr>
        <w:t xml:space="preserve">Личное обязательство и совместный проект с другой школой. </w:t>
      </w:r>
      <w:r>
        <w:t xml:space="preserve">Каждый ученик выбирает одно измеримое действие на четверть, а класс в конце оценивает общий результат. Школы могут обмениваться данными о температуре, расходе воды или образовании отходов. Такой формат также позволяет выполнить критерий 5.4. </w:t>
      </w:r>
    </w:p>
    <w:p w14:paraId="73F8D0FE" w14:textId="77777777" w:rsidR="00FB7374" w:rsidRPr="00FB7374" w:rsidRDefault="00FB7374">
      <w:pPr>
        <w:numPr>
          <w:ilvl w:val="0"/>
          <w:numId w:val="54"/>
        </w:numPr>
        <w:rPr>
          <w:b/>
          <w:bCs/>
        </w:rPr>
      </w:pPr>
      <w:r>
        <w:rPr>
          <w:b/>
          <w:bCs/>
        </w:rPr>
        <w:t xml:space="preserve">Педагог выполняет проект вместе с учениками. </w:t>
      </w:r>
      <w:r>
        <w:t>Небольшой проект, который педагог выполняет сам и показывает классу до начала ученических проектов, даёт наглядный пример работы. Если заранее показать и критерии оценивания, учащимся проще понять требования и включиться в проект, особенно если такой формат для школы новый.</w:t>
      </w:r>
    </w:p>
    <w:p w14:paraId="2B7682E1" w14:textId="77777777" w:rsidR="00296F2C" w:rsidRDefault="00296F2C" w:rsidP="00296F2C">
      <w:pPr>
        <w:pStyle w:val="2"/>
        <w:pBdr>
          <w:left w:val="single" w:sz="18" w:space="8" w:color="F26A21"/>
        </w:pBdr>
        <w:shd w:val="clear" w:color="auto" w:fill="FDF3EC"/>
        <w:ind w:left="170" w:right="170"/>
      </w:pPr>
      <w:bookmarkStart w:id="87" w:name="практикум.-от-аудита-к-проекту"/>
      <w:bookmarkStart w:id="88" w:name="_Toc237595815"/>
      <w:bookmarkEnd w:id="85"/>
      <w:r>
        <w:t>Практикум. От аудита к проекту</w:t>
      </w:r>
      <w:bookmarkEnd w:id="88"/>
    </w:p>
    <w:p w14:paraId="7C87CD13" w14:textId="77777777" w:rsidR="00F41ED1" w:rsidRDefault="00000000">
      <w:pPr>
        <w:pStyle w:val="afd"/>
      </w:pPr>
      <w:r>
        <w:rPr>
          <w:b/>
          <w:bCs/>
          <w:color w:val="002B5C"/>
        </w:rPr>
        <w:t xml:space="preserve">Участники: </w:t>
      </w:r>
      <w:r>
        <w:t>смешанная группа педагогов и учащихся.</w:t>
      </w:r>
    </w:p>
    <w:p w14:paraId="00D33BDB" w14:textId="77777777" w:rsidR="00F41ED1" w:rsidRDefault="00000000">
      <w:pPr>
        <w:pStyle w:val="afd"/>
      </w:pPr>
      <w:r>
        <w:rPr>
          <w:b/>
          <w:bCs/>
          <w:color w:val="002B5C"/>
        </w:rPr>
        <w:t xml:space="preserve">Продолжительность: </w:t>
      </w:r>
      <w:r>
        <w:t>60 минут.</w:t>
      </w:r>
    </w:p>
    <w:p w14:paraId="42ABEDE4" w14:textId="77777777" w:rsidR="00F41ED1" w:rsidRDefault="00000000">
      <w:pPr>
        <w:pStyle w:val="afd"/>
      </w:pPr>
      <w:r>
        <w:rPr>
          <w:b/>
          <w:bCs/>
          <w:color w:val="002B5C"/>
        </w:rPr>
        <w:t xml:space="preserve">Материалы: </w:t>
      </w:r>
      <w:r>
        <w:t>лист ватмана и, при возможности, данные школы за прошлый год: показания счётчиков, объёмы вывезенных отходов, план территории.</w:t>
      </w:r>
    </w:p>
    <w:p w14:paraId="58D2198C" w14:textId="50296637" w:rsidR="007E5D97" w:rsidRPr="007E5D97" w:rsidRDefault="007E5D97">
      <w:pPr>
        <w:pStyle w:val="a4"/>
        <w:numPr>
          <w:ilvl w:val="0"/>
          <w:numId w:val="69"/>
        </w:numPr>
        <w:spacing w:after="0" w:line="240" w:lineRule="auto"/>
        <w:ind w:left="426"/>
        <w:jc w:val="left"/>
      </w:pPr>
      <w:r>
        <w:t xml:space="preserve">Разделитесь на команды по направлениям: энергия, вода, отходы, микроклимат, </w:t>
      </w:r>
      <w:r>
        <w:br/>
      </w:r>
      <w:r w:rsidRPr="00E206DB">
        <w:rPr>
          <w:color w:val="auto"/>
        </w:rPr>
        <w:t xml:space="preserve">пришкольная территория, питание. Например, команда по микроклимату может </w:t>
      </w:r>
      <w:r>
        <w:t xml:space="preserve">выбрать тему вентиляции в классах. </w:t>
      </w:r>
    </w:p>
    <w:p w14:paraId="0F2AED60" w14:textId="02BFFD8C" w:rsidR="007E5D97" w:rsidRPr="007E5D97" w:rsidRDefault="007E5D97">
      <w:pPr>
        <w:pStyle w:val="a4"/>
        <w:numPr>
          <w:ilvl w:val="0"/>
          <w:numId w:val="69"/>
        </w:numPr>
        <w:spacing w:after="0" w:line="240" w:lineRule="auto"/>
        <w:ind w:left="426"/>
        <w:jc w:val="left"/>
      </w:pPr>
      <w:r>
        <w:t xml:space="preserve">Сформулируйте наблюдение. В течение 15 минут каждая команда записывает </w:t>
      </w:r>
      <w:r w:rsidRPr="00E206DB">
        <w:rPr>
          <w:color w:val="auto"/>
        </w:rPr>
        <w:t xml:space="preserve">всё, что вызвало вопросы. Например: «в кабинете 12 после третьего урока </w:t>
      </w:r>
      <w:r>
        <w:t xml:space="preserve">душно, ученики чаще открывают окна», а не «в кабинете плохая вентиляция». Затем выберите одно наблюдение, которое ученики смогут проверить за две недели без дополнительных затрат. </w:t>
      </w:r>
      <w:r>
        <w:br/>
      </w:r>
    </w:p>
    <w:p w14:paraId="7CE1235C" w14:textId="77777777" w:rsidR="007E5D97" w:rsidRPr="007E5D97" w:rsidRDefault="007E5D97">
      <w:pPr>
        <w:pStyle w:val="a4"/>
        <w:numPr>
          <w:ilvl w:val="0"/>
          <w:numId w:val="69"/>
        </w:numPr>
        <w:spacing w:after="0" w:line="240" w:lineRule="auto"/>
        <w:ind w:left="426"/>
        <w:jc w:val="left"/>
      </w:pPr>
      <w:r>
        <w:lastRenderedPageBreak/>
        <w:t>Сформулируйте исследовательский вопрос. Вопрос должен предполагать ответ, который заранее неизвестен. Определите, какие данные понадобятся для ответа, и кто их будет собирать. Например: «Как меняется концентрация углекислого газа в кабинете в течение учебного дня при разных режимах проветривания?» Для ответа можно регулярно измерять концентрацию CO</w:t>
      </w:r>
      <w:r>
        <w:rPr>
          <w:rFonts w:ascii="Cambria Math" w:hAnsi="Cambria Math" w:cs="Cambria Math"/>
        </w:rPr>
        <w:t>₂</w:t>
      </w:r>
      <w:r>
        <w:t xml:space="preserve">, фиксировать время проветривания и количество людей в кабинете. Одни ученики проводят измерения, другие записывают данные. </w:t>
      </w:r>
    </w:p>
    <w:p w14:paraId="6416760F" w14:textId="77777777" w:rsidR="007E5D97" w:rsidRPr="007E5D97" w:rsidRDefault="007E5D97">
      <w:pPr>
        <w:pStyle w:val="a4"/>
        <w:numPr>
          <w:ilvl w:val="0"/>
          <w:numId w:val="69"/>
        </w:numPr>
        <w:spacing w:after="0" w:line="240" w:lineRule="auto"/>
        <w:ind w:left="426"/>
        <w:jc w:val="left"/>
      </w:pPr>
      <w:r>
        <w:t>Определите возможное действие по результатам исследования. Запишите, какое решение можно будет принять после получения ответа, и укажите, кто в школе отвечает за это решение. Например, если данные покажут, что при определённом режиме проветривания концентрация CO</w:t>
      </w:r>
      <w:r>
        <w:rPr>
          <w:rFonts w:ascii="Cambria Math" w:hAnsi="Cambria Math" w:cs="Cambria Math"/>
        </w:rPr>
        <w:t>₂</w:t>
      </w:r>
      <w:r>
        <w:t xml:space="preserve"> дольше остаётся в допустимом диапазоне, школа может установить такой режим для кабинетов. Решение об этом может принимать заместитель директора или другой ответственный за организацию учебного процесса. </w:t>
      </w:r>
    </w:p>
    <w:p w14:paraId="4CBBFE08" w14:textId="77777777" w:rsidR="007E5D97" w:rsidRDefault="007E5D97">
      <w:pPr>
        <w:pStyle w:val="a4"/>
        <w:numPr>
          <w:ilvl w:val="0"/>
          <w:numId w:val="69"/>
        </w:numPr>
        <w:spacing w:after="0" w:line="240" w:lineRule="auto"/>
        <w:ind w:left="426"/>
        <w:jc w:val="left"/>
      </w:pPr>
      <w:r>
        <w:t xml:space="preserve">Выберите форму представления результата: выступление на конференции, стенд, публикация на сайте школы или короткое видео. </w:t>
      </w:r>
    </w:p>
    <w:p w14:paraId="630D57EA" w14:textId="77777777" w:rsidR="007E5D97" w:rsidRDefault="007E5D97">
      <w:pPr>
        <w:pStyle w:val="a4"/>
        <w:numPr>
          <w:ilvl w:val="0"/>
          <w:numId w:val="69"/>
        </w:numPr>
        <w:spacing w:after="0" w:line="240" w:lineRule="auto"/>
        <w:ind w:left="426"/>
        <w:jc w:val="left"/>
      </w:pPr>
      <w:r>
        <w:t>Соберите проекты в единый план. Распределите их по четвертям учебного года и сопоставьте сроки с календарём республиканских мероприятий.</w:t>
      </w:r>
    </w:p>
    <w:p w14:paraId="11F29223" w14:textId="77777777" w:rsidR="007E5D97" w:rsidRDefault="007E5D97" w:rsidP="007E5D97">
      <w:pPr>
        <w:pStyle w:val="a4"/>
        <w:spacing w:after="0" w:line="240" w:lineRule="auto"/>
        <w:ind w:left="720"/>
        <w:jc w:val="left"/>
      </w:pPr>
    </w:p>
    <w:p w14:paraId="21DD124C" w14:textId="77777777" w:rsidR="00296F2C" w:rsidRDefault="00296F2C" w:rsidP="00296F2C">
      <w:pPr>
        <w:pStyle w:val="afd"/>
        <w:spacing w:after="140" w:line="276" w:lineRule="auto"/>
      </w:pPr>
      <w:r>
        <w:rPr>
          <w:b/>
          <w:bCs/>
          <w:color w:val="002B5C"/>
        </w:rPr>
        <w:t>Результат практикума:</w:t>
      </w:r>
      <w:r>
        <w:t xml:space="preserve"> перечень тем проектов на год с наставниками, сроками и ожидаемым действием по каждому. Числа проектов, мероприятий, кружков и участников из этого перечня понадобятся при заполнении чек-листа по критерию 3.2.</w:t>
      </w:r>
    </w:p>
    <w:p w14:paraId="3913AF52" w14:textId="77777777" w:rsidR="00296F2C" w:rsidRDefault="00296F2C" w:rsidP="00296F2C">
      <w:pPr>
        <w:pStyle w:val="afd"/>
        <w:spacing w:after="140" w:line="276" w:lineRule="auto"/>
      </w:pPr>
      <w:r w:rsidRPr="00E206DB">
        <w:rPr>
          <w:color w:val="auto"/>
        </w:rPr>
        <w:t xml:space="preserve">Формы для этой работы приведены в приложении: Ш18 «Паспорт ученического исследовательского проекта» и Ш19 «Годовой календарь мероприятий, кружков и </w:t>
      </w:r>
      <w:r>
        <w:t>информационных кампаний».</w:t>
      </w:r>
    </w:p>
    <w:p w14:paraId="4339C218" w14:textId="77777777" w:rsidR="00296F2C" w:rsidRDefault="00296F2C" w:rsidP="00296F2C">
      <w:pPr>
        <w:pStyle w:val="2"/>
      </w:pPr>
      <w:bookmarkStart w:id="89" w:name="проверьте-себя-1"/>
      <w:bookmarkStart w:id="90" w:name="_Toc237595816"/>
      <w:bookmarkEnd w:id="87"/>
      <w:r>
        <w:t>Проверьте себя</w:t>
      </w:r>
      <w:bookmarkEnd w:id="90"/>
    </w:p>
    <w:p w14:paraId="19D7DC60" w14:textId="77777777" w:rsidR="00296F2C" w:rsidRDefault="00296F2C" w:rsidP="00296F2C">
      <w:r>
        <w:rPr>
          <w:b/>
          <w:bCs/>
        </w:rPr>
        <w:t>1. С чего целесообразно начинать ученическую проектную работу в «зелёной» школе?</w:t>
      </w:r>
    </w:p>
    <w:p w14:paraId="092E178F" w14:textId="77777777" w:rsidR="00296F2C" w:rsidRDefault="00296F2C" w:rsidP="00296F2C">
      <w:pPr>
        <w:spacing w:after="80"/>
        <w:ind w:left="454"/>
      </w:pPr>
      <w:r>
        <w:t>а) С выбора темы педагогом из списка рекомендованных.</w:t>
      </w:r>
    </w:p>
    <w:p w14:paraId="484A83C5" w14:textId="77777777" w:rsidR="00296F2C" w:rsidRDefault="00296F2C" w:rsidP="00296F2C">
      <w:pPr>
        <w:spacing w:after="80"/>
        <w:ind w:left="454"/>
      </w:pPr>
      <w:r>
        <w:t>б) С обследования собственной школы силами учеников.</w:t>
      </w:r>
    </w:p>
    <w:p w14:paraId="6DADE698" w14:textId="77777777" w:rsidR="00296F2C" w:rsidRDefault="00296F2C" w:rsidP="00296F2C">
      <w:pPr>
        <w:spacing w:after="80"/>
        <w:ind w:left="454"/>
      </w:pPr>
      <w:r>
        <w:t>в) С участия в республиканском конкурсе проектов.</w:t>
      </w:r>
    </w:p>
    <w:p w14:paraId="437440BE" w14:textId="77777777" w:rsidR="00296F2C" w:rsidRDefault="00296F2C" w:rsidP="00296F2C">
      <w:r>
        <w:rPr>
          <w:b/>
          <w:bCs/>
        </w:rPr>
        <w:t>2. Чем исследовательский проект отличается от реферата?</w:t>
      </w:r>
    </w:p>
    <w:p w14:paraId="5DE485AC" w14:textId="77777777" w:rsidR="00296F2C" w:rsidRDefault="00296F2C" w:rsidP="00296F2C">
      <w:pPr>
        <w:spacing w:after="80"/>
        <w:ind w:left="454"/>
      </w:pPr>
      <w:r>
        <w:t>а) Объёмом текста и наличием презентации.</w:t>
      </w:r>
    </w:p>
    <w:p w14:paraId="22E910B8" w14:textId="77777777" w:rsidR="00296F2C" w:rsidRDefault="00296F2C" w:rsidP="00296F2C">
      <w:pPr>
        <w:spacing w:after="80"/>
        <w:ind w:left="454"/>
      </w:pPr>
      <w:r>
        <w:t>б) Наличием вопроса, ответ на который заранее неизвестен, и собственных собранных данных.</w:t>
      </w:r>
    </w:p>
    <w:p w14:paraId="623338A3" w14:textId="77777777" w:rsidR="00296F2C" w:rsidRDefault="00296F2C" w:rsidP="00296F2C">
      <w:pPr>
        <w:spacing w:after="80"/>
        <w:ind w:left="454"/>
      </w:pPr>
      <w:r>
        <w:t>в) Числом участников команды.</w:t>
      </w:r>
    </w:p>
    <w:p w14:paraId="62109E3A" w14:textId="77777777" w:rsidR="00296F2C" w:rsidRDefault="00296F2C" w:rsidP="00296F2C">
      <w:r>
        <w:rPr>
          <w:b/>
          <w:bCs/>
        </w:rPr>
        <w:t>3. Что означает «замкнуть цикл» проекта?</w:t>
      </w:r>
    </w:p>
    <w:p w14:paraId="32930F2E" w14:textId="77777777" w:rsidR="00296F2C" w:rsidRDefault="00296F2C" w:rsidP="00296F2C">
      <w:pPr>
        <w:spacing w:after="80"/>
        <w:ind w:left="454"/>
      </w:pPr>
      <w:r>
        <w:t>а) Сдать отчёт координатору до конца учебного года.</w:t>
      </w:r>
    </w:p>
    <w:p w14:paraId="4EBA3811" w14:textId="77777777" w:rsidR="00296F2C" w:rsidRDefault="00296F2C" w:rsidP="00296F2C">
      <w:pPr>
        <w:spacing w:after="80"/>
        <w:ind w:left="454"/>
      </w:pPr>
      <w:r>
        <w:t>б) Зафиксировать, какое решение или изменение в школе последовало за выводами проекта.</w:t>
      </w:r>
    </w:p>
    <w:p w14:paraId="5905D4A4" w14:textId="77777777" w:rsidR="00296F2C" w:rsidRDefault="00296F2C" w:rsidP="00296F2C">
      <w:pPr>
        <w:spacing w:after="80"/>
        <w:ind w:left="454"/>
      </w:pPr>
      <w:r>
        <w:t>в) Провести повторное измерение через три года.</w:t>
      </w:r>
    </w:p>
    <w:p w14:paraId="4FBB8A11" w14:textId="77777777" w:rsidR="00296F2C" w:rsidRDefault="00296F2C" w:rsidP="00296F2C">
      <w:r>
        <w:rPr>
          <w:b/>
          <w:bCs/>
        </w:rPr>
        <w:t>4. Как связаны проектная работа и климатическая тревожность учащихся?</w:t>
      </w:r>
    </w:p>
    <w:p w14:paraId="68AC9CFE" w14:textId="77777777" w:rsidR="00296F2C" w:rsidRDefault="00296F2C" w:rsidP="00296F2C">
      <w:pPr>
        <w:spacing w:after="80"/>
        <w:ind w:left="454"/>
      </w:pPr>
      <w:r>
        <w:t>а) Проекты усиливают тревогу, поэтому тему лучше не поднимать.</w:t>
      </w:r>
    </w:p>
    <w:p w14:paraId="410FAEEA" w14:textId="77777777" w:rsidR="00296F2C" w:rsidRDefault="00296F2C" w:rsidP="00296F2C">
      <w:pPr>
        <w:spacing w:after="80"/>
        <w:ind w:left="454"/>
      </w:pPr>
      <w:r>
        <w:lastRenderedPageBreak/>
        <w:t>б) Посильное действие, соразмерное возрасту, даёт тревоге выход и формирует агентность.</w:t>
      </w:r>
    </w:p>
    <w:p w14:paraId="11B61D67" w14:textId="77777777" w:rsidR="00296F2C" w:rsidRDefault="00296F2C" w:rsidP="00296F2C">
      <w:pPr>
        <w:spacing w:after="80"/>
        <w:ind w:left="454"/>
      </w:pPr>
      <w:r>
        <w:t>в) Связи нет, это разные направления работы школы.</w:t>
      </w:r>
    </w:p>
    <w:p w14:paraId="1292BC75" w14:textId="77777777" w:rsidR="00296F2C" w:rsidRDefault="00296F2C" w:rsidP="00296F2C">
      <w:r>
        <w:rPr>
          <w:b/>
          <w:bCs/>
        </w:rPr>
        <w:t>5. Как считать число учащихся, охваченных проектами и мероприятиями?</w:t>
      </w:r>
    </w:p>
    <w:p w14:paraId="22548549" w14:textId="77777777" w:rsidR="00296F2C" w:rsidRDefault="00296F2C" w:rsidP="00296F2C">
      <w:pPr>
        <w:spacing w:after="80"/>
        <w:ind w:left="454"/>
      </w:pPr>
      <w:r>
        <w:t>а) Суммировать участников всех мероприятий за год.</w:t>
      </w:r>
    </w:p>
    <w:p w14:paraId="1F89FE83" w14:textId="77777777" w:rsidR="00296F2C" w:rsidRDefault="00296F2C" w:rsidP="00296F2C">
      <w:pPr>
        <w:spacing w:after="80"/>
        <w:ind w:left="454"/>
      </w:pPr>
      <w:r>
        <w:t>б) Считать уникальных участников, избегая двойного учёта.</w:t>
      </w:r>
    </w:p>
    <w:p w14:paraId="0BF5BBE3" w14:textId="77777777" w:rsidR="00296F2C" w:rsidRDefault="00296F2C" w:rsidP="00296F2C">
      <w:pPr>
        <w:spacing w:after="80"/>
        <w:ind w:left="454"/>
      </w:pPr>
      <w:r>
        <w:t>в) Указывать общее число учащихся школы.</w:t>
      </w:r>
    </w:p>
    <w:p w14:paraId="6D35B433" w14:textId="77777777" w:rsidR="00296F2C" w:rsidRDefault="00296F2C" w:rsidP="00296F2C">
      <w:r>
        <w:rPr>
          <w:b/>
          <w:bCs/>
        </w:rPr>
        <w:t>6. Что достаточно сделать малокомплектной школе для выполнения критерия 3.2?</w:t>
      </w:r>
    </w:p>
    <w:p w14:paraId="404F0655" w14:textId="77777777" w:rsidR="00296F2C" w:rsidRDefault="00296F2C" w:rsidP="00296F2C">
      <w:pPr>
        <w:spacing w:after="80"/>
        <w:ind w:left="454"/>
      </w:pPr>
      <w:r>
        <w:t>а) Ничего, критерий к ней не применяется.</w:t>
      </w:r>
    </w:p>
    <w:p w14:paraId="32B2C3D2" w14:textId="77777777" w:rsidR="00296F2C" w:rsidRDefault="00296F2C" w:rsidP="00296F2C">
      <w:pPr>
        <w:spacing w:after="80"/>
        <w:ind w:left="454"/>
      </w:pPr>
      <w:r>
        <w:t>б) Провести один проект разновозрастной командой, общешкольную защиту и обеспечить работу одного объединения с расписанием.</w:t>
      </w:r>
    </w:p>
    <w:p w14:paraId="0F0F1A12" w14:textId="77777777" w:rsidR="00296F2C" w:rsidRDefault="00296F2C" w:rsidP="00296F2C">
      <w:pPr>
        <w:spacing w:after="80"/>
        <w:ind w:left="454"/>
      </w:pPr>
      <w:r>
        <w:t>в) Организовать не менее пяти кружков.</w:t>
      </w:r>
    </w:p>
    <w:p w14:paraId="5167E2A7" w14:textId="77777777" w:rsidR="00296F2C" w:rsidRDefault="00296F2C" w:rsidP="00296F2C">
      <w:pPr>
        <w:pStyle w:val="aff3"/>
        <w:spacing w:after="140" w:line="276" w:lineRule="auto"/>
      </w:pPr>
      <w:r>
        <w:t>Ответы: 1 б, 2 б, 3 б, 4 б, 5 б, 6 б.</w:t>
      </w:r>
    </w:p>
    <w:p w14:paraId="196F10C3" w14:textId="77777777" w:rsidR="00296F2C" w:rsidRDefault="00296F2C" w:rsidP="00296F2C">
      <w:pPr>
        <w:pStyle w:val="2"/>
      </w:pPr>
      <w:bookmarkStart w:id="91" w:name="дополнительные-материалы-1"/>
      <w:bookmarkStart w:id="92" w:name="_Toc237595817"/>
      <w:bookmarkEnd w:id="89"/>
      <w:r>
        <w:t>Дополнительные материалы</w:t>
      </w:r>
      <w:bookmarkEnd w:id="92"/>
    </w:p>
    <w:p w14:paraId="54E2D87D" w14:textId="77777777" w:rsidR="00F41ED1" w:rsidRDefault="00000000">
      <w:pPr>
        <w:pStyle w:val="aff2"/>
      </w:pPr>
      <w:r>
        <w:t>Нормативные документы Республики Казахстан</w:t>
      </w:r>
    </w:p>
    <w:p w14:paraId="1D981079" w14:textId="77777777" w:rsidR="00F41ED1" w:rsidRDefault="00000000">
      <w:pPr>
        <w:pStyle w:val="aff1"/>
        <w:numPr>
          <w:ilvl w:val="0"/>
          <w:numId w:val="68"/>
        </w:numPr>
      </w:pPr>
      <w:r>
        <w:rPr>
          <w:b/>
          <w:bCs/>
        </w:rPr>
        <w:t>Единая программа воспитания «Адал азамат» в организациях образования. Приказ Министра просвещения Республики Казахстан от 30 июля 2024 года № 194 (с изменениями), направление «Зелёные уроки».</w:t>
      </w:r>
      <w:r>
        <w:t xml:space="preserve"> </w:t>
      </w:r>
      <w:hyperlink r:id="rId116">
        <w:r w:rsidR="00F41ED1">
          <w:rPr>
            <w:rStyle w:val="a5"/>
          </w:rPr>
          <w:t>https://prg.kz/document/?doc_id=36168083</w:t>
        </w:r>
      </w:hyperlink>
    </w:p>
    <w:p w14:paraId="6DBCBC5C" w14:textId="77777777" w:rsidR="00F41ED1" w:rsidRPr="00E206DB" w:rsidRDefault="00000000">
      <w:pPr>
        <w:pStyle w:val="aff1"/>
        <w:numPr>
          <w:ilvl w:val="0"/>
          <w:numId w:val="68"/>
        </w:numPr>
        <w:rPr>
          <w:color w:val="auto"/>
        </w:rPr>
      </w:pPr>
      <w:r>
        <w:rPr>
          <w:b/>
          <w:bCs/>
        </w:rPr>
        <w:t>Единый стандарт экологического просвещения в организациях образования Республики Казахстан.</w:t>
      </w:r>
      <w:r>
        <w:t xml:space="preserve"> Проект приказа Министра просвещения Республики Казахстан, 2026 год. Приложение 1 «Система индикаторов результативности экологического просвещения», </w:t>
      </w:r>
      <w:r w:rsidRPr="00E206DB">
        <w:rPr>
          <w:color w:val="auto"/>
        </w:rPr>
        <w:t>приложение 9 «Типовое положение о школьном экологическом „Зелёном клубе“».</w:t>
      </w:r>
    </w:p>
    <w:p w14:paraId="7C92FD6B" w14:textId="77777777" w:rsidR="00F41ED1" w:rsidRDefault="00000000">
      <w:pPr>
        <w:pStyle w:val="aff2"/>
      </w:pPr>
      <w:r>
        <w:t>Материалы на русском языке</w:t>
      </w:r>
    </w:p>
    <w:p w14:paraId="2E10F692" w14:textId="77777777" w:rsidR="00F41ED1" w:rsidRDefault="00000000">
      <w:pPr>
        <w:pStyle w:val="aff1"/>
        <w:numPr>
          <w:ilvl w:val="0"/>
          <w:numId w:val="68"/>
        </w:numPr>
      </w:pPr>
      <w:r>
        <w:rPr>
          <w:b/>
          <w:bCs/>
        </w:rPr>
        <w:t>Методические рекомендации по организации воспитательных мероприятий в рамках направления «Зелёные уроки».</w:t>
      </w:r>
      <w:r>
        <w:t xml:space="preserve"> Национальная академия образования имени Ы. Алтынсарина, 2026. </w:t>
      </w:r>
      <w:hyperlink r:id="rId117">
        <w:r w:rsidR="00F41ED1">
          <w:rPr>
            <w:rStyle w:val="a5"/>
          </w:rPr>
          <w:t>https://uba.edu.kz/</w:t>
        </w:r>
      </w:hyperlink>
    </w:p>
    <w:p w14:paraId="5BD00CE3" w14:textId="77777777" w:rsidR="00F41ED1" w:rsidRDefault="00000000">
      <w:pPr>
        <w:pStyle w:val="aff1"/>
        <w:numPr>
          <w:ilvl w:val="0"/>
          <w:numId w:val="68"/>
        </w:numPr>
      </w:pPr>
      <w:r>
        <w:rPr>
          <w:b/>
          <w:bCs/>
        </w:rPr>
        <w:t>Методические рекомендации по формированию у учащихся начальных классов практических умений для решения экологических проблем через исследовательскую деятельность.</w:t>
      </w:r>
      <w:r>
        <w:t xml:space="preserve"> Национальная академия образования имени Ы. Алтынсарина, 2023. </w:t>
      </w:r>
      <w:hyperlink r:id="rId118">
        <w:r w:rsidR="00F41ED1">
          <w:rPr>
            <w:rStyle w:val="a5"/>
          </w:rPr>
          <w:t>https://uba.edu.kz/</w:t>
        </w:r>
      </w:hyperlink>
    </w:p>
    <w:p w14:paraId="578B561A" w14:textId="77777777" w:rsidR="00F41ED1" w:rsidRDefault="00000000">
      <w:pPr>
        <w:pStyle w:val="aff1"/>
        <w:numPr>
          <w:ilvl w:val="0"/>
          <w:numId w:val="68"/>
        </w:numPr>
      </w:pPr>
      <w:r>
        <w:rPr>
          <w:b/>
          <w:bCs/>
        </w:rPr>
        <w:t>SPARE/ШПИРЭ. Конкурс школьных проектов по ресурсо- и энергоэффективности «Энергия и среда обитания».</w:t>
      </w:r>
      <w:r>
        <w:t xml:space="preserve"> Примеры ученических исследований и требования к оформлению работ. </w:t>
      </w:r>
      <w:hyperlink r:id="rId119">
        <w:r w:rsidR="00F41ED1">
          <w:rPr>
            <w:rStyle w:val="a5"/>
          </w:rPr>
          <w:t>http://rusecounion.ru/spare-russia</w:t>
        </w:r>
      </w:hyperlink>
    </w:p>
    <w:p w14:paraId="17730408" w14:textId="77777777" w:rsidR="00F41ED1" w:rsidRDefault="00000000">
      <w:pPr>
        <w:pStyle w:val="aff1"/>
        <w:numPr>
          <w:ilvl w:val="0"/>
          <w:numId w:val="68"/>
        </w:numPr>
      </w:pPr>
      <w:r>
        <w:rPr>
          <w:b/>
          <w:bCs/>
        </w:rPr>
        <w:t>Проект «Зелёные школы».</w:t>
      </w:r>
      <w:r>
        <w:t xml:space="preserve"> Республиканский центр экологии и краеведения, Республика Беларусь. Руководство по организации школьного мониторинга силами учащихся. </w:t>
      </w:r>
      <w:hyperlink r:id="rId120">
        <w:r w:rsidR="00F41ED1">
          <w:rPr>
            <w:rStyle w:val="a5"/>
          </w:rPr>
          <w:t>https://rcek.by/dokumenty-v-pomoshh/</w:t>
        </w:r>
      </w:hyperlink>
    </w:p>
    <w:p w14:paraId="326E5F8E" w14:textId="77777777" w:rsidR="00F41ED1" w:rsidRDefault="00000000">
      <w:pPr>
        <w:pStyle w:val="aff2"/>
      </w:pPr>
      <w:r>
        <w:t>Материалы на английском языке</w:t>
      </w:r>
    </w:p>
    <w:p w14:paraId="4F548A59" w14:textId="77777777" w:rsidR="00F41ED1" w:rsidRDefault="00000000">
      <w:pPr>
        <w:pStyle w:val="aff1"/>
        <w:numPr>
          <w:ilvl w:val="0"/>
          <w:numId w:val="68"/>
        </w:numPr>
      </w:pPr>
      <w:r>
        <w:rPr>
          <w:b/>
          <w:bCs/>
          <w:lang w:val="en-US"/>
        </w:rPr>
        <w:t>Eco-Schools: project-based learning within the seven steps (</w:t>
      </w:r>
      <w:r>
        <w:rPr>
          <w:b/>
          <w:bCs/>
        </w:rPr>
        <w:t>Эко</w:t>
      </w:r>
      <w:r>
        <w:rPr>
          <w:b/>
          <w:bCs/>
          <w:lang w:val="en-US"/>
        </w:rPr>
        <w:t>-</w:t>
      </w:r>
      <w:r>
        <w:rPr>
          <w:b/>
          <w:bCs/>
        </w:rPr>
        <w:t>школы</w:t>
      </w:r>
      <w:r>
        <w:rPr>
          <w:b/>
          <w:bCs/>
          <w:lang w:val="en-US"/>
        </w:rPr>
        <w:t xml:space="preserve">: </w:t>
      </w:r>
      <w:r>
        <w:rPr>
          <w:b/>
          <w:bCs/>
        </w:rPr>
        <w:t>проектное</w:t>
      </w:r>
      <w:r>
        <w:rPr>
          <w:b/>
          <w:bCs/>
          <w:lang w:val="en-US"/>
        </w:rPr>
        <w:t xml:space="preserve"> </w:t>
      </w:r>
      <w:r>
        <w:rPr>
          <w:b/>
          <w:bCs/>
        </w:rPr>
        <w:t>обучение</w:t>
      </w:r>
      <w:r>
        <w:rPr>
          <w:b/>
          <w:bCs/>
          <w:lang w:val="en-US"/>
        </w:rPr>
        <w:t xml:space="preserve"> </w:t>
      </w:r>
      <w:r>
        <w:rPr>
          <w:b/>
          <w:bCs/>
        </w:rPr>
        <w:t>в</w:t>
      </w:r>
      <w:r>
        <w:rPr>
          <w:b/>
          <w:bCs/>
          <w:lang w:val="en-US"/>
        </w:rPr>
        <w:t xml:space="preserve"> </w:t>
      </w:r>
      <w:r>
        <w:rPr>
          <w:b/>
          <w:bCs/>
        </w:rPr>
        <w:t>рамках</w:t>
      </w:r>
      <w:r>
        <w:rPr>
          <w:b/>
          <w:bCs/>
          <w:lang w:val="en-US"/>
        </w:rPr>
        <w:t xml:space="preserve"> </w:t>
      </w:r>
      <w:r>
        <w:rPr>
          <w:b/>
          <w:bCs/>
        </w:rPr>
        <w:t>семи</w:t>
      </w:r>
      <w:r>
        <w:rPr>
          <w:b/>
          <w:bCs/>
          <w:lang w:val="en-US"/>
        </w:rPr>
        <w:t xml:space="preserve"> </w:t>
      </w:r>
      <w:r>
        <w:rPr>
          <w:b/>
          <w:bCs/>
        </w:rPr>
        <w:t>шагов</w:t>
      </w:r>
      <w:r>
        <w:rPr>
          <w:b/>
          <w:bCs/>
          <w:lang w:val="en-US"/>
        </w:rPr>
        <w:t>).</w:t>
      </w:r>
      <w:r>
        <w:rPr>
          <w:lang w:val="en-US"/>
        </w:rPr>
        <w:t xml:space="preserve"> </w:t>
      </w:r>
      <w:r>
        <w:t xml:space="preserve">Фонд экологического образования (FEE). </w:t>
      </w:r>
      <w:hyperlink r:id="rId121">
        <w:r w:rsidR="00F41ED1">
          <w:rPr>
            <w:rStyle w:val="a5"/>
          </w:rPr>
          <w:t>https://www.ecoschools.global/seven-steps-methodology</w:t>
        </w:r>
      </w:hyperlink>
    </w:p>
    <w:p w14:paraId="794C6846" w14:textId="77777777" w:rsidR="00F41ED1" w:rsidRDefault="00000000">
      <w:pPr>
        <w:pStyle w:val="aff1"/>
        <w:numPr>
          <w:ilvl w:val="0"/>
          <w:numId w:val="68"/>
        </w:numPr>
      </w:pPr>
      <w:r>
        <w:rPr>
          <w:b/>
          <w:bCs/>
          <w:lang w:val="en-US"/>
        </w:rPr>
        <w:t xml:space="preserve">Green School Programme: How Green Is Your School? </w:t>
      </w:r>
      <w:r>
        <w:rPr>
          <w:b/>
          <w:bCs/>
        </w:rPr>
        <w:t>(Программа «Зелёная школа»: насколько зелёная ваша школа?).</w:t>
      </w:r>
      <w:r>
        <w:t xml:space="preserve"> Centre for Science and Environment, Индия. Методика ученического аудита школы. </w:t>
      </w:r>
      <w:hyperlink r:id="rId122">
        <w:r w:rsidR="00F41ED1">
          <w:rPr>
            <w:rStyle w:val="a5"/>
          </w:rPr>
          <w:t>https://www.greenschoolsprogramme.org</w:t>
        </w:r>
      </w:hyperlink>
    </w:p>
    <w:p w14:paraId="03492D82" w14:textId="77777777" w:rsidR="00F41ED1" w:rsidRDefault="00000000">
      <w:pPr>
        <w:pStyle w:val="aff1"/>
        <w:numPr>
          <w:ilvl w:val="0"/>
          <w:numId w:val="68"/>
        </w:numPr>
      </w:pPr>
      <w:r>
        <w:rPr>
          <w:b/>
          <w:bCs/>
          <w:lang w:val="en-US"/>
        </w:rPr>
        <w:t>Green school quality standard: hands-on projects and initiatives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 xml:space="preserve">: </w:t>
      </w:r>
      <w:r>
        <w:rPr>
          <w:b/>
          <w:bCs/>
        </w:rPr>
        <w:t>практические</w:t>
      </w:r>
      <w:r>
        <w:rPr>
          <w:b/>
          <w:bCs/>
          <w:lang w:val="en-US"/>
        </w:rPr>
        <w:t xml:space="preserve"> </w:t>
      </w:r>
      <w:r>
        <w:rPr>
          <w:b/>
          <w:bCs/>
        </w:rPr>
        <w:t>проекты</w:t>
      </w:r>
      <w:r>
        <w:rPr>
          <w:b/>
          <w:bCs/>
          <w:lang w:val="en-US"/>
        </w:rPr>
        <w:t xml:space="preserve"> </w:t>
      </w:r>
      <w:r>
        <w:rPr>
          <w:b/>
          <w:bCs/>
        </w:rPr>
        <w:t>и</w:t>
      </w:r>
      <w:r>
        <w:rPr>
          <w:b/>
          <w:bCs/>
          <w:lang w:val="en-US"/>
        </w:rPr>
        <w:t xml:space="preserve"> </w:t>
      </w:r>
      <w:r>
        <w:rPr>
          <w:b/>
          <w:bCs/>
        </w:rPr>
        <w:t>инициативы</w:t>
      </w:r>
      <w:r>
        <w:rPr>
          <w:b/>
          <w:bCs/>
          <w:lang w:val="en-US"/>
        </w:rPr>
        <w:t>).</w:t>
      </w:r>
      <w:r>
        <w:rPr>
          <w:lang w:val="en-US"/>
        </w:rPr>
        <w:t xml:space="preserve"> </w:t>
      </w:r>
      <w:r>
        <w:t xml:space="preserve">ЮНЕСКО, 2024. </w:t>
      </w:r>
      <w:hyperlink r:id="rId123">
        <w:r w:rsidR="00F41ED1">
          <w:rPr>
            <w:rStyle w:val="a5"/>
          </w:rPr>
          <w:t>https://unesdoc.unesco.org/ark:/48223/pf0000390028</w:t>
        </w:r>
      </w:hyperlink>
    </w:p>
    <w:p w14:paraId="2963933E" w14:textId="77777777" w:rsidR="00F41ED1" w:rsidRDefault="00000000">
      <w:pPr>
        <w:pStyle w:val="aff1"/>
        <w:numPr>
          <w:ilvl w:val="0"/>
          <w:numId w:val="68"/>
        </w:numPr>
      </w:pPr>
      <w:r>
        <w:rPr>
          <w:b/>
          <w:bCs/>
          <w:lang w:val="en-US"/>
        </w:rPr>
        <w:lastRenderedPageBreak/>
        <w:t>Schools</w:t>
      </w:r>
      <w:r>
        <w:rPr>
          <w:b/>
          <w:bCs/>
        </w:rPr>
        <w:t xml:space="preserve"> </w:t>
      </w:r>
      <w:r>
        <w:rPr>
          <w:b/>
          <w:bCs/>
          <w:lang w:val="en-US"/>
        </w:rPr>
        <w:t>Sustainability</w:t>
      </w:r>
      <w:r>
        <w:rPr>
          <w:b/>
          <w:bCs/>
        </w:rPr>
        <w:t xml:space="preserve"> </w:t>
      </w:r>
      <w:r>
        <w:rPr>
          <w:b/>
          <w:bCs/>
          <w:lang w:val="en-US"/>
        </w:rPr>
        <w:t>Guide</w:t>
      </w:r>
      <w:r>
        <w:rPr>
          <w:b/>
          <w:bCs/>
        </w:rPr>
        <w:t xml:space="preserve"> (Руководство по устойчивому развитию для школ).</w:t>
      </w:r>
      <w:r>
        <w:t xml:space="preserve"> WWF, 2022. Подборка ученических действий с привязкой к предметам и оценкой затрат. </w:t>
      </w:r>
      <w:hyperlink r:id="rId124">
        <w:r w:rsidR="00F41ED1">
          <w:rPr>
            <w:rStyle w:val="a5"/>
          </w:rPr>
          <w:t>https://www.wwf.org.uk/sites/default/files/2022-10/…</w:t>
        </w:r>
      </w:hyperlink>
    </w:p>
    <w:p w14:paraId="6C148225" w14:textId="77777777" w:rsidR="00296F2C" w:rsidRDefault="00296F2C" w:rsidP="00296F2C">
      <w:pPr>
        <w:pStyle w:val="2"/>
      </w:pPr>
      <w:bookmarkStart w:id="93" w:name="рекомендации-тренеру-1"/>
      <w:bookmarkStart w:id="94" w:name="_Toc237595818"/>
      <w:bookmarkEnd w:id="91"/>
      <w:r>
        <w:t>Рекомендации тренеру</w:t>
      </w:r>
      <w:bookmarkEnd w:id="94"/>
    </w:p>
    <w:p w14:paraId="69D1C75D" w14:textId="77777777" w:rsidR="007E5D97" w:rsidRDefault="00296F2C" w:rsidP="007E5D97">
      <w:pPr>
        <w:pStyle w:val="aff0"/>
      </w:pPr>
      <w:r>
        <w:t>Ключевое сообщение модуля: проект начинается с вопроса о собственной школе, а не с готовой темы из списка. Попросите участников назвать три возможные темы проектов, а затем спросите, откуда появилась каждая из них. Разница между темами, придуманными заранее, и темами, которые выросли из реального наблюдения, становится очевидной.</w:t>
      </w:r>
    </w:p>
    <w:p w14:paraId="2FDA39A4" w14:textId="77777777" w:rsidR="007E5D97" w:rsidRDefault="007E5D97" w:rsidP="007E5D97">
      <w:pPr>
        <w:pStyle w:val="aff0"/>
      </w:pPr>
    </w:p>
    <w:p w14:paraId="61E20FE8" w14:textId="77777777" w:rsidR="007E5D97" w:rsidRDefault="007E5D97" w:rsidP="007E5D97">
      <w:pPr>
        <w:pStyle w:val="aff0"/>
      </w:pPr>
      <w:r>
        <w:t>Практикум лучше проводить в смешанных группах, где работают взрослые и учащиеся. Если учащихся нет, предложите части участников отвечать от их лица.</w:t>
      </w:r>
    </w:p>
    <w:p w14:paraId="3889347D" w14:textId="77777777" w:rsidR="007E5D97" w:rsidRDefault="007E5D97" w:rsidP="007E5D97">
      <w:pPr>
        <w:pStyle w:val="aff0"/>
      </w:pPr>
    </w:p>
    <w:p w14:paraId="02AF66E5" w14:textId="77777777" w:rsidR="007E5D97" w:rsidRDefault="007E5D97" w:rsidP="007E5D97">
      <w:pPr>
        <w:pStyle w:val="aff0"/>
      </w:pPr>
      <w:r>
        <w:t>Частое возражение — «наши дети не справятся с исследованием». В этом случае разберите пример с простым оборудованием: подтекающий кран, мерный стакан и секундомер позволяют измерить объём потерь, рассчитать их за неделю и оценить потери за год.</w:t>
      </w:r>
    </w:p>
    <w:p w14:paraId="1E0B1D9C" w14:textId="77777777" w:rsidR="007E5D97" w:rsidRDefault="007E5D97" w:rsidP="007E5D97">
      <w:pPr>
        <w:pStyle w:val="aff0"/>
      </w:pPr>
    </w:p>
    <w:p w14:paraId="2B7BA8EA" w14:textId="77777777" w:rsidR="00296F2C" w:rsidRDefault="007E5D97" w:rsidP="007E5D97">
      <w:pPr>
        <w:pStyle w:val="aff0"/>
        <w:spacing w:after="140" w:line="276" w:lineRule="auto"/>
      </w:pPr>
      <w:r>
        <w:t>Отдельно обсудите работу с тревогой. Спросите участников, задавали ли им учащиеся вопрос: «Имеет ли смысл что-то предпринимать?»</w:t>
      </w:r>
    </w:p>
    <w:p w14:paraId="420BEF2D" w14:textId="77777777" w:rsidR="00296F2C" w:rsidRDefault="00296F2C" w:rsidP="00296F2C"/>
    <w:p w14:paraId="5EE366D7" w14:textId="77777777" w:rsidR="00296F2C" w:rsidRDefault="00296F2C" w:rsidP="00296F2C"/>
    <w:p w14:paraId="54ED299C" w14:textId="77777777" w:rsidR="00296F2C" w:rsidRDefault="00296F2C" w:rsidP="00296F2C"/>
    <w:p w14:paraId="296227E8" w14:textId="77777777" w:rsidR="00296F2C" w:rsidRDefault="00296F2C" w:rsidP="00296F2C"/>
    <w:p w14:paraId="35A1A7C7" w14:textId="77777777" w:rsidR="00296F2C" w:rsidRDefault="00296F2C" w:rsidP="00296F2C"/>
    <w:p w14:paraId="15AE557D" w14:textId="77777777" w:rsidR="00296F2C" w:rsidRPr="00C654D0" w:rsidRDefault="00296F2C" w:rsidP="00296F2C">
      <w:pPr>
        <w:pStyle w:val="1"/>
      </w:pPr>
      <w:bookmarkStart w:id="95" w:name="_Toc237595819"/>
      <w:r>
        <w:lastRenderedPageBreak/>
        <w:t>Модуль 9. Повседневная культура школы, информирование и измерение результатов</w:t>
      </w:r>
      <w:bookmarkEnd w:id="95"/>
    </w:p>
    <w:p w14:paraId="5C1247DE" w14:textId="77777777" w:rsidR="00296F2C" w:rsidRDefault="00296F2C" w:rsidP="00021C5B">
      <w:pPr>
        <w:pStyle w:val="afc"/>
        <w:spacing w:after="140" w:line="276" w:lineRule="auto"/>
      </w:pPr>
      <w:r>
        <w:rPr>
          <w:b/>
          <w:bCs/>
          <w:color w:val="002B5C"/>
        </w:rPr>
        <w:t>Цель:</w:t>
      </w:r>
      <w:r>
        <w:t xml:space="preserve"> превратить разовые акции в устойчивые ежедневные практики, закреплённые документом и не зависящие от одного педагога, наладить постоянное информирование и научиться измерять, что меняется в знаниях, отношении и поведении учащихся.</w:t>
      </w:r>
    </w:p>
    <w:p w14:paraId="445BF6FA" w14:textId="77777777" w:rsidR="00296F2C" w:rsidRDefault="00296F2C" w:rsidP="00296F2C">
      <w:pPr>
        <w:pStyle w:val="afc"/>
        <w:spacing w:after="140" w:line="276" w:lineRule="auto"/>
      </w:pPr>
      <w:r>
        <w:rPr>
          <w:b/>
          <w:bCs/>
          <w:color w:val="002B5C"/>
        </w:rPr>
        <w:t>Для кого:</w:t>
      </w:r>
      <w:r>
        <w:t xml:space="preserve"> координатор по устойчивому развитию, «зелёный» комитет, классные руководители, ученическое самоуправление, завхоз, школьный психолог.</w:t>
      </w:r>
    </w:p>
    <w:p w14:paraId="171E9ACE" w14:textId="77777777" w:rsidR="00296F2C" w:rsidRDefault="00296F2C" w:rsidP="00296F2C">
      <w:pPr>
        <w:pStyle w:val="afc"/>
        <w:spacing w:after="140" w:line="276" w:lineRule="auto"/>
      </w:pPr>
      <w:r>
        <w:rPr>
          <w:b/>
          <w:bCs/>
          <w:color w:val="002B5C"/>
        </w:rPr>
        <w:t>Результат:</w:t>
      </w:r>
      <w:r>
        <w:t xml:space="preserve"> перечень повседневных практик, закреплённый приказом или экокодексом, с ответственными и графиком; работающий информационный стенд с показателями школы; анкета измерения результатов обучения и первые результаты по контрольным параллелям.</w:t>
      </w:r>
    </w:p>
    <w:p w14:paraId="0C259D57" w14:textId="77777777" w:rsidR="00296F2C" w:rsidRDefault="00296F2C" w:rsidP="00296F2C">
      <w:pPr>
        <w:pStyle w:val="afc"/>
        <w:spacing w:after="140" w:line="276" w:lineRule="auto"/>
      </w:pPr>
      <w:r>
        <w:rPr>
          <w:b/>
          <w:bCs/>
          <w:color w:val="002B5C"/>
        </w:rPr>
        <w:t>Критерии стандарта:</w:t>
      </w:r>
      <w:r>
        <w:t xml:space="preserve"> 3.3, 3.5.</w:t>
      </w:r>
    </w:p>
    <w:p w14:paraId="1A11D78B" w14:textId="77777777" w:rsidR="00296F2C" w:rsidRDefault="00296F2C" w:rsidP="00296F2C">
      <w:pPr>
        <w:pStyle w:val="2"/>
      </w:pPr>
      <w:bookmarkStart w:id="96" w:name="почему-это-важно-2"/>
      <w:bookmarkStart w:id="97" w:name="_Toc237595820"/>
      <w:bookmarkEnd w:id="93"/>
      <w:r>
        <w:t>Почему это важно</w:t>
      </w:r>
      <w:bookmarkEnd w:id="97"/>
    </w:p>
    <w:p w14:paraId="3986A72B" w14:textId="77777777" w:rsidR="00B27F0D" w:rsidRDefault="00B27F0D" w:rsidP="00B27F0D">
      <w:r>
        <w:t xml:space="preserve">Поведение меняется благодаря регулярным действиям. Раздельный сбор не сразу становится привычкой: для этого контейнеры должны постоянно находиться в определённых местах, дежурные должны знать порядок действий, а собранное вторсырьё — регулярно передаваться переработчику. Поэтому экологические практики важно закреплять документарно. </w:t>
      </w:r>
    </w:p>
    <w:p w14:paraId="7DC7F4E2" w14:textId="77777777" w:rsidR="007E5D97" w:rsidRDefault="007E5D97" w:rsidP="00B27F0D">
      <w:r>
        <w:t>Вторая часть модуля посвящена оценке результатов работы школы. Само ощущение, что учащиеся стали внимательнее относиться к окружающей среде, не позволяет оценить результат. Стандарт предлагает измерять три показателя: что учащиеся знают, как они относятся к теме и как ведут себя на практике. Такая оценка нужна в первую очередь для анализа работы школы и помогает определить, какие темы учащиеся ещё не усвоили и какие практики пока остаются только на плакатах.</w:t>
      </w:r>
    </w:p>
    <w:p w14:paraId="7B0A8140" w14:textId="77777777" w:rsidR="00B27F0D" w:rsidRDefault="007E5D97" w:rsidP="00B27F0D">
      <w:r>
        <w:t>Результаты лучше сравнивать не между школами или классами, а школы с самой собой. Например, можно проводить один и тот же опрос в тех же параллелях в разные годы. Сравнение классов или школ между собой превращает оценку в соревнование и может повлиять на искренность ответов.</w:t>
      </w:r>
    </w:p>
    <w:p w14:paraId="5D0D7DE4" w14:textId="77777777" w:rsidR="00296F2C" w:rsidRDefault="00296F2C" w:rsidP="00296F2C">
      <w:pPr>
        <w:pStyle w:val="2"/>
        <w:pBdr>
          <w:left w:val="single" w:sz="18" w:space="8" w:color="1CABE2"/>
        </w:pBdr>
        <w:shd w:val="clear" w:color="auto" w:fill="E4F2FA"/>
        <w:ind w:left="170" w:right="170"/>
      </w:pPr>
      <w:bookmarkStart w:id="98" w:name="X65264b3072d947f04d61e2305af9df4ba9a40da"/>
      <w:bookmarkStart w:id="99" w:name="_Toc237595821"/>
      <w:bookmarkEnd w:id="96"/>
      <w:r>
        <w:t>Дополнительные критерии: практики лидерства</w:t>
      </w:r>
      <w:bookmarkEnd w:id="99"/>
    </w:p>
    <w:p w14:paraId="69A38797" w14:textId="77777777" w:rsidR="00296F2C" w:rsidRDefault="00296F2C" w:rsidP="00296F2C">
      <w:r>
        <w:t xml:space="preserve">Оба критерия относятся к дополнительным: повседневные практики оцениваются в два балла, измерение результатов обучения — в три. </w:t>
      </w:r>
    </w:p>
    <w:p w14:paraId="41959E0C" w14:textId="77777777" w:rsidR="00296F2C" w:rsidRDefault="00296F2C" w:rsidP="00296F2C">
      <w:pPr>
        <w:pStyle w:val="3"/>
        <w:pBdr>
          <w:left w:val="single" w:sz="18" w:space="8" w:color="1CABE2"/>
        </w:pBdr>
        <w:shd w:val="clear" w:color="auto" w:fill="E4F2FA"/>
        <w:ind w:left="170" w:right="170"/>
      </w:pPr>
      <w:bookmarkStart w:id="100" w:name="X381b1ff214893238e6072dbe419cb1327802ae1"/>
      <w:r>
        <w:t>Критерий 3.3. Повседневные устойчивые практики и информирование</w:t>
      </w:r>
    </w:p>
    <w:p w14:paraId="23DD054F" w14:textId="77777777" w:rsidR="007E5D97" w:rsidRDefault="00296F2C" w:rsidP="007E5D97">
      <w:r>
        <w:rPr>
          <w:b/>
          <w:bCs/>
        </w:rPr>
        <w:t>Зачем это нужно.</w:t>
      </w:r>
      <w:r>
        <w:t xml:space="preserve"> Наличие оборудования само по себе не меняет повседневное поведение. Экономия воды зависит от того, замечают ли учащиеся и сотрудники подтекания и закрывают ли краны; проветривание и использование жалюзи дают результат, когда эти действия становятся частью обычного распорядка. Поэтому важно не только создать условия, но и закрепить правила поведения.</w:t>
      </w:r>
    </w:p>
    <w:p w14:paraId="71215E18" w14:textId="77777777" w:rsidR="00296F2C" w:rsidRDefault="007E5D97" w:rsidP="007E5D97">
      <w:r>
        <w:lastRenderedPageBreak/>
        <w:t>Для учащихся такие практики становятся частью обучения. Они видят последствия своих действий на конкретных примерах: например, могут сравнить расход воды до и после устранения подтекания или проследить, как меняется температура в кабинете при разных способах проветривания. Так экологические знания связываются с реальной жизнью школы и постепенно переходят в устойчивые привычки.</w:t>
      </w:r>
    </w:p>
    <w:p w14:paraId="2823B9FA" w14:textId="77777777" w:rsidR="00296F2C" w:rsidRDefault="00296F2C" w:rsidP="00296F2C">
      <w:r>
        <w:rPr>
          <w:b/>
          <w:bCs/>
        </w:rPr>
        <w:t>Что предусматривает критерий.</w:t>
      </w:r>
      <w:r>
        <w:t xml:space="preserve"> В школе закреплены и регулярно применяются повседневные практики ресурсосбережения и ответственного поведения с участием учащихся. Практики зафиксированы в локальном документе: приказе, экокодексе школы, положении или графике дежурств. Ведётся видимое информирование о бережном отношении к ресурсам, изменении климата и готовности к его последствиям. Критерий состоит из десяти индикаторов, по каждому из которых школа отвечает «да» или «нет».</w:t>
      </w:r>
    </w:p>
    <w:p w14:paraId="7DA27E03" w14:textId="77777777" w:rsidR="00296F2C" w:rsidRDefault="00296F2C" w:rsidP="00296F2C">
      <w:r>
        <w:t>Индикаторы удобно рассматривать четырьмя группами.</w:t>
      </w:r>
    </w:p>
    <w:p w14:paraId="5DC94342" w14:textId="77777777" w:rsidR="00296F2C" w:rsidRDefault="00296F2C">
      <w:pPr>
        <w:numPr>
          <w:ilvl w:val="0"/>
          <w:numId w:val="54"/>
        </w:numPr>
      </w:pPr>
      <w:r>
        <w:rPr>
          <w:b/>
          <w:bCs/>
        </w:rPr>
        <w:t>Учёт и ресурсы.</w:t>
      </w:r>
      <w:r>
        <w:t xml:space="preserve"> Практики энергосбережения — выключение света и техники, режим проветривания, использование жалюзи при перегреве; практики водосбережения — контроль за кранами, выявление и устранение подтеканий. Снятие показаний приборов учёта силами учащихся сюда не входит: оно закреплено обязательным критерием 2.1 и в компоненте 3 не дублируется.</w:t>
      </w:r>
    </w:p>
    <w:p w14:paraId="0D2612B9" w14:textId="77777777" w:rsidR="00296F2C" w:rsidRDefault="00296F2C">
      <w:pPr>
        <w:numPr>
          <w:ilvl w:val="0"/>
          <w:numId w:val="54"/>
        </w:numPr>
      </w:pPr>
      <w:r>
        <w:rPr>
          <w:b/>
          <w:bCs/>
        </w:rPr>
        <w:t>Отходы и вещи.</w:t>
      </w:r>
      <w:r>
        <w:t xml:space="preserve"> Раздельный сбор отходов; сокращение образования отходов, в том числе использование собственных многоразовых бутылок; сокращение пищевых отходов в столовой с замером остатков; обмен и повторное использование вещей — книг, формы, канцелярии.</w:t>
      </w:r>
    </w:p>
    <w:p w14:paraId="08A8EB39" w14:textId="77777777" w:rsidR="00296F2C" w:rsidRDefault="00296F2C">
      <w:pPr>
        <w:numPr>
          <w:ilvl w:val="0"/>
          <w:numId w:val="54"/>
        </w:numPr>
      </w:pPr>
      <w:r>
        <w:rPr>
          <w:b/>
          <w:bCs/>
        </w:rPr>
        <w:t>Среда и территория.</w:t>
      </w:r>
      <w:r>
        <w:t xml:space="preserve"> Уход за зелёной зоной, школьным садом, огородом или теплицей; контроль микроклимата в кабинетах — температура, влажность, качество воздуха.</w:t>
      </w:r>
    </w:p>
    <w:p w14:paraId="53549D08" w14:textId="77777777" w:rsidR="00296F2C" w:rsidRDefault="00296F2C">
      <w:pPr>
        <w:numPr>
          <w:ilvl w:val="0"/>
          <w:numId w:val="54"/>
        </w:numPr>
      </w:pPr>
      <w:r>
        <w:rPr>
          <w:b/>
          <w:bCs/>
        </w:rPr>
        <w:t>Поведение и информирование.</w:t>
      </w:r>
      <w:r>
        <w:t xml:space="preserve"> Устойчивая мобильность по пути в школу — ходьба, велосипед, самокат; видимое информирование через экостенд, плакаты и инфографику.</w:t>
      </w:r>
    </w:p>
    <w:p w14:paraId="70192601" w14:textId="77777777" w:rsidR="00296F2C" w:rsidRDefault="00296F2C" w:rsidP="00296F2C">
      <w:r>
        <w:rPr>
          <w:b/>
          <w:bCs/>
          <w:color w:val="002B5C"/>
        </w:rPr>
        <w:t>Как это сделать.</w:t>
      </w:r>
    </w:p>
    <w:p w14:paraId="0FD3D600" w14:textId="77777777" w:rsidR="00296F2C" w:rsidRDefault="00296F2C">
      <w:pPr>
        <w:numPr>
          <w:ilvl w:val="0"/>
          <w:numId w:val="55"/>
        </w:numPr>
      </w:pPr>
      <w:r>
        <w:rPr>
          <w:b/>
          <w:bCs/>
        </w:rPr>
        <w:t>Выберите три-четыре практики на первый год.</w:t>
      </w:r>
      <w:r>
        <w:t xml:space="preserve"> Начните с тех, которые не требуют затрат и дают заметный результат: контроль кранов и устранение подтеканий, режим проветривания и выключения света, отказ от одноразовой посуды на школьных мероприятиях.</w:t>
      </w:r>
    </w:p>
    <w:p w14:paraId="4CC56530" w14:textId="77777777" w:rsidR="00296F2C" w:rsidRDefault="00296F2C">
      <w:pPr>
        <w:numPr>
          <w:ilvl w:val="0"/>
          <w:numId w:val="55"/>
        </w:numPr>
      </w:pPr>
      <w:r>
        <w:rPr>
          <w:b/>
          <w:bCs/>
        </w:rPr>
        <w:t>Закрепите практику документом.</w:t>
      </w:r>
      <w:r>
        <w:t xml:space="preserve"> Приказ, экокодекс, положение или график дежурств. Это прямое требование критерия: практика, существующая по устной договорённости, при самооценке не засчитывается.</w:t>
      </w:r>
    </w:p>
    <w:p w14:paraId="4BC7BC34" w14:textId="77777777" w:rsidR="00296F2C" w:rsidRDefault="00296F2C">
      <w:pPr>
        <w:numPr>
          <w:ilvl w:val="0"/>
          <w:numId w:val="55"/>
        </w:numPr>
      </w:pPr>
      <w:r>
        <w:rPr>
          <w:b/>
          <w:bCs/>
        </w:rPr>
        <w:t>Назначьте ответственных, включая учеников, и опишите, что именно делает человек.</w:t>
      </w:r>
      <w:r>
        <w:t xml:space="preserve"> У каждой практики есть взрослый, отвечающий за организацию, и ученики, отвечающие за исполнение; дежурства удобно привязать к классам по графику на четверть. «Беречь воду» практикой не </w:t>
      </w:r>
      <w:r>
        <w:lastRenderedPageBreak/>
        <w:t>является, «дежурный по этажу в конце дня проверяет краны в санузлах и записывает подтекания в журнал у завхоза» — является.</w:t>
      </w:r>
    </w:p>
    <w:p w14:paraId="488BE198" w14:textId="77777777" w:rsidR="00296F2C" w:rsidRDefault="00296F2C">
      <w:pPr>
        <w:numPr>
          <w:ilvl w:val="0"/>
          <w:numId w:val="55"/>
        </w:numPr>
      </w:pPr>
      <w:r>
        <w:rPr>
          <w:b/>
          <w:bCs/>
        </w:rPr>
        <w:t>Сделайте результат видимым.</w:t>
      </w:r>
      <w:r>
        <w:t xml:space="preserve"> Стенд с динамикой показателей действует эффективнее плаката с призывом: график потребления электроэнергии по месяцам, объём собранного вторсырья, число исправленных подтеканий. Обновление раз в месяц силами экокомитета.</w:t>
      </w:r>
    </w:p>
    <w:p w14:paraId="395A61BB" w14:textId="77777777" w:rsidR="00296F2C" w:rsidRDefault="00296F2C">
      <w:pPr>
        <w:numPr>
          <w:ilvl w:val="0"/>
          <w:numId w:val="55"/>
        </w:numPr>
      </w:pPr>
      <w:r>
        <w:rPr>
          <w:b/>
          <w:bCs/>
        </w:rPr>
        <w:t>Проверяйте раз в четверть.</w:t>
      </w:r>
      <w:r>
        <w:t xml:space="preserve"> На заседании «зелёного» комитета пройдите по перечню практик и отметьте, какие применяются, какие прекратились и по каким причинам.</w:t>
      </w:r>
    </w:p>
    <w:p w14:paraId="5B6410C8" w14:textId="77777777" w:rsidR="00296F2C" w:rsidRDefault="00296F2C">
      <w:pPr>
        <w:numPr>
          <w:ilvl w:val="0"/>
          <w:numId w:val="55"/>
        </w:numPr>
      </w:pPr>
      <w:r>
        <w:rPr>
          <w:b/>
          <w:bCs/>
        </w:rPr>
        <w:t>Свяжите информирование с готовностью к экстремальной погоде.</w:t>
      </w:r>
      <w:r>
        <w:t xml:space="preserve"> Порядок действий при волне жары, буране или пыльной буре, включая оповещение семей и условия перехода на дистанционный формат, должен быть известен ученикам и родителям, а не только администрации школы. </w:t>
      </w:r>
    </w:p>
    <w:p w14:paraId="28E4BE4C" w14:textId="77777777" w:rsidR="00296F2C" w:rsidRDefault="00296F2C" w:rsidP="00021C5B">
      <w:pPr>
        <w:pStyle w:val="afe"/>
        <w:spacing w:after="140" w:line="276" w:lineRule="auto"/>
      </w:pPr>
      <w:r>
        <w:rPr>
          <w:b/>
          <w:bCs/>
        </w:rPr>
        <w:t>Пример.</w:t>
      </w:r>
      <w:r>
        <w:t xml:space="preserve"> Школа закрепила экокодексом четыре практики: ежемесячное снятие показаний счётчиков экокомитетом, еженедельный обход санузлов дежурными с записью подтеканий, раздельный сбор бумаги и пластика по графику дежурств и отказ от одноразовой посуды на праздниках. На стенде в холле помещён график потребления по месяцам, который заполняют сами ученики; за учебный год расход воды снизился, и это стало материалом для урока математики.</w:t>
      </w:r>
    </w:p>
    <w:p w14:paraId="6A6523D4" w14:textId="77777777" w:rsidR="00296F2C" w:rsidRDefault="00296F2C" w:rsidP="00296F2C">
      <w:r>
        <w:rPr>
          <w:b/>
          <w:bCs/>
        </w:rPr>
        <w:t>Что подтверждает выполнение.</w:t>
      </w:r>
      <w:r>
        <w:t xml:space="preserve"> Экокодекс, приказ, графики дежурств, журналы мониторинга, фотографии стендов и информационных материалов, план мероприятий.</w:t>
      </w:r>
    </w:p>
    <w:p w14:paraId="451C5B06" w14:textId="77777777" w:rsidR="00296F2C" w:rsidRDefault="00296F2C" w:rsidP="00021C5B">
      <w:pPr>
        <w:pStyle w:val="aff"/>
        <w:spacing w:after="140" w:line="276" w:lineRule="auto"/>
      </w:pPr>
      <w:r>
        <w:rPr>
          <w:b/>
          <w:bCs/>
        </w:rPr>
        <w:t>Типичная ошибка.</w:t>
      </w:r>
      <w:r>
        <w:t xml:space="preserve"> Школа ограничивается информационными плакатами, не закрепляя повседневные практики ресурсосбережения: раздельный сбор отходов, экономию воды и энергии, контроль микроклимата и другие регулярные действия. Другая проблема — практика существует только благодаря одному активному педагогу и прекращается, когда он перестаёт ею заниматься. </w:t>
      </w:r>
    </w:p>
    <w:p w14:paraId="6BDCDB4E" w14:textId="77777777" w:rsidR="00021C5B" w:rsidRDefault="00021C5B" w:rsidP="00296F2C">
      <w:pPr>
        <w:rPr>
          <w:b/>
          <w:bCs/>
        </w:rPr>
      </w:pPr>
    </w:p>
    <w:p w14:paraId="12D62F48" w14:textId="77777777" w:rsidR="00021C5B" w:rsidRPr="00842E16" w:rsidRDefault="00021C5B" w:rsidP="00021C5B">
      <w:pPr>
        <w:pStyle w:val="3"/>
        <w:pBdr>
          <w:left w:val="single" w:sz="18" w:space="8" w:color="1CABE2"/>
        </w:pBdr>
        <w:shd w:val="clear" w:color="auto" w:fill="E4F2FA"/>
        <w:spacing w:after="140" w:line="276" w:lineRule="auto"/>
        <w:ind w:left="170" w:right="170"/>
        <w:rPr>
          <w:color w:val="auto"/>
        </w:rPr>
      </w:pPr>
      <w:r>
        <w:t>Что можно сделать ещё</w:t>
      </w:r>
    </w:p>
    <w:p w14:paraId="3DE09EDE" w14:textId="77777777" w:rsidR="00021C5B" w:rsidRDefault="00021C5B" w:rsidP="00021C5B">
      <w:r>
        <w:rPr>
          <w:b/>
          <w:bCs/>
        </w:rPr>
        <w:t>Разместить подсказки в местах, где принимается решение.</w:t>
      </w:r>
      <w:r>
        <w:t xml:space="preserve"> У выключателя — напоминание выключить свет, у крана — о бережном расходовании воды, у принтера — о двусторонней печати, у контейнеров — информация о том, какие отходы куда выбрасывать. Можно также обозначить маршрут сбора отдельных фракций отходов и точку питьевой воды.</w:t>
      </w:r>
    </w:p>
    <w:p w14:paraId="6D3B8FF3" w14:textId="77777777" w:rsidR="00021C5B" w:rsidRDefault="00021C5B" w:rsidP="00021C5B">
      <w:r>
        <w:rPr>
          <w:b/>
          <w:bCs/>
        </w:rPr>
        <w:t>Проводить челленджи между классами.</w:t>
      </w:r>
      <w:r>
        <w:t xml:space="preserve"> На ограниченный срок классы соревнуются по измеримому показателю: расходу воды, количеству пищевых остатков, объёму собранного вторсырья. Важно заранее определить период, показатель и способ измерения.</w:t>
      </w:r>
    </w:p>
    <w:p w14:paraId="210E4D4C" w14:textId="77777777" w:rsidR="00021C5B" w:rsidRDefault="00021C5B" w:rsidP="00021C5B">
      <w:r>
        <w:rPr>
          <w:b/>
          <w:bCs/>
        </w:rPr>
        <w:t>Создать витрину данных.</w:t>
      </w:r>
      <w:r>
        <w:t xml:space="preserve"> В постоянном месте, например в вестибюле, учащиеся регулярно обновляют показатели школы: расход воды и энергии, количество собранного вторсырья, результаты других проектов. </w:t>
      </w:r>
    </w:p>
    <w:p w14:paraId="3CB8255E" w14:textId="77777777" w:rsidR="00021C5B" w:rsidRDefault="00021C5B" w:rsidP="00021C5B">
      <w:r>
        <w:rPr>
          <w:b/>
          <w:bCs/>
        </w:rPr>
        <w:lastRenderedPageBreak/>
        <w:t>Проводить занятия о сценариях будущего.</w:t>
      </w:r>
      <w:r>
        <w:t xml:space="preserve"> Учащиеся описывают два варианта развития своего города через двадцать лет: если ничего не менять и если последовательно принимать меры. Затем они отмечают, что во втором варианте зависит от их собственных действий. Результаты можно сопоставить с ответами на вопросы анкеты об отношении учащихся к климатической теме.</w:t>
      </w:r>
    </w:p>
    <w:p w14:paraId="7F7E48EF" w14:textId="77777777" w:rsidR="00296F2C" w:rsidRDefault="00296F2C" w:rsidP="00296F2C">
      <w:pPr>
        <w:pStyle w:val="3"/>
        <w:pBdr>
          <w:left w:val="single" w:sz="18" w:space="8" w:color="1CABE2"/>
        </w:pBdr>
        <w:shd w:val="clear" w:color="auto" w:fill="E4F2FA"/>
        <w:ind w:left="170" w:right="170"/>
      </w:pPr>
      <w:bookmarkStart w:id="101" w:name="X176a9cbc86eb0def9756d1a598ea36b2a965d73"/>
      <w:bookmarkEnd w:id="100"/>
      <w:r>
        <w:t>Критерий 3.5. Измерение результатов обучения устойчивому развитию</w:t>
      </w:r>
    </w:p>
    <w:p w14:paraId="2AC0E519" w14:textId="77777777" w:rsidR="00021C5B" w:rsidRDefault="00296F2C" w:rsidP="00296F2C">
      <w:r>
        <w:rPr>
          <w:b/>
          <w:bCs/>
        </w:rPr>
        <w:t>Зачем это нужно.</w:t>
      </w:r>
      <w:r>
        <w:t xml:space="preserve"> Без измерения школа не может понять, привела ли проведённая работа к результату. Количество мероприятий и число охваченных ими учащихся показывают объём работы, но не позволяют узнать, изменились ли знания и поведение детей. Регулярная оценка помогает увидеть, какие направления дают результат, а какие требуют изменений. Кроме того, собранные школами данные позволяют оценивать результативность климатического образования на уровне страны.</w:t>
      </w:r>
    </w:p>
    <w:p w14:paraId="4521B5B1" w14:textId="77777777" w:rsidR="00021C5B" w:rsidRDefault="00296F2C" w:rsidP="00021C5B">
      <w:r>
        <w:rPr>
          <w:b/>
          <w:bCs/>
        </w:rPr>
        <w:t>Что предусматривает критерий.</w:t>
      </w:r>
      <w:r>
        <w:t xml:space="preserve"> Школа проводит анкетирование или диагностическую работу по трём блокам:</w:t>
      </w:r>
    </w:p>
    <w:p w14:paraId="39441753" w14:textId="77777777" w:rsidR="00021C5B" w:rsidRDefault="00021C5B" w:rsidP="00021C5B">
      <w:r>
        <w:rPr>
          <w:b/>
          <w:bCs/>
        </w:rPr>
        <w:t>знания</w:t>
      </w:r>
      <w:r>
        <w:t xml:space="preserve"> — понимание причин и последствий изменения климата и основ ресурсосбережения;</w:t>
      </w:r>
    </w:p>
    <w:p w14:paraId="043FA4B2" w14:textId="77777777" w:rsidR="00021C5B" w:rsidRDefault="00021C5B" w:rsidP="00021C5B">
      <w:r>
        <w:rPr>
          <w:b/>
          <w:bCs/>
        </w:rPr>
        <w:t>отношение</w:t>
      </w:r>
      <w:r>
        <w:t xml:space="preserve"> — готовность действовать и ощущение собственной возможности повлиять на ситуацию;</w:t>
      </w:r>
    </w:p>
    <w:p w14:paraId="189DF677" w14:textId="77777777" w:rsidR="00021C5B" w:rsidRDefault="00021C5B" w:rsidP="00021C5B">
      <w:r>
        <w:rPr>
          <w:b/>
          <w:bCs/>
        </w:rPr>
        <w:t>поведение</w:t>
      </w:r>
      <w:r>
        <w:t xml:space="preserve"> — то, что учащийся фактически делает в школе и дома.</w:t>
      </w:r>
    </w:p>
    <w:p w14:paraId="7F04F6BD" w14:textId="77777777" w:rsidR="00021C5B" w:rsidRDefault="00021C5B" w:rsidP="00021C5B">
      <w:r>
        <w:t>Измерение проводят в выбранных контрольных параллелях, например в 4, 9 и 11 классах. На следующий учебный год его повторяют в тех же параллелях, чтобы сравнить результаты. Полученные данные используют при корректировке годового плана школы. Школа может разработать собственную анкету или использовать типовую (Приложение Ш20).</w:t>
      </w:r>
    </w:p>
    <w:p w14:paraId="7C7AA3BF" w14:textId="77777777" w:rsidR="00296F2C" w:rsidRDefault="00021C5B" w:rsidP="00021C5B">
      <w:r>
        <w:t>Три блока анкеты соответствуют компонентам экологической компетентности, выделенным в проекте Единого стандарта экологического просвещения: знания — когнитивному компоненту, отношение — ценностно-смысловому, поведение — деятельностному. Для описания результатов можно использовать предусмотренные там три уровня сформированности: базовый, продвинутый и высокий.</w:t>
      </w:r>
    </w:p>
    <w:p w14:paraId="07E8D698" w14:textId="77777777" w:rsidR="00296F2C" w:rsidRDefault="00296F2C" w:rsidP="00296F2C">
      <w:r>
        <w:rPr>
          <w:b/>
          <w:bCs/>
          <w:color w:val="002B5C"/>
        </w:rPr>
        <w:t>Как это сделать.</w:t>
      </w:r>
    </w:p>
    <w:p w14:paraId="0A7D309B" w14:textId="77777777" w:rsidR="00021C5B" w:rsidRDefault="00021C5B">
      <w:pPr>
        <w:numPr>
          <w:ilvl w:val="0"/>
          <w:numId w:val="56"/>
        </w:numPr>
      </w:pPr>
      <w:r>
        <w:rPr>
          <w:b/>
          <w:bCs/>
        </w:rPr>
        <w:t>Выберите контрольные параллели.</w:t>
      </w:r>
      <w:r>
        <w:t xml:space="preserve"> Четвёртые, девятые и одиннадцатые классы позволяют оценить результаты на разных уровнях обучения. Малокомплектной школе достаточно выбрать одну-две параллели. Важно каждый год проводить измерение в тех же параллелях: иначе результаты нельзя будет корректно сравнить.</w:t>
      </w:r>
    </w:p>
    <w:p w14:paraId="7FBE644D" w14:textId="77777777" w:rsidR="00021C5B" w:rsidRDefault="00021C5B">
      <w:pPr>
        <w:numPr>
          <w:ilvl w:val="0"/>
          <w:numId w:val="56"/>
        </w:numPr>
      </w:pPr>
      <w:r>
        <w:rPr>
          <w:b/>
          <w:bCs/>
        </w:rPr>
        <w:t>Составьте короткую анкету.</w:t>
      </w:r>
      <w:r>
        <w:t xml:space="preserve"> Достаточно 15–20 вопросов: по 5–7 на каждый блок. Слишком длинную анкету учащиеся могут заполнять невнимательно. Вопросы о поведении должны касаться конкретных действий, а не намерений. Например, вопрос «Как часто ты берёшь в школу свою бутылку для воды?» </w:t>
      </w:r>
      <w:r>
        <w:lastRenderedPageBreak/>
        <w:t>позволяет узнать о реальном поведении, а вопрос «Считаешь ли ты важным беречь воду?» — только об отношении.</w:t>
      </w:r>
    </w:p>
    <w:p w14:paraId="461ACE71" w14:textId="77777777" w:rsidR="00021C5B" w:rsidRDefault="00021C5B">
      <w:pPr>
        <w:numPr>
          <w:ilvl w:val="0"/>
          <w:numId w:val="56"/>
        </w:numPr>
      </w:pPr>
      <w:r>
        <w:rPr>
          <w:b/>
          <w:bCs/>
        </w:rPr>
        <w:t>Обеспечьте анонимность.</w:t>
      </w:r>
      <w:r>
        <w:t xml:space="preserve"> Анкета не оценивает учащегося и не влияет на его отметки. Об этом нужно сказать перед заполнением. Иначе учащиеся могут выбирать ответы, которые, по их мнению, ожидает школа.</w:t>
      </w:r>
    </w:p>
    <w:p w14:paraId="0D6E9142" w14:textId="77777777" w:rsidR="00021C5B" w:rsidRDefault="00021C5B">
      <w:pPr>
        <w:numPr>
          <w:ilvl w:val="0"/>
          <w:numId w:val="56"/>
        </w:numPr>
      </w:pPr>
      <w:r>
        <w:rPr>
          <w:b/>
          <w:bCs/>
        </w:rPr>
        <w:t>Заранее определите, как работать с тревогой.</w:t>
      </w:r>
      <w:r>
        <w:t xml:space="preserve"> В блоке «отношение» могут быть вопросы о беспокойстве из-за изменения климата, и у отдельных учащихся такие ответы могут оказаться высокими. До начала анкетирования определите, кто будет анализировать результаты, в какой форме школьный психолог получит обобщённые данные без имён и что школа будет делать, если в каком-либо классе уровень тревоги окажется заметно выше среднего. Обычно это разговор с классом и включение учащихся в посильное практическое действие, как описано в модуле 8.</w:t>
      </w:r>
    </w:p>
    <w:p w14:paraId="65C73A09" w14:textId="77777777" w:rsidR="00021C5B" w:rsidRDefault="00021C5B">
      <w:pPr>
        <w:numPr>
          <w:ilvl w:val="0"/>
          <w:numId w:val="56"/>
        </w:numPr>
      </w:pPr>
      <w:r>
        <w:rPr>
          <w:b/>
          <w:bCs/>
        </w:rPr>
        <w:t>Проведите анкетирование дважды и сравните результаты.</w:t>
      </w:r>
      <w:r>
        <w:t xml:space="preserve"> Первое анкетирование в начале учебного года показывает исходный уровень, второе в конце года проводится по той же анкете. Анализируйте результаты отдельно по каждому блоку. Например, если знания выросли, а показатели поведения почти не изменились, это может означать, что учащимся не хватает возможностей применять полученные знания на практике.</w:t>
      </w:r>
    </w:p>
    <w:p w14:paraId="270A59CA" w14:textId="77777777" w:rsidR="00021C5B" w:rsidRDefault="00021C5B">
      <w:pPr>
        <w:numPr>
          <w:ilvl w:val="0"/>
          <w:numId w:val="56"/>
        </w:numPr>
      </w:pPr>
      <w:r>
        <w:rPr>
          <w:b/>
          <w:bCs/>
        </w:rPr>
        <w:t>Обсудите результаты и скорректируйте план.</w:t>
      </w:r>
      <w:r>
        <w:t xml:space="preserve"> Аналитическую справку рассмотрите на педагогическом совете или «зелёном» комитете. По итогам определите, что нужно изменить в работе школы, и внесите изменения в годовой план. </w:t>
      </w:r>
    </w:p>
    <w:p w14:paraId="53237126" w14:textId="77777777" w:rsidR="00021C5B" w:rsidRDefault="00296F2C" w:rsidP="00296F2C">
      <w:pPr>
        <w:pStyle w:val="afe"/>
        <w:spacing w:after="140" w:line="276" w:lineRule="auto"/>
      </w:pPr>
      <w:r>
        <w:rPr>
          <w:b/>
          <w:bCs/>
        </w:rPr>
        <w:t>Пример вопросов.</w:t>
      </w:r>
      <w:r>
        <w:t xml:space="preserve"> </w:t>
      </w:r>
    </w:p>
    <w:p w14:paraId="11B8A5AF" w14:textId="77777777" w:rsidR="00021C5B" w:rsidRDefault="00296F2C" w:rsidP="00296F2C">
      <w:pPr>
        <w:pStyle w:val="afe"/>
        <w:spacing w:after="140" w:line="276" w:lineRule="auto"/>
      </w:pPr>
      <w:r>
        <w:rPr>
          <w:b/>
          <w:bCs/>
        </w:rPr>
        <w:t>Знания</w:t>
      </w:r>
      <w:r>
        <w:t xml:space="preserve">: какие действия человека сильнее всего влияют на изменение климата; какое погодное явление чаще всего мешает работе школы в нашем регионе; что происходит с макулатурой после вывоза. </w:t>
      </w:r>
    </w:p>
    <w:p w14:paraId="73B8ED1C" w14:textId="77777777" w:rsidR="00021C5B" w:rsidRDefault="00296F2C" w:rsidP="00296F2C">
      <w:pPr>
        <w:pStyle w:val="afe"/>
        <w:spacing w:after="140" w:line="276" w:lineRule="auto"/>
      </w:pPr>
      <w:r>
        <w:rPr>
          <w:b/>
          <w:bCs/>
        </w:rPr>
        <w:t>Отношение</w:t>
      </w:r>
      <w:r>
        <w:t xml:space="preserve">: могут ли действия одной школы на что-то повлиять; хочешь ли ты участвовать в решениях о школьной среде; насколько тебя беспокоит изменение климата. </w:t>
      </w:r>
    </w:p>
    <w:p w14:paraId="186D3067" w14:textId="77777777" w:rsidR="00296F2C" w:rsidRDefault="00296F2C" w:rsidP="00296F2C">
      <w:pPr>
        <w:pStyle w:val="afe"/>
        <w:spacing w:after="140" w:line="276" w:lineRule="auto"/>
      </w:pPr>
      <w:r>
        <w:rPr>
          <w:b/>
          <w:bCs/>
        </w:rPr>
        <w:t>Поведение</w:t>
      </w:r>
      <w:r>
        <w:t>: выключаешь ли ты свет, выходя из кабинета; берёшь ли в школу свою бутылку для воды; разделяешь ли отходы дома; как обычно добираешься до школы.</w:t>
      </w:r>
    </w:p>
    <w:p w14:paraId="2FE6A22E" w14:textId="77777777" w:rsidR="00296F2C" w:rsidRDefault="00296F2C" w:rsidP="00296F2C">
      <w:r>
        <w:rPr>
          <w:b/>
          <w:bCs/>
        </w:rPr>
        <w:t>Что подтверждает выполнение.</w:t>
      </w:r>
      <w:r>
        <w:t xml:space="preserve"> Текст анкеты, результаты измерений «до и после», аналитическая справка, протокол рассмотрения результатов, перечень охваченных параллелей и число участников.</w:t>
      </w:r>
    </w:p>
    <w:p w14:paraId="3DE8927B" w14:textId="77777777" w:rsidR="00296F2C" w:rsidRDefault="00296F2C" w:rsidP="00296F2C">
      <w:pPr>
        <w:pStyle w:val="aff"/>
        <w:spacing w:after="140" w:line="276" w:lineRule="auto"/>
      </w:pPr>
      <w:r>
        <w:rPr>
          <w:b/>
          <w:bCs/>
        </w:rPr>
        <w:t>Типичная ошибка.</w:t>
      </w:r>
      <w:r>
        <w:t xml:space="preserve"> Викторина ко Дню экологии, поданная как измерение результатов. Измерение только блока знаний, который меняется легче всего и хуже всего предсказывает поведение. Результаты, которые получены, но никуда не переданы. Сравнение классов между собой с публичным объявлением победителей: после этого достоверность ответов теряется.</w:t>
      </w:r>
    </w:p>
    <w:p w14:paraId="1E48555F" w14:textId="2B59FFFA" w:rsidR="004E6A5B" w:rsidRDefault="00000000">
      <w:pPr>
        <w:pStyle w:val="afe"/>
      </w:pPr>
      <w:r>
        <w:rPr>
          <w:b/>
          <w:bCs/>
        </w:rPr>
        <w:lastRenderedPageBreak/>
        <w:t>Малокомплектная школа.</w:t>
      </w:r>
      <w:r>
        <w:t xml:space="preserve"> Для критерия 3.3 достаточно двух-трёх закреплённых практик, а дежурство удобнее распределять между всеми учащимися. Для информирования достаточно одного стенда, который ведут сами учащиеся. Для </w:t>
      </w:r>
      <w:r w:rsidR="00E206DB">
        <w:t>анкетирования</w:t>
      </w:r>
      <w:r>
        <w:t xml:space="preserve"> используйте одни и те же одну-две контрольные параллели. При малом числе ответов фиксируйте абсолютные числа, а не проценты.</w:t>
      </w:r>
    </w:p>
    <w:p w14:paraId="57FFEB70" w14:textId="77777777" w:rsidR="00296F2C" w:rsidRDefault="00296F2C" w:rsidP="00296F2C">
      <w:pPr>
        <w:pStyle w:val="2"/>
        <w:pBdr>
          <w:left w:val="single" w:sz="18" w:space="8" w:color="F26A21"/>
        </w:pBdr>
        <w:shd w:val="clear" w:color="auto" w:fill="FDF3EC"/>
        <w:ind w:left="170" w:right="170"/>
      </w:pPr>
      <w:bookmarkStart w:id="102" w:name="практикум.-соберите-анкету-за-45-минут"/>
      <w:bookmarkStart w:id="103" w:name="_Toc237595822"/>
      <w:bookmarkEnd w:id="98"/>
      <w:bookmarkEnd w:id="101"/>
      <w:r>
        <w:t>Практикум. Разработайте анкету за 45 минут</w:t>
      </w:r>
      <w:bookmarkEnd w:id="103"/>
    </w:p>
    <w:p w14:paraId="0FF7FDEF" w14:textId="77777777" w:rsidR="00F41ED1" w:rsidRDefault="00000000">
      <w:pPr>
        <w:pStyle w:val="afd"/>
      </w:pPr>
      <w:r>
        <w:rPr>
          <w:b/>
          <w:bCs/>
          <w:color w:val="002B5C"/>
        </w:rPr>
        <w:t xml:space="preserve">Участники: </w:t>
      </w:r>
      <w:r>
        <w:t>четыре-шесть человек, желательно с участием классного руководителя и школьного психолога.</w:t>
      </w:r>
    </w:p>
    <w:p w14:paraId="37D56FEC" w14:textId="77777777" w:rsidR="00F41ED1" w:rsidRDefault="00000000">
      <w:pPr>
        <w:pStyle w:val="afd"/>
      </w:pPr>
      <w:r>
        <w:rPr>
          <w:b/>
          <w:bCs/>
          <w:color w:val="002B5C"/>
        </w:rPr>
        <w:t xml:space="preserve">Продолжительность: </w:t>
      </w:r>
      <w:r>
        <w:t>45 минут.</w:t>
      </w:r>
    </w:p>
    <w:p w14:paraId="1233901F" w14:textId="77777777" w:rsidR="00F41ED1" w:rsidRDefault="00000000">
      <w:pPr>
        <w:pStyle w:val="afd"/>
      </w:pPr>
      <w:r>
        <w:rPr>
          <w:b/>
          <w:bCs/>
          <w:color w:val="002B5C"/>
        </w:rPr>
        <w:t xml:space="preserve">Материалы: </w:t>
      </w:r>
      <w:r>
        <w:t>не требуются.</w:t>
      </w:r>
    </w:p>
    <w:p w14:paraId="5F2CB181" w14:textId="77777777" w:rsidR="00296F2C" w:rsidRDefault="00296F2C">
      <w:pPr>
        <w:numPr>
          <w:ilvl w:val="0"/>
          <w:numId w:val="57"/>
        </w:numPr>
      </w:pPr>
      <w:r>
        <w:t>Выберите одну контрольную параллель и опишите одним предложением, что школа хочет о ней узнать.</w:t>
      </w:r>
    </w:p>
    <w:p w14:paraId="50A27D33" w14:textId="77777777" w:rsidR="00296F2C" w:rsidRDefault="00296F2C">
      <w:pPr>
        <w:numPr>
          <w:ilvl w:val="0"/>
          <w:numId w:val="57"/>
        </w:numPr>
      </w:pPr>
      <w:r>
        <w:t>Каждый участник самостоятельно пишет по два вопроса на каждый из трёх блоков: знания, отношение, поведение.</w:t>
      </w:r>
    </w:p>
    <w:p w14:paraId="04A9F77B" w14:textId="77777777" w:rsidR="00296F2C" w:rsidRDefault="00296F2C">
      <w:pPr>
        <w:numPr>
          <w:ilvl w:val="0"/>
          <w:numId w:val="57"/>
        </w:numPr>
      </w:pPr>
      <w:r>
        <w:t>Соберите вопросы вместе и вычеркните дубли и те, на которые есть единственный «правильный» с точки зрения школы ответ.</w:t>
      </w:r>
    </w:p>
    <w:p w14:paraId="0787D705" w14:textId="77777777" w:rsidR="00296F2C" w:rsidRDefault="00296F2C">
      <w:pPr>
        <w:numPr>
          <w:ilvl w:val="0"/>
          <w:numId w:val="57"/>
        </w:numPr>
      </w:pPr>
      <w:r>
        <w:t>Проверьте блок «поведение»: каждый вопрос должен спрашивать о факте, а не о мнении. Переформулируйте те, что не проходят проверку.</w:t>
      </w:r>
    </w:p>
    <w:p w14:paraId="01508A2D" w14:textId="77777777" w:rsidR="00296F2C" w:rsidRDefault="00296F2C">
      <w:pPr>
        <w:numPr>
          <w:ilvl w:val="0"/>
          <w:numId w:val="57"/>
        </w:numPr>
      </w:pPr>
      <w:r>
        <w:t>Сократите набор до двенадцати вопросов и определите варианты ответа. Закрытые варианты предпочтительнее свободного текста: их можно сравнить через год.</w:t>
      </w:r>
    </w:p>
    <w:p w14:paraId="09D18C09" w14:textId="77777777" w:rsidR="00296F2C" w:rsidRDefault="00296F2C">
      <w:pPr>
        <w:numPr>
          <w:ilvl w:val="0"/>
          <w:numId w:val="57"/>
        </w:numPr>
      </w:pPr>
      <w:r>
        <w:t>Договоритесь, кто проводит анкетирование, когда именно и кто обрабатывает результаты.</w:t>
      </w:r>
    </w:p>
    <w:p w14:paraId="46F5E4C6" w14:textId="77777777" w:rsidR="00296F2C" w:rsidRDefault="00296F2C">
      <w:pPr>
        <w:numPr>
          <w:ilvl w:val="0"/>
          <w:numId w:val="57"/>
        </w:numPr>
      </w:pPr>
      <w:r>
        <w:t>Запишите, какое решение школа примет, если результаты по блоку «поведение» окажутся заметно ниже, чем по блоку «знания».</w:t>
      </w:r>
    </w:p>
    <w:p w14:paraId="62566B6A" w14:textId="77777777" w:rsidR="00296F2C" w:rsidRDefault="00296F2C" w:rsidP="00296F2C">
      <w:pPr>
        <w:pStyle w:val="afd"/>
        <w:spacing w:after="140" w:line="276" w:lineRule="auto"/>
      </w:pPr>
      <w:r>
        <w:rPr>
          <w:b/>
          <w:bCs/>
          <w:color w:val="002B5C"/>
        </w:rPr>
        <w:t>Результат практикума:</w:t>
      </w:r>
      <w:r>
        <w:t xml:space="preserve"> черновик анкеты и порядок её проведения. Он дорабатывается в школе и утверждается вместе с планом на учебный год.</w:t>
      </w:r>
    </w:p>
    <w:p w14:paraId="28639DD2" w14:textId="77777777" w:rsidR="00296F2C" w:rsidRDefault="00296F2C" w:rsidP="00296F2C">
      <w:pPr>
        <w:pStyle w:val="afd"/>
        <w:spacing w:after="140" w:line="276" w:lineRule="auto"/>
      </w:pPr>
      <w:r w:rsidRPr="00E206DB">
        <w:rPr>
          <w:color w:val="auto"/>
        </w:rPr>
        <w:t xml:space="preserve">Формы для этой работы приведены в приложении: Ш20 «Анкета „до и после“ для измерения результатов обучения устойчивому развитию» и Ш19 «Годовой календарь </w:t>
      </w:r>
      <w:r>
        <w:t>мероприятий, кружков и информационных кампаний».</w:t>
      </w:r>
    </w:p>
    <w:p w14:paraId="10AA52BD" w14:textId="77777777" w:rsidR="00296F2C" w:rsidRDefault="00296F2C" w:rsidP="00296F2C">
      <w:pPr>
        <w:pStyle w:val="2"/>
      </w:pPr>
      <w:bookmarkStart w:id="104" w:name="проверьте-себя-2"/>
      <w:bookmarkStart w:id="105" w:name="_Toc237595823"/>
      <w:bookmarkEnd w:id="102"/>
      <w:r>
        <w:t>Проверьте себя</w:t>
      </w:r>
      <w:bookmarkEnd w:id="105"/>
    </w:p>
    <w:p w14:paraId="7134E124" w14:textId="77777777" w:rsidR="00296F2C" w:rsidRDefault="00296F2C" w:rsidP="00296F2C">
      <w:r>
        <w:rPr>
          <w:b/>
          <w:bCs/>
        </w:rPr>
        <w:t>1. Какое условие обязательно для того, чтобы повседневная практика была засчитана по критерию 3.3?</w:t>
      </w:r>
    </w:p>
    <w:p w14:paraId="14AE2308" w14:textId="77777777" w:rsidR="00296F2C" w:rsidRDefault="00296F2C" w:rsidP="00296F2C">
      <w:pPr>
        <w:spacing w:after="80"/>
        <w:ind w:left="454"/>
      </w:pPr>
      <w:r>
        <w:t>а) Практика упомянута в отчёте о воспитательной работе.</w:t>
      </w:r>
    </w:p>
    <w:p w14:paraId="7782B49B" w14:textId="77777777" w:rsidR="00296F2C" w:rsidRDefault="00296F2C" w:rsidP="00296F2C">
      <w:pPr>
        <w:spacing w:after="80"/>
        <w:ind w:left="454"/>
      </w:pPr>
      <w:r>
        <w:t>б) Практика закреплена локальным документом, выполняется регулярно и вовлекает учащихся.</w:t>
      </w:r>
    </w:p>
    <w:p w14:paraId="6C57A22E" w14:textId="77777777" w:rsidR="00296F2C" w:rsidRDefault="00296F2C" w:rsidP="00296F2C">
      <w:pPr>
        <w:spacing w:after="80"/>
        <w:ind w:left="454"/>
      </w:pPr>
      <w:r>
        <w:t>в) О практике рассказано на родительском собрании.</w:t>
      </w:r>
    </w:p>
    <w:p w14:paraId="78F5B2EC" w14:textId="77777777" w:rsidR="00296F2C" w:rsidRDefault="00296F2C" w:rsidP="00296F2C">
      <w:r>
        <w:rPr>
          <w:b/>
          <w:bCs/>
        </w:rPr>
        <w:t>2. Что работает лучше на школьном информационном стенде?</w:t>
      </w:r>
    </w:p>
    <w:p w14:paraId="04DDFD73" w14:textId="77777777" w:rsidR="00296F2C" w:rsidRDefault="00296F2C" w:rsidP="00296F2C">
      <w:pPr>
        <w:spacing w:after="80"/>
        <w:ind w:left="454"/>
      </w:pPr>
      <w:r>
        <w:lastRenderedPageBreak/>
        <w:t>а) Призывы беречь воду и электроэнергию.</w:t>
      </w:r>
    </w:p>
    <w:p w14:paraId="5350E60A" w14:textId="77777777" w:rsidR="00296F2C" w:rsidRDefault="00296F2C" w:rsidP="00296F2C">
      <w:pPr>
        <w:spacing w:after="80"/>
        <w:ind w:left="454"/>
      </w:pPr>
      <w:r>
        <w:t>б) График динамики собственных показателей школы, который ведут ученики.</w:t>
      </w:r>
    </w:p>
    <w:p w14:paraId="6195EF7D" w14:textId="77777777" w:rsidR="00296F2C" w:rsidRDefault="00296F2C" w:rsidP="00296F2C">
      <w:pPr>
        <w:spacing w:after="80"/>
        <w:ind w:left="454"/>
      </w:pPr>
      <w:r>
        <w:t>в) Фотографии с прошедших мероприятий.</w:t>
      </w:r>
    </w:p>
    <w:p w14:paraId="501170CA" w14:textId="77777777" w:rsidR="00296F2C" w:rsidRDefault="00296F2C" w:rsidP="00296F2C">
      <w:r>
        <w:rPr>
          <w:b/>
          <w:bCs/>
        </w:rPr>
        <w:t>3. Какие три блока охватывает измерение результатов обучения по критерию 3.5?</w:t>
      </w:r>
    </w:p>
    <w:p w14:paraId="4820E22E" w14:textId="77777777" w:rsidR="00296F2C" w:rsidRDefault="00296F2C" w:rsidP="00296F2C">
      <w:pPr>
        <w:spacing w:after="80"/>
        <w:ind w:left="454"/>
      </w:pPr>
      <w:r>
        <w:t>а) Знания, отношение, поведение.</w:t>
      </w:r>
    </w:p>
    <w:p w14:paraId="3091CEA9" w14:textId="77777777" w:rsidR="00296F2C" w:rsidRDefault="00296F2C" w:rsidP="00296F2C">
      <w:pPr>
        <w:spacing w:after="80"/>
        <w:ind w:left="454"/>
      </w:pPr>
      <w:r>
        <w:t>б) Успеваемость, посещаемость, участие в мероприятиях.</w:t>
      </w:r>
    </w:p>
    <w:p w14:paraId="64B1FBF7" w14:textId="77777777" w:rsidR="00296F2C" w:rsidRDefault="00296F2C" w:rsidP="00296F2C">
      <w:pPr>
        <w:spacing w:after="80"/>
        <w:ind w:left="454"/>
      </w:pPr>
      <w:r>
        <w:t>в) Начальная, основная и старшая школа.</w:t>
      </w:r>
    </w:p>
    <w:p w14:paraId="1B1C1304" w14:textId="77777777" w:rsidR="00296F2C" w:rsidRDefault="00296F2C" w:rsidP="00296F2C">
      <w:r>
        <w:rPr>
          <w:b/>
          <w:bCs/>
        </w:rPr>
        <w:t>4. Почему контрольные параллели нельзя менять от года к году?</w:t>
      </w:r>
    </w:p>
    <w:p w14:paraId="1F124397" w14:textId="77777777" w:rsidR="00296F2C" w:rsidRDefault="00296F2C" w:rsidP="00296F2C">
      <w:pPr>
        <w:spacing w:after="80"/>
        <w:ind w:left="454"/>
      </w:pPr>
      <w:r>
        <w:t>а) Это запрещено правилами заполнения чек-листа.</w:t>
      </w:r>
    </w:p>
    <w:p w14:paraId="1AB7C81B" w14:textId="77777777" w:rsidR="00296F2C" w:rsidRDefault="00296F2C" w:rsidP="00296F2C">
      <w:pPr>
        <w:spacing w:after="80"/>
        <w:ind w:left="454"/>
      </w:pPr>
      <w:r>
        <w:t>б) Иначе результаты нельзя сравнить и динамика не видна.</w:t>
      </w:r>
    </w:p>
    <w:p w14:paraId="17847BE4" w14:textId="77777777" w:rsidR="00296F2C" w:rsidRDefault="00296F2C" w:rsidP="00296F2C">
      <w:pPr>
        <w:spacing w:after="80"/>
        <w:ind w:left="454"/>
      </w:pPr>
      <w:r>
        <w:t>в) Из-за нагрузки на классных руководителей.</w:t>
      </w:r>
    </w:p>
    <w:p w14:paraId="5091A9A0" w14:textId="77777777" w:rsidR="00296F2C" w:rsidRDefault="00296F2C" w:rsidP="00296F2C">
      <w:r>
        <w:rPr>
          <w:b/>
          <w:bCs/>
        </w:rPr>
        <w:t>5. О чём говорит ситуация, когда блок знаний показывает высокий результат, а блок поведения низкий?</w:t>
      </w:r>
    </w:p>
    <w:p w14:paraId="7F254A1E" w14:textId="77777777" w:rsidR="00296F2C" w:rsidRDefault="00296F2C" w:rsidP="00296F2C">
      <w:pPr>
        <w:spacing w:after="80"/>
        <w:ind w:left="454"/>
      </w:pPr>
      <w:r>
        <w:t>а) Об ошибке в составлении анкеты.</w:t>
      </w:r>
    </w:p>
    <w:p w14:paraId="54996FC9" w14:textId="77777777" w:rsidR="00296F2C" w:rsidRDefault="00296F2C" w:rsidP="00296F2C">
      <w:pPr>
        <w:spacing w:after="80"/>
        <w:ind w:left="454"/>
      </w:pPr>
      <w:r>
        <w:t>б) О том, что ученикам недостаёт не информации, а возможности действовать в школе.</w:t>
      </w:r>
    </w:p>
    <w:p w14:paraId="1D625AD9" w14:textId="77777777" w:rsidR="00296F2C" w:rsidRDefault="00296F2C" w:rsidP="00296F2C">
      <w:pPr>
        <w:spacing w:after="80"/>
        <w:ind w:left="454"/>
      </w:pPr>
      <w:r>
        <w:t>в) О низкой мотивации учащихся к учёбе.</w:t>
      </w:r>
    </w:p>
    <w:p w14:paraId="6143EEBA" w14:textId="77777777" w:rsidR="00296F2C" w:rsidRDefault="00296F2C" w:rsidP="00296F2C">
      <w:r>
        <w:rPr>
          <w:b/>
          <w:bCs/>
        </w:rPr>
        <w:t>6. Что происходит с результатами измерения после обработки?</w:t>
      </w:r>
    </w:p>
    <w:p w14:paraId="062A42BF" w14:textId="77777777" w:rsidR="00296F2C" w:rsidRDefault="00296F2C" w:rsidP="00296F2C">
      <w:pPr>
        <w:spacing w:after="80"/>
        <w:ind w:left="454"/>
      </w:pPr>
      <w:r>
        <w:t>а) Хранятся до следующей проверки.</w:t>
      </w:r>
    </w:p>
    <w:p w14:paraId="1E4F3F74" w14:textId="77777777" w:rsidR="00296F2C" w:rsidRDefault="00296F2C" w:rsidP="00296F2C">
      <w:pPr>
        <w:spacing w:after="80"/>
        <w:ind w:left="454"/>
      </w:pPr>
      <w:r>
        <w:t>б) Рассматриваются на педсовете или «зелёном» комитете и учитываются при корректировке годового плана.</w:t>
      </w:r>
    </w:p>
    <w:p w14:paraId="6142031B" w14:textId="77777777" w:rsidR="00296F2C" w:rsidRDefault="00296F2C" w:rsidP="00296F2C">
      <w:pPr>
        <w:spacing w:after="80"/>
        <w:ind w:left="454"/>
      </w:pPr>
      <w:r>
        <w:t>в) Публикуются с указанием классов-победителей.</w:t>
      </w:r>
    </w:p>
    <w:p w14:paraId="3C7E04F7" w14:textId="77777777" w:rsidR="00296F2C" w:rsidRDefault="00296F2C" w:rsidP="00296F2C">
      <w:pPr>
        <w:pStyle w:val="aff3"/>
        <w:spacing w:after="140" w:line="276" w:lineRule="auto"/>
      </w:pPr>
      <w:r>
        <w:t>Ответы: 1 б, 2 б, 3 а, 4 б, 5 б, 6 б.</w:t>
      </w:r>
    </w:p>
    <w:p w14:paraId="49914F9F" w14:textId="77777777" w:rsidR="00296F2C" w:rsidRDefault="00296F2C" w:rsidP="00296F2C">
      <w:pPr>
        <w:pStyle w:val="2"/>
      </w:pPr>
      <w:bookmarkStart w:id="106" w:name="дополнительные-материалы-2"/>
      <w:bookmarkStart w:id="107" w:name="_Toc237595824"/>
      <w:bookmarkEnd w:id="104"/>
      <w:r>
        <w:t>Дополнительные материалы</w:t>
      </w:r>
      <w:bookmarkEnd w:id="107"/>
    </w:p>
    <w:p w14:paraId="66A86312" w14:textId="77777777" w:rsidR="00F41ED1" w:rsidRDefault="00000000">
      <w:pPr>
        <w:pStyle w:val="aff2"/>
      </w:pPr>
      <w:r>
        <w:t>Нормативные документы Республики Казахстан</w:t>
      </w:r>
    </w:p>
    <w:p w14:paraId="64EDA159" w14:textId="77777777" w:rsidR="00F41ED1" w:rsidRDefault="00000000">
      <w:pPr>
        <w:pStyle w:val="aff1"/>
        <w:numPr>
          <w:ilvl w:val="0"/>
          <w:numId w:val="68"/>
        </w:numPr>
      </w:pPr>
      <w:r>
        <w:rPr>
          <w:b/>
          <w:bCs/>
        </w:rPr>
        <w:t>Правила организации учебного процесса по дистанционному обучению. Приказ Министра просвещения Республики Казахстан от 27 ноября 2023 года № 349.</w:t>
      </w:r>
      <w:r>
        <w:t xml:space="preserve"> Условия перехода на дистанционный формат, включая неблагоприятные погодные условия и чрезвычайные ситуации. </w:t>
      </w:r>
      <w:hyperlink r:id="rId125">
        <w:r w:rsidR="00F41ED1">
          <w:rPr>
            <w:rStyle w:val="a5"/>
          </w:rPr>
          <w:t>https://adilet.zan.kz/rus/docs/V2300033682</w:t>
        </w:r>
      </w:hyperlink>
    </w:p>
    <w:p w14:paraId="0B53BE2F" w14:textId="77777777" w:rsidR="00F41ED1" w:rsidRDefault="00000000">
      <w:pPr>
        <w:pStyle w:val="aff1"/>
        <w:numPr>
          <w:ilvl w:val="0"/>
          <w:numId w:val="68"/>
        </w:numPr>
      </w:pPr>
      <w:r>
        <w:rPr>
          <w:b/>
          <w:bCs/>
        </w:rPr>
        <w:t>Концепция развития экологической культуры «Таза Қазақстан» на 2024–2029 годы. Постановление Правительства Республики Казахстан от 31 октября 2024 года № 910.</w:t>
      </w:r>
      <w:r>
        <w:t xml:space="preserve"> Целевые индикаторы вовлечённости обучающихся в экологические мероприятия. </w:t>
      </w:r>
      <w:hyperlink r:id="rId126">
        <w:r w:rsidR="00F41ED1">
          <w:rPr>
            <w:rStyle w:val="a5"/>
          </w:rPr>
          <w:t>https://adilet.zan.kz/rus/docs/P2400000910</w:t>
        </w:r>
      </w:hyperlink>
    </w:p>
    <w:p w14:paraId="26B3C54D" w14:textId="77777777" w:rsidR="00F41ED1" w:rsidRDefault="00000000">
      <w:pPr>
        <w:pStyle w:val="aff2"/>
      </w:pPr>
      <w:r>
        <w:t>Материалы на русском языке</w:t>
      </w:r>
    </w:p>
    <w:p w14:paraId="59A4E59A" w14:textId="77777777" w:rsidR="00F41ED1" w:rsidRDefault="00000000">
      <w:pPr>
        <w:pStyle w:val="aff1"/>
        <w:numPr>
          <w:ilvl w:val="0"/>
          <w:numId w:val="68"/>
        </w:numPr>
      </w:pPr>
      <w:r>
        <w:rPr>
          <w:b/>
          <w:bCs/>
        </w:rPr>
        <w:t>Методические рекомендации по формированию экологической и гражданской ответственности обучающихся в рамках принципа «Таза Қазақстан».</w:t>
      </w:r>
      <w:r>
        <w:t xml:space="preserve"> Национальная академия образования имени Ы. Алтынсарина, 2026. Формы воспитательной работы и подходы к оценке её результатов. </w:t>
      </w:r>
      <w:hyperlink r:id="rId127">
        <w:r w:rsidR="00F41ED1">
          <w:rPr>
            <w:rStyle w:val="a5"/>
          </w:rPr>
          <w:t>https://uba.edu.kz/</w:t>
        </w:r>
      </w:hyperlink>
    </w:p>
    <w:p w14:paraId="26091B7D" w14:textId="77777777" w:rsidR="00F41ED1" w:rsidRDefault="00000000">
      <w:pPr>
        <w:pStyle w:val="aff1"/>
        <w:numPr>
          <w:ilvl w:val="0"/>
          <w:numId w:val="68"/>
        </w:numPr>
      </w:pPr>
      <w:r>
        <w:rPr>
          <w:b/>
          <w:bCs/>
        </w:rPr>
        <w:lastRenderedPageBreak/>
        <w:t>Проект «Зелёные школы».</w:t>
      </w:r>
      <w:r>
        <w:t xml:space="preserve"> Республиканский центр экологии и краеведения, Республика Беларусь. Руководство по мониторингу: пример ступенчатой системы подтверждения результатов работы школы. </w:t>
      </w:r>
      <w:hyperlink r:id="rId128">
        <w:r w:rsidR="00F41ED1">
          <w:rPr>
            <w:rStyle w:val="a5"/>
          </w:rPr>
          <w:t>https://rcek.by/dokumenty-v-pomoshh/</w:t>
        </w:r>
      </w:hyperlink>
    </w:p>
    <w:p w14:paraId="46705C62" w14:textId="77777777" w:rsidR="00F41ED1" w:rsidRDefault="00000000">
      <w:pPr>
        <w:pStyle w:val="aff2"/>
      </w:pPr>
      <w:r>
        <w:t>Материалы на английском языке</w:t>
      </w:r>
    </w:p>
    <w:p w14:paraId="5F94EA80" w14:textId="77777777" w:rsidR="00F41ED1" w:rsidRDefault="00000000">
      <w:pPr>
        <w:pStyle w:val="aff1"/>
        <w:numPr>
          <w:ilvl w:val="0"/>
          <w:numId w:val="68"/>
        </w:numPr>
      </w:pPr>
      <w:r>
        <w:rPr>
          <w:b/>
          <w:bCs/>
          <w:lang w:val="en-US"/>
        </w:rPr>
        <w:t>Greening curriculum guidance: teaching and learning for climate action (</w:t>
      </w:r>
      <w:r>
        <w:rPr>
          <w:b/>
          <w:bCs/>
        </w:rPr>
        <w:t>Руководство</w:t>
      </w:r>
      <w:r>
        <w:rPr>
          <w:b/>
          <w:bCs/>
          <w:lang w:val="en-US"/>
        </w:rPr>
        <w:t xml:space="preserve"> </w:t>
      </w:r>
      <w:r>
        <w:rPr>
          <w:b/>
          <w:bCs/>
        </w:rPr>
        <w:t>по</w:t>
      </w:r>
      <w:r>
        <w:rPr>
          <w:b/>
          <w:bCs/>
          <w:lang w:val="en-US"/>
        </w:rPr>
        <w:t xml:space="preserve"> </w:t>
      </w:r>
      <w:r>
        <w:rPr>
          <w:b/>
          <w:bCs/>
        </w:rPr>
        <w:t>экологизации</w:t>
      </w:r>
      <w:r>
        <w:rPr>
          <w:b/>
          <w:bCs/>
          <w:lang w:val="en-US"/>
        </w:rPr>
        <w:t xml:space="preserve"> </w:t>
      </w:r>
      <w:r>
        <w:rPr>
          <w:b/>
          <w:bCs/>
        </w:rPr>
        <w:t>содержания</w:t>
      </w:r>
      <w:r>
        <w:rPr>
          <w:b/>
          <w:bCs/>
          <w:lang w:val="en-US"/>
        </w:rPr>
        <w:t xml:space="preserve"> </w:t>
      </w:r>
      <w:r>
        <w:rPr>
          <w:b/>
          <w:bCs/>
        </w:rPr>
        <w:t>образования</w:t>
      </w:r>
      <w:r>
        <w:rPr>
          <w:b/>
          <w:bCs/>
          <w:lang w:val="en-US"/>
        </w:rPr>
        <w:t>).</w:t>
      </w:r>
      <w:r>
        <w:rPr>
          <w:lang w:val="en-US"/>
        </w:rPr>
        <w:t xml:space="preserve"> </w:t>
      </w:r>
      <w:r>
        <w:t xml:space="preserve">ЮНЕСКО, 2024. Результаты обучения по трём измерениям, на которые опирается структура анкеты. </w:t>
      </w:r>
      <w:hyperlink r:id="rId129">
        <w:r w:rsidR="00F41ED1">
          <w:rPr>
            <w:rStyle w:val="a5"/>
          </w:rPr>
          <w:t>https://unesdoc.unesco.org/ark:/48223/pf0000390022</w:t>
        </w:r>
      </w:hyperlink>
    </w:p>
    <w:p w14:paraId="6EF5149A" w14:textId="77777777" w:rsidR="00F41ED1" w:rsidRDefault="00000000">
      <w:pPr>
        <w:pStyle w:val="aff1"/>
        <w:numPr>
          <w:ilvl w:val="0"/>
          <w:numId w:val="68"/>
        </w:numPr>
      </w:pPr>
      <w:r>
        <w:rPr>
          <w:b/>
          <w:bCs/>
          <w:lang w:val="en-US"/>
        </w:rPr>
        <w:t>Green</w:t>
      </w:r>
      <w:r>
        <w:rPr>
          <w:b/>
          <w:bCs/>
        </w:rPr>
        <w:t xml:space="preserve"> </w:t>
      </w:r>
      <w:r>
        <w:rPr>
          <w:b/>
          <w:bCs/>
          <w:lang w:val="en-US"/>
        </w:rPr>
        <w:t>school</w:t>
      </w:r>
      <w:r>
        <w:rPr>
          <w:b/>
          <w:bCs/>
        </w:rPr>
        <w:t xml:space="preserve"> </w:t>
      </w:r>
      <w:r>
        <w:rPr>
          <w:b/>
          <w:bCs/>
          <w:lang w:val="en-US"/>
        </w:rPr>
        <w:t>quality</w:t>
      </w:r>
      <w:r>
        <w:rPr>
          <w:b/>
          <w:bCs/>
        </w:rPr>
        <w:t xml:space="preserve"> </w:t>
      </w:r>
      <w:r>
        <w:rPr>
          <w:b/>
          <w:bCs/>
          <w:lang w:val="en-US"/>
        </w:rPr>
        <w:t>standard</w:t>
      </w:r>
      <w:r>
        <w:rPr>
          <w:b/>
          <w:bCs/>
        </w:rPr>
        <w:t xml:space="preserve">: </w:t>
      </w:r>
      <w:r>
        <w:rPr>
          <w:b/>
          <w:bCs/>
          <w:lang w:val="en-US"/>
        </w:rPr>
        <w:t>everyday</w:t>
      </w:r>
      <w:r>
        <w:rPr>
          <w:b/>
          <w:bCs/>
        </w:rPr>
        <w:t xml:space="preserve"> </w:t>
      </w:r>
      <w:r>
        <w:rPr>
          <w:b/>
          <w:bCs/>
          <w:lang w:val="en-US"/>
        </w:rPr>
        <w:t>sustainable</w:t>
      </w:r>
      <w:r>
        <w:rPr>
          <w:b/>
          <w:bCs/>
        </w:rPr>
        <w:t xml:space="preserve"> </w:t>
      </w:r>
      <w:r>
        <w:rPr>
          <w:b/>
          <w:bCs/>
          <w:lang w:val="en-US"/>
        </w:rPr>
        <w:t>practices</w:t>
      </w:r>
      <w:r>
        <w:rPr>
          <w:b/>
          <w:bCs/>
        </w:rPr>
        <w:t xml:space="preserve"> (Стандарт качества «зелёной» школы: повседневные устойчивые практики).</w:t>
      </w:r>
      <w:r>
        <w:t xml:space="preserve"> ЮНЕСКО, 2024. </w:t>
      </w:r>
      <w:hyperlink r:id="rId130">
        <w:r w:rsidR="00F41ED1">
          <w:rPr>
            <w:rStyle w:val="a5"/>
          </w:rPr>
          <w:t>https://unesdoc.unesco.org/ark:/48223/pf0000390028</w:t>
        </w:r>
      </w:hyperlink>
    </w:p>
    <w:p w14:paraId="4B244B8F" w14:textId="77777777" w:rsidR="00F41ED1" w:rsidRDefault="00000000">
      <w:pPr>
        <w:pStyle w:val="aff1"/>
        <w:numPr>
          <w:ilvl w:val="0"/>
          <w:numId w:val="68"/>
        </w:numPr>
      </w:pPr>
      <w:r>
        <w:rPr>
          <w:b/>
          <w:bCs/>
          <w:lang w:val="en-US"/>
        </w:rPr>
        <w:t>Eco-Schools: monitoring and evaluation (</w:t>
      </w:r>
      <w:r>
        <w:rPr>
          <w:b/>
          <w:bCs/>
        </w:rPr>
        <w:t>Эко</w:t>
      </w:r>
      <w:r>
        <w:rPr>
          <w:b/>
          <w:bCs/>
          <w:lang w:val="en-US"/>
        </w:rPr>
        <w:t>-</w:t>
      </w:r>
      <w:r>
        <w:rPr>
          <w:b/>
          <w:bCs/>
        </w:rPr>
        <w:t>школы</w:t>
      </w:r>
      <w:r>
        <w:rPr>
          <w:b/>
          <w:bCs/>
          <w:lang w:val="en-US"/>
        </w:rPr>
        <w:t xml:space="preserve">: </w:t>
      </w:r>
      <w:r>
        <w:rPr>
          <w:b/>
          <w:bCs/>
        </w:rPr>
        <w:t>оценка</w:t>
      </w:r>
      <w:r>
        <w:rPr>
          <w:b/>
          <w:bCs/>
          <w:lang w:val="en-US"/>
        </w:rPr>
        <w:t xml:space="preserve"> </w:t>
      </w:r>
      <w:r>
        <w:rPr>
          <w:b/>
          <w:bCs/>
        </w:rPr>
        <w:t>результата</w:t>
      </w:r>
      <w:r>
        <w:rPr>
          <w:b/>
          <w:bCs/>
          <w:lang w:val="en-US"/>
        </w:rPr>
        <w:t>).</w:t>
      </w:r>
      <w:r>
        <w:rPr>
          <w:lang w:val="en-US"/>
        </w:rPr>
        <w:t xml:space="preserve"> </w:t>
      </w:r>
      <w:r>
        <w:t xml:space="preserve">Фонд экологического образования (FEE). Различение мониторинга и оценки, правило сравнения «было — стало». </w:t>
      </w:r>
      <w:hyperlink r:id="rId131">
        <w:r w:rsidR="00F41ED1">
          <w:rPr>
            <w:rStyle w:val="a5"/>
          </w:rPr>
          <w:t>https://www.ecoschools.global/seven-steps-methodology</w:t>
        </w:r>
      </w:hyperlink>
    </w:p>
    <w:p w14:paraId="4A739147" w14:textId="77777777" w:rsidR="00296F2C" w:rsidRDefault="00296F2C" w:rsidP="00296F2C">
      <w:pPr>
        <w:pStyle w:val="2"/>
      </w:pPr>
      <w:bookmarkStart w:id="108" w:name="рекомендации-тренеру-2"/>
      <w:bookmarkStart w:id="109" w:name="_Toc237595825"/>
      <w:bookmarkEnd w:id="106"/>
      <w:r>
        <w:t>Рекомендации тренеру</w:t>
      </w:r>
      <w:bookmarkEnd w:id="109"/>
    </w:p>
    <w:p w14:paraId="4E9932F3" w14:textId="77777777" w:rsidR="00021C5B" w:rsidRDefault="00021C5B" w:rsidP="00021C5B">
      <w:pPr>
        <w:pStyle w:val="aff0"/>
      </w:pPr>
      <w:r>
        <w:t>Практика, которую не закрепили в документах и обязанностях, может исчезнуть при смене сотрудников. А если результаты работы не измерять, невозможно понять, дала ли она эффект. Начните с вопроса: вспомните экологическую практику, которая раньше была в вашей школе, но со временем прекратилась. Причины обычно связаны с тем, что практика не была закреплена и за неё никто не отвечал.</w:t>
      </w:r>
    </w:p>
    <w:p w14:paraId="66446C2B" w14:textId="77777777" w:rsidR="00021C5B" w:rsidRDefault="00021C5B" w:rsidP="00021C5B">
      <w:pPr>
        <w:pStyle w:val="aff0"/>
      </w:pPr>
    </w:p>
    <w:p w14:paraId="69F689EE" w14:textId="77777777" w:rsidR="00021C5B" w:rsidRDefault="00021C5B" w:rsidP="00021C5B">
      <w:pPr>
        <w:pStyle w:val="aff0"/>
      </w:pPr>
      <w:r>
        <w:t>Участники могут спросить, чем критерий 3.3 отличается от критериев 2.9 и 2.10. Этот вопрос лучше разобрать до перехода к индикаторам. Возьмите одну тему, например защиту от жары, и покажите разницу на конкретном примере: установленные жалюзи относятся к критерию 2.9, а порядок их использования и назначенный ответственный — к критерию 3.3. Затем предложите группе самостоятельно распределить по двум критериям меры, связанные с освещением, водой и отходами. Проверочный вопрос: будет ли эта мера работать сама по себе, если в школе никто не будет её выполнять?</w:t>
      </w:r>
    </w:p>
    <w:p w14:paraId="32166746" w14:textId="77777777" w:rsidR="00021C5B" w:rsidRDefault="00021C5B" w:rsidP="00021C5B">
      <w:pPr>
        <w:pStyle w:val="aff0"/>
      </w:pPr>
    </w:p>
    <w:p w14:paraId="2084ACEB" w14:textId="4D8CB772" w:rsidR="00021C5B" w:rsidRDefault="00021C5B" w:rsidP="00021C5B">
      <w:pPr>
        <w:pStyle w:val="aff0"/>
      </w:pPr>
      <w:r>
        <w:t xml:space="preserve">При разборе </w:t>
      </w:r>
      <w:r w:rsidR="00E206DB">
        <w:t>поведенческих практик</w:t>
      </w:r>
      <w:r>
        <w:t xml:space="preserve"> не стоит пытаться внедрить всё сразу. Предложите каждой школе выбрать три практики и объяснить свой выбор. По аргументам участников будет видно, какие факторы они учитывают при выборе.</w:t>
      </w:r>
    </w:p>
    <w:p w14:paraId="1CEA6799" w14:textId="77777777" w:rsidR="00021C5B" w:rsidRDefault="00021C5B" w:rsidP="00021C5B">
      <w:pPr>
        <w:pStyle w:val="aff0"/>
      </w:pPr>
    </w:p>
    <w:p w14:paraId="67952335" w14:textId="77777777" w:rsidR="00021C5B" w:rsidRDefault="00021C5B" w:rsidP="00021C5B">
      <w:pPr>
        <w:pStyle w:val="aff0"/>
      </w:pPr>
      <w:r>
        <w:t>Обсуждение анкетирования часто вызывает сопротивление: участники воспринимают его как внешнюю проверку. Объясните, что анкета оценивает не учащихся и не педагогов, а результаты работы школьной программы. Невысокий результат первого измерения сам по себе не является проблемой: он показывает исходную ситуацию, с которой школа будет сравнивать последующие результаты.</w:t>
      </w:r>
    </w:p>
    <w:p w14:paraId="5F74A528" w14:textId="77777777" w:rsidR="00021C5B" w:rsidRDefault="00021C5B" w:rsidP="00021C5B">
      <w:pPr>
        <w:pStyle w:val="aff0"/>
      </w:pPr>
    </w:p>
    <w:p w14:paraId="18F0E7DE" w14:textId="77777777" w:rsidR="00021C5B" w:rsidRDefault="00021C5B" w:rsidP="00021C5B">
      <w:pPr>
        <w:pStyle w:val="aff0"/>
        <w:spacing w:after="140" w:line="276" w:lineRule="auto"/>
      </w:pPr>
      <w:r>
        <w:t>Практикум по составлению анкеты проходит лучше, если в группе есть педагог-психолог. Вопросы о готовности действовать и тревоге требуют особенно аккуратных формулировок. Если психолога нет, заранее разберите с группой два-три примера неудачных вопросов и объясните, почему они могут давать искажённые ответы.</w:t>
      </w:r>
    </w:p>
    <w:p w14:paraId="6CFBFE8C" w14:textId="77777777" w:rsidR="00B27F0D" w:rsidRPr="00B27F0D" w:rsidRDefault="00000000" w:rsidP="00B27F0D">
      <w:pPr>
        <w:pStyle w:val="1"/>
      </w:pPr>
      <w:bookmarkStart w:id="110" w:name="_Toc237595826"/>
      <w:bookmarkEnd w:id="61"/>
      <w:bookmarkEnd w:id="108"/>
      <w:r>
        <w:lastRenderedPageBreak/>
        <w:t>Модуль 10. Кадровый потенциал: подготовка, поддержка и признание вклада</w:t>
      </w:r>
      <w:bookmarkEnd w:id="110"/>
    </w:p>
    <w:p w14:paraId="1A6124F7" w14:textId="77777777" w:rsidR="0012267D" w:rsidRDefault="00000000" w:rsidP="00021C5B">
      <w:pPr>
        <w:pStyle w:val="afc"/>
        <w:spacing w:after="140" w:line="276" w:lineRule="auto"/>
      </w:pPr>
      <w:r>
        <w:rPr>
          <w:b/>
          <w:bCs/>
          <w:color w:val="002B5C"/>
        </w:rPr>
        <w:t xml:space="preserve">Цель: </w:t>
      </w:r>
      <w:r>
        <w:t>обеспечить коллективу школы знания и поддержку, необходимые для работы по стандарту, и сделать этот вклад признанным, а не добровольной нагрузкой отдельных людей.</w:t>
      </w:r>
    </w:p>
    <w:p w14:paraId="1BD3E4FC" w14:textId="77777777" w:rsidR="0012267D" w:rsidRDefault="00000000">
      <w:pPr>
        <w:pStyle w:val="afc"/>
        <w:spacing w:after="140" w:line="276" w:lineRule="auto"/>
      </w:pPr>
      <w:r>
        <w:rPr>
          <w:b/>
          <w:bCs/>
          <w:color w:val="002B5C"/>
        </w:rPr>
        <w:t xml:space="preserve">Для кого: </w:t>
      </w:r>
      <w:r>
        <w:t>директор и заместители, руководители методических объединений, координатор по устойчивому развитию, специалист по кадрам, завхоз.</w:t>
      </w:r>
    </w:p>
    <w:p w14:paraId="2B045570" w14:textId="77777777" w:rsidR="0012267D" w:rsidRDefault="00000000">
      <w:pPr>
        <w:pStyle w:val="afc"/>
        <w:spacing w:after="140" w:line="276" w:lineRule="auto"/>
      </w:pPr>
      <w:r>
        <w:rPr>
          <w:b/>
          <w:bCs/>
          <w:color w:val="002B5C"/>
        </w:rPr>
        <w:t xml:space="preserve">Результат: </w:t>
      </w:r>
      <w:r>
        <w:t>план профессионального развития команды на учебный год, общий доступ к методическим материалам, календарь внутришкольного обмена опытом, программа инструктажа для технического и обслуживающего персонала, раздел о деятельности по устойчивому развитию в положении о стимулирующих выплатах.</w:t>
      </w:r>
    </w:p>
    <w:p w14:paraId="604E84E0" w14:textId="77777777" w:rsidR="0012267D" w:rsidRDefault="00000000">
      <w:pPr>
        <w:pStyle w:val="afc"/>
        <w:spacing w:after="140" w:line="276" w:lineRule="auto"/>
      </w:pPr>
      <w:r>
        <w:rPr>
          <w:b/>
          <w:bCs/>
          <w:color w:val="002B5C"/>
        </w:rPr>
        <w:t xml:space="preserve">Критерии стандарта: </w:t>
      </w:r>
      <w:r>
        <w:t>4.1–4.5.</w:t>
      </w:r>
    </w:p>
    <w:p w14:paraId="3F4C6163" w14:textId="77777777" w:rsidR="0012267D" w:rsidRDefault="00000000">
      <w:pPr>
        <w:pStyle w:val="2"/>
      </w:pPr>
      <w:bookmarkStart w:id="111" w:name="_Toc237595827"/>
      <w:r>
        <w:t>Почему это важно</w:t>
      </w:r>
      <w:bookmarkEnd w:id="111"/>
    </w:p>
    <w:p w14:paraId="7040EEE6" w14:textId="77777777" w:rsidR="00021C5B" w:rsidRDefault="00021C5B" w:rsidP="00021C5B">
      <w:r>
        <w:t>Всё, что описано в предыдущих модулях, выполняют люди. Приказ о создании комитета не заменяет педагога, который умеет провести урок о климате на местном материале. Контейнеры для раздельного сбора не будут работать без технического персонала, который понимает смысл раздельного накопления.</w:t>
      </w:r>
    </w:p>
    <w:p w14:paraId="0619E8E4" w14:textId="77777777" w:rsidR="00021C5B" w:rsidRDefault="00021C5B" w:rsidP="00021C5B"/>
    <w:p w14:paraId="2B08258E" w14:textId="77777777" w:rsidR="00021C5B" w:rsidRPr="00021C5B" w:rsidRDefault="00021C5B" w:rsidP="00021C5B">
      <w:pPr>
        <w:rPr>
          <w:i/>
          <w:iCs/>
          <w:sz w:val="21"/>
          <w:szCs w:val="21"/>
        </w:rPr>
      </w:pPr>
      <w:r>
        <w:rPr>
          <w:i/>
          <w:iCs/>
          <w:sz w:val="21"/>
          <w:szCs w:val="21"/>
        </w:rPr>
        <w:t xml:space="preserve">Для справки: По данным опроса педагогов, приведённого в обзоре ЮНЕСКО 2021 года (Getting every school climate-ready. ЮНЕСКО, 2021), около 95 % учителей считают преподавание темы изменения климата важным, но менее 40 % уверенно чувствуют себя при её преподавании. Лишь около трети могут объяснить последствия изменения климата для своего региона, а примерно один из пяти — рассказать, как действовать на практике. Обучение по этой теме проходили около 55 % опрошенных, и меньше половины сообщили, что в их школе есть план действий по климату. </w:t>
      </w:r>
    </w:p>
    <w:p w14:paraId="7295914C" w14:textId="77777777" w:rsidR="00021C5B" w:rsidRDefault="00021C5B" w:rsidP="00021C5B"/>
    <w:p w14:paraId="6EF41335" w14:textId="77777777" w:rsidR="00021C5B" w:rsidRDefault="00021C5B" w:rsidP="00021C5B">
      <w:r>
        <w:t>Разрыв касается не только объёма подготовки, но и её содержания. Те же данные показывают, что уверенность педагогов в теоретической части темы примерно вдвое выше, чем в практической: около 40 % готовы объяснить причины и механизмы изменения климата, и лишь примерно один из пяти — рассказать, как действовать. Если программа даёт только знания о климате, этот перекос сохраняется. Обучение становится действительно полезным, когда включает и методическую часть: как построить урок на данных собственной школы, как организовать проектную работу, как обсуждать тему с детьми и помогать им переходить от тревоги к действиям.</w:t>
      </w:r>
    </w:p>
    <w:p w14:paraId="2491C92C" w14:textId="77777777" w:rsidR="00021C5B" w:rsidRDefault="00021C5B" w:rsidP="00021C5B"/>
    <w:p w14:paraId="07DF6CA3" w14:textId="39845F24" w:rsidR="00021C5B" w:rsidRDefault="00021C5B" w:rsidP="00021C5B">
      <w:r>
        <w:t>Результаты международного исследования TALIS 2024 показывают развитые практики наставничества и адаптации молодых педагогов и высокую удовлетворённость профессией</w:t>
      </w:r>
      <w:r w:rsidR="00E206DB">
        <w:t xml:space="preserve"> в Республике Казахстан</w:t>
      </w:r>
      <w:r>
        <w:t xml:space="preserve">. Одновременно исследование отмечает ограниченную автономию учителей и их слабое участие в </w:t>
      </w:r>
      <w:r>
        <w:lastRenderedPageBreak/>
        <w:t>принятии решений (Results from TALIS 2024, страновая справка по Казахстану. ОЭСР, 2025). Для «зелёной» школы это означает, что формализованные механизмы участия — «зелёный» комитет, совместное планирование и распределённая ответственность — важны не меньше, чем сами курсы.</w:t>
      </w:r>
    </w:p>
    <w:p w14:paraId="21575FEA" w14:textId="77777777" w:rsidR="00021C5B" w:rsidRDefault="00021C5B" w:rsidP="00021C5B">
      <w:r>
        <w:t>Наконец, работа координатора и педагогов по этому направлению требует времени. Если она держится только на личной инициативе, её продолжение зависит от ресурса конкретного сотрудника. Критерий 4.5 нужен для того, чтобы учитывать этот вклад в системе стимулирования и сохранять работу независимо от смены сотрудников.</w:t>
      </w:r>
    </w:p>
    <w:p w14:paraId="30075E6A" w14:textId="77777777" w:rsidR="0012267D" w:rsidRDefault="00000000">
      <w:pPr>
        <w:pStyle w:val="2"/>
        <w:pBdr>
          <w:left w:val="single" w:sz="18" w:space="8" w:color="2E7D32"/>
        </w:pBdr>
        <w:shd w:val="clear" w:color="auto" w:fill="E8F3E9"/>
        <w:ind w:left="170" w:right="170"/>
      </w:pPr>
      <w:bookmarkStart w:id="112" w:name="_Toc237595828"/>
      <w:r>
        <w:t>Базовый уровень: обязательные критерии</w:t>
      </w:r>
      <w:bookmarkEnd w:id="112"/>
    </w:p>
    <w:p w14:paraId="25BDCA26" w14:textId="77777777" w:rsidR="0012267D" w:rsidRDefault="00000000">
      <w:r>
        <w:t xml:space="preserve">К обязательным в этом компоненте относится один критерий — повышение квалификации педагогов. Школа, которая его выполнила, имеет не менее одного педагога, прошедшего за отчётный год программу повышения квалификации по темам климата и устойчивого развития. </w:t>
      </w:r>
    </w:p>
    <w:p w14:paraId="7D00CBC6" w14:textId="77777777" w:rsidR="0012267D" w:rsidRDefault="00000000">
      <w:pPr>
        <w:pStyle w:val="3"/>
        <w:pBdr>
          <w:left w:val="single" w:sz="18" w:space="8" w:color="2E7D32"/>
        </w:pBdr>
        <w:shd w:val="clear" w:color="auto" w:fill="E8F3E9"/>
        <w:ind w:left="170" w:right="170"/>
      </w:pPr>
      <w:r>
        <w:t>Критерий 4.1. Повышение квалификации педагогов</w:t>
      </w:r>
    </w:p>
    <w:p w14:paraId="22965F12" w14:textId="77777777" w:rsidR="0012267D" w:rsidRDefault="00000000">
      <w:r>
        <w:rPr>
          <w:b/>
          <w:bCs/>
        </w:rPr>
        <w:t xml:space="preserve">Зачем это нужно. </w:t>
      </w:r>
      <w:r>
        <w:t>Педагог, недостаточно уверенный в материале, ограничивается содержанием учебника и избегает вопросов, ответы на которые ему неизвестны, тогда как учащиеся задают именно такие вопросы. Курс повышения квалификации даёт структурированное содержание, методики преподавания темы и подготовку к обсуждению практических мер. Дополнительной нагрузки при этом не возникает: такое обучение входит в тот же объём повышения квалификации, который педагог проходит согласно требованиям.</w:t>
      </w:r>
    </w:p>
    <w:p w14:paraId="7DC9FDD7" w14:textId="77777777" w:rsidR="0012267D" w:rsidRDefault="00000000">
      <w:r>
        <w:rPr>
          <w:b/>
          <w:bCs/>
        </w:rPr>
        <w:t xml:space="preserve">Что предусматривает критерий. </w:t>
      </w:r>
      <w:r>
        <w:t>Педагоги проходят повышение квалификации по темам климата, охраны окружающей среды и устойчивого развития. Программы составляют не менее 72 часов и засчитываются при аттестации педагогов. Содержание может охватывать влияние изменения климата на здоровье детей, порядок действий при экстремальных погодных явлениях, климатическую грамотность и практические меры адаптации на уровне школы и сообщества.</w:t>
      </w:r>
    </w:p>
    <w:p w14:paraId="491C2C2C" w14:textId="77777777" w:rsidR="0012267D" w:rsidRDefault="00000000">
      <w:r>
        <w:rPr>
          <w:b/>
          <w:bCs/>
          <w:color w:val="002B5C"/>
        </w:rPr>
        <w:t>Как это сделать.</w:t>
      </w:r>
    </w:p>
    <w:p w14:paraId="58D7729E" w14:textId="77777777" w:rsidR="00021C5B" w:rsidRPr="00021C5B" w:rsidRDefault="00021C5B" w:rsidP="00E206DB">
      <w:pPr>
        <w:pStyle w:val="a4"/>
        <w:numPr>
          <w:ilvl w:val="0"/>
          <w:numId w:val="19"/>
        </w:numPr>
        <w:spacing w:after="0"/>
        <w:jc w:val="left"/>
      </w:pPr>
      <w:r>
        <w:rPr>
          <w:b/>
          <w:bCs/>
        </w:rPr>
        <w:t xml:space="preserve">Определите, кто идёт на обучение первым. </w:t>
      </w:r>
      <w:r>
        <w:t xml:space="preserve">Разумный минимум на первый год — координатор по устойчивому развитию, заместитель директора и два-три педагога-предметника, чьи предметы дают основную нагрузку по критерию 3.1. </w:t>
      </w:r>
    </w:p>
    <w:p w14:paraId="5C55010C" w14:textId="77777777" w:rsidR="00021C5B" w:rsidRPr="00021C5B" w:rsidRDefault="00021C5B" w:rsidP="00E206DB">
      <w:pPr>
        <w:pStyle w:val="a4"/>
        <w:numPr>
          <w:ilvl w:val="0"/>
          <w:numId w:val="19"/>
        </w:numPr>
        <w:spacing w:after="0"/>
        <w:jc w:val="left"/>
      </w:pPr>
      <w:r>
        <w:rPr>
          <w:b/>
          <w:bCs/>
        </w:rPr>
        <w:t xml:space="preserve">Проверьте программу до подачи заявки. </w:t>
      </w:r>
      <w:r>
        <w:t xml:space="preserve">Обратите внимание на объём в часах, наличие практической части и сертификат, который выдают по итогам обучения. </w:t>
      </w:r>
    </w:p>
    <w:p w14:paraId="4416078B" w14:textId="77777777" w:rsidR="00021C5B" w:rsidRPr="00021C5B" w:rsidRDefault="00021C5B" w:rsidP="00E206DB">
      <w:pPr>
        <w:pStyle w:val="a4"/>
        <w:numPr>
          <w:ilvl w:val="0"/>
          <w:numId w:val="19"/>
        </w:numPr>
        <w:spacing w:after="0"/>
        <w:jc w:val="left"/>
      </w:pPr>
      <w:r>
        <w:rPr>
          <w:b/>
          <w:bCs/>
        </w:rPr>
        <w:t xml:space="preserve">Заранее включите обучение в заявку на курсы. </w:t>
      </w:r>
      <w:r>
        <w:t>Планирование проходит в общем порядке через управление образования; отдельная процедура для обучения по «зелёной» тематике не требуется.</w:t>
      </w:r>
    </w:p>
    <w:p w14:paraId="1C2C45B3" w14:textId="77777777" w:rsidR="00021C5B" w:rsidRPr="00021C5B" w:rsidRDefault="00021C5B" w:rsidP="00E206DB">
      <w:pPr>
        <w:pStyle w:val="a4"/>
        <w:numPr>
          <w:ilvl w:val="0"/>
          <w:numId w:val="19"/>
        </w:numPr>
        <w:spacing w:after="0"/>
        <w:jc w:val="left"/>
      </w:pPr>
      <w:r>
        <w:rPr>
          <w:b/>
          <w:bCs/>
        </w:rPr>
        <w:t xml:space="preserve">Организуйте обучение внутри школы. </w:t>
      </w:r>
      <w:r>
        <w:t>После курсов педагог проводит для коллектива двух-трёхчасовое занятие и размещает материалы в общей папке. Это позволяет одновременно выполнить критерий 4.3 и распространить результаты обучения на других сотрудников.</w:t>
      </w:r>
    </w:p>
    <w:p w14:paraId="697AB493" w14:textId="77777777" w:rsidR="00021C5B" w:rsidRPr="00021C5B" w:rsidRDefault="00021C5B" w:rsidP="00E206DB">
      <w:pPr>
        <w:pStyle w:val="a4"/>
        <w:numPr>
          <w:ilvl w:val="0"/>
          <w:numId w:val="19"/>
        </w:numPr>
        <w:spacing w:after="0"/>
        <w:jc w:val="left"/>
        <w:rPr>
          <w:b/>
          <w:bCs/>
        </w:rPr>
      </w:pPr>
      <w:r>
        <w:rPr>
          <w:b/>
          <w:bCs/>
        </w:rPr>
        <w:lastRenderedPageBreak/>
        <w:t xml:space="preserve">Используйте посткурсовое сопровождение. </w:t>
      </w:r>
      <w:r>
        <w:t>После окончания программы организация-оператор продолжает методическую поддержку: проводит консультации, помогает разбирать проведённые занятия и предоставляет доступ к материалам. Обратитесь за этой поддержкой сразу после курса, пока сохраняется связь с преподавателями.</w:t>
      </w:r>
      <w:r>
        <w:rPr>
          <w:b/>
          <w:bCs/>
        </w:rPr>
        <w:t xml:space="preserve"> </w:t>
      </w:r>
    </w:p>
    <w:p w14:paraId="236E4F5C" w14:textId="77777777" w:rsidR="00021C5B" w:rsidRPr="00021C5B" w:rsidRDefault="00021C5B" w:rsidP="00E206DB">
      <w:pPr>
        <w:pStyle w:val="a4"/>
        <w:numPr>
          <w:ilvl w:val="0"/>
          <w:numId w:val="19"/>
        </w:numPr>
        <w:spacing w:after="0"/>
        <w:jc w:val="left"/>
        <w:rPr>
          <w:b/>
          <w:bCs/>
        </w:rPr>
      </w:pPr>
      <w:r>
        <w:rPr>
          <w:b/>
          <w:bCs/>
        </w:rPr>
        <w:t xml:space="preserve">Ведите учёт обучения. </w:t>
      </w:r>
      <w:r>
        <w:t>Для самооценки понадобятся количество педагогов, прошедших обучение за отчётный год, названия курсов и программ и реквизиты удостоверений. Удобнее завести один файл и дополнять его по мере получения документов.</w:t>
      </w:r>
    </w:p>
    <w:p w14:paraId="59E73BBC" w14:textId="77777777" w:rsidR="00021C5B" w:rsidRPr="00021C5B" w:rsidRDefault="00021C5B">
      <w:pPr>
        <w:pStyle w:val="a4"/>
        <w:numPr>
          <w:ilvl w:val="0"/>
          <w:numId w:val="19"/>
        </w:numPr>
      </w:pPr>
      <w:r>
        <w:rPr>
          <w:b/>
          <w:bCs/>
        </w:rPr>
        <w:t xml:space="preserve">Не ограничивайтесь учителями-предметниками. </w:t>
      </w:r>
      <w:r>
        <w:t>В этой работе нужны не только учителя биологии и географии, но и классные руководители, педагог-организатор, школьный психолог и заместитель директора по воспитательной работе.</w:t>
      </w:r>
    </w:p>
    <w:p w14:paraId="16EB87CC" w14:textId="77777777" w:rsidR="0012267D" w:rsidRDefault="00000000">
      <w:r>
        <w:rPr>
          <w:b/>
          <w:bCs/>
        </w:rPr>
        <w:t xml:space="preserve">Что подтверждает выполнение. </w:t>
      </w:r>
      <w:r>
        <w:t>Удостоверения или сертификаты о повышении квалификации, программа курса, сведения об организации-операторе.</w:t>
      </w:r>
    </w:p>
    <w:p w14:paraId="64C5512F" w14:textId="77777777" w:rsidR="004E6A5B" w:rsidRDefault="00000000">
      <w:pPr>
        <w:pStyle w:val="afe"/>
      </w:pPr>
      <w:r>
        <w:rPr>
          <w:b/>
          <w:bCs/>
        </w:rPr>
        <w:t>Малокомплектная школа.</w:t>
      </w:r>
      <w:r>
        <w:t xml:space="preserve"> Для критерия 4.1 достаточно обучить координатора, который затем проведёт одночасовой инструктаж для всего коллектива. Материалы по критерию 4.2 можно хранить в одной общей папке. Инструктаж технического персонала и работников столовой проведите одним занятием. При распределении стимулирующих выплат проверьте, не сосредоточены ли все позиции у одного сотрудника.</w:t>
      </w:r>
    </w:p>
    <w:p w14:paraId="00C85B22" w14:textId="77777777" w:rsidR="0012267D" w:rsidRDefault="00000000">
      <w:pPr>
        <w:pStyle w:val="aff"/>
        <w:spacing w:after="140" w:line="276" w:lineRule="auto"/>
      </w:pPr>
      <w:r>
        <w:rPr>
          <w:b/>
          <w:bCs/>
        </w:rPr>
        <w:t xml:space="preserve">Типичная ошибка. </w:t>
      </w:r>
      <w:r>
        <w:t>Участие в часовом вебинаре, записанное как повышение квалификации. Второй частый случай — обучение прошёл один педагог, материалы остались у него, и через год он ушёл в другую школу.</w:t>
      </w:r>
    </w:p>
    <w:p w14:paraId="215CDFC6" w14:textId="77777777" w:rsidR="0012267D" w:rsidRDefault="00000000">
      <w:pPr>
        <w:pStyle w:val="2"/>
        <w:pBdr>
          <w:left w:val="single" w:sz="18" w:space="8" w:color="1CABE2"/>
        </w:pBdr>
        <w:shd w:val="clear" w:color="auto" w:fill="E4F2FA"/>
        <w:ind w:left="170" w:right="170"/>
      </w:pPr>
      <w:bookmarkStart w:id="113" w:name="_Toc237595829"/>
      <w:r>
        <w:t>Дополнительные критерии: практики лидерства</w:t>
      </w:r>
      <w:bookmarkEnd w:id="113"/>
    </w:p>
    <w:p w14:paraId="03018028" w14:textId="77777777" w:rsidR="0012267D" w:rsidRDefault="00000000">
      <w:r>
        <w:t>Остальные четыре критерия компонента относятся к дополнительным. Три из них оцениваются в два балла, один — в один балл, и ни один не требует бюджета, кроме рабочего времени.</w:t>
      </w:r>
    </w:p>
    <w:p w14:paraId="6B9E399C" w14:textId="77777777" w:rsidR="0012267D" w:rsidRDefault="00000000">
      <w:pPr>
        <w:pStyle w:val="3"/>
        <w:pBdr>
          <w:left w:val="single" w:sz="18" w:space="8" w:color="1CABE2"/>
        </w:pBdr>
        <w:shd w:val="clear" w:color="auto" w:fill="E4F2FA"/>
        <w:ind w:left="170" w:right="170"/>
      </w:pPr>
      <w:r>
        <w:t>Критерий 4.2. Доступ к методическим материалам</w:t>
      </w:r>
    </w:p>
    <w:p w14:paraId="30150B47" w14:textId="77777777" w:rsidR="00021C5B" w:rsidRDefault="00000000">
      <w:r>
        <w:rPr>
          <w:b/>
          <w:bCs/>
        </w:rPr>
        <w:t xml:space="preserve">Зачем это нужно. </w:t>
      </w:r>
      <w:r>
        <w:t>Главное препятствие для педагога — время и трудозатраты на подготовку занятия. Готовые сценарии уроков, наборы данных и презентации существенно сокращают эту работу и помогают включить тему в занятия тем педагогам, которые иначе к ней не обратились бы. Общий доступ к материалам решает и другую задачу: наработки школы сохраняются и остаются доступными при смене сотрудников.</w:t>
      </w:r>
    </w:p>
    <w:p w14:paraId="325E5D50" w14:textId="77777777" w:rsidR="0012267D" w:rsidRDefault="00000000">
      <w:r>
        <w:rPr>
          <w:b/>
          <w:bCs/>
        </w:rPr>
        <w:t xml:space="preserve">Что предусматривает критерий. </w:t>
      </w:r>
      <w:r>
        <w:t>Педагоги обеспечены доступом к методическим материалам по устойчивому развитию, в том числе цифровым — национальным и региональным онлайн-ресурсам и платформам. Материалы собраны в одном месте, известны большинству педагогов, реально используются при подготовке занятий и периодически обновляются.</w:t>
      </w:r>
    </w:p>
    <w:p w14:paraId="692E9A94" w14:textId="77777777" w:rsidR="0012267D" w:rsidRDefault="00000000">
      <w:r>
        <w:rPr>
          <w:b/>
          <w:bCs/>
          <w:color w:val="002B5C"/>
        </w:rPr>
        <w:t>Как это сделать.</w:t>
      </w:r>
    </w:p>
    <w:p w14:paraId="3BED1BC6" w14:textId="77777777" w:rsidR="00021C5B" w:rsidRDefault="00021C5B">
      <w:pPr>
        <w:pStyle w:val="a4"/>
        <w:numPr>
          <w:ilvl w:val="0"/>
          <w:numId w:val="70"/>
        </w:numPr>
      </w:pPr>
      <w:r>
        <w:rPr>
          <w:b/>
          <w:bCs/>
        </w:rPr>
        <w:t>Создайте одну общую папку</w:t>
      </w:r>
      <w:r>
        <w:t xml:space="preserve"> в облачном хранилище или на школьном диске и назначьте ответственного за её ведение.</w:t>
      </w:r>
    </w:p>
    <w:p w14:paraId="124F4603" w14:textId="77777777" w:rsidR="00021C5B" w:rsidRDefault="00021C5B">
      <w:pPr>
        <w:pStyle w:val="a4"/>
        <w:numPr>
          <w:ilvl w:val="0"/>
          <w:numId w:val="70"/>
        </w:numPr>
      </w:pPr>
      <w:r>
        <w:rPr>
          <w:b/>
          <w:bCs/>
        </w:rPr>
        <w:lastRenderedPageBreak/>
        <w:t>Разделите материалы по категориям</w:t>
      </w:r>
      <w:r>
        <w:t>: сценарии уроков по предметам, материалы для классных часов, инструменты для ученических проектов, школьные данные и формы, ссылки на внешние платформы.</w:t>
      </w:r>
    </w:p>
    <w:p w14:paraId="063D94B8" w14:textId="77777777" w:rsidR="00021C5B" w:rsidRDefault="00021C5B">
      <w:pPr>
        <w:pStyle w:val="a4"/>
        <w:numPr>
          <w:ilvl w:val="0"/>
          <w:numId w:val="70"/>
        </w:numPr>
      </w:pPr>
      <w:r>
        <w:rPr>
          <w:b/>
          <w:bCs/>
        </w:rPr>
        <w:t>Пополняйте папку собственными разработками</w:t>
      </w:r>
      <w:r>
        <w:t xml:space="preserve"> </w:t>
      </w:r>
      <w:r>
        <w:rPr>
          <w:b/>
          <w:bCs/>
        </w:rPr>
        <w:t>педагогов</w:t>
      </w:r>
      <w:r>
        <w:t xml:space="preserve"> после каждого проведённого «зелёного» урока.</w:t>
      </w:r>
    </w:p>
    <w:p w14:paraId="037F1018" w14:textId="77777777" w:rsidR="00021C5B" w:rsidRDefault="00021C5B">
      <w:pPr>
        <w:pStyle w:val="a4"/>
        <w:numPr>
          <w:ilvl w:val="0"/>
          <w:numId w:val="70"/>
        </w:numPr>
      </w:pPr>
      <w:r>
        <w:rPr>
          <w:b/>
          <w:bCs/>
        </w:rPr>
        <w:t>Утвердите перечень материалов на заседании методического объединения</w:t>
      </w:r>
      <w:r>
        <w:t xml:space="preserve"> и зафиксируйте решение в протоколе. Протокол будет подтверждающим документом.</w:t>
      </w:r>
    </w:p>
    <w:p w14:paraId="3C991381" w14:textId="77777777" w:rsidR="00F4071B" w:rsidRDefault="00021C5B">
      <w:pPr>
        <w:pStyle w:val="a4"/>
        <w:numPr>
          <w:ilvl w:val="0"/>
          <w:numId w:val="70"/>
        </w:numPr>
      </w:pPr>
      <w:r>
        <w:rPr>
          <w:b/>
          <w:bCs/>
        </w:rPr>
        <w:t>Раз в год пересматривайте перечень</w:t>
      </w:r>
      <w:r>
        <w:t>: удаляйте устаревшие материалы и те, которые больше не используются.</w:t>
      </w:r>
    </w:p>
    <w:p w14:paraId="578E0AD6" w14:textId="77777777" w:rsidR="00F4071B" w:rsidRPr="00F4071B" w:rsidRDefault="00F4071B" w:rsidP="00F4071B">
      <w:pPr>
        <w:pStyle w:val="a4"/>
        <w:ind w:left="720"/>
      </w:pPr>
    </w:p>
    <w:p w14:paraId="7F429ED0" w14:textId="77777777" w:rsidR="0012267D" w:rsidRDefault="00000000" w:rsidP="00F4071B">
      <w:r>
        <w:rPr>
          <w:b/>
          <w:bCs/>
        </w:rPr>
        <w:t xml:space="preserve">Что подтверждает выполнение. </w:t>
      </w:r>
      <w:r>
        <w:t>Перечень материалов и ссылок, протокол методического объединения, ссылка на общую папку, приказ.</w:t>
      </w:r>
    </w:p>
    <w:p w14:paraId="39D3810E" w14:textId="77777777" w:rsidR="0012267D" w:rsidRDefault="00000000">
      <w:pPr>
        <w:pStyle w:val="aff"/>
        <w:spacing w:after="140" w:line="276" w:lineRule="auto"/>
      </w:pPr>
      <w:r>
        <w:rPr>
          <w:b/>
          <w:bCs/>
        </w:rPr>
        <w:t xml:space="preserve">Типичная ошибка. </w:t>
      </w:r>
      <w:r>
        <w:t>Материалы есть только у учителя биологии. Формально ресурсы в школе присутствуют, фактически доступа к ним нет.</w:t>
      </w:r>
    </w:p>
    <w:p w14:paraId="020ADAB8" w14:textId="77777777" w:rsidR="0012267D" w:rsidRDefault="00000000">
      <w:pPr>
        <w:pStyle w:val="3"/>
        <w:pBdr>
          <w:left w:val="single" w:sz="18" w:space="8" w:color="1CABE2"/>
        </w:pBdr>
        <w:shd w:val="clear" w:color="auto" w:fill="E4F2FA"/>
        <w:ind w:left="170" w:right="170"/>
      </w:pPr>
      <w:r>
        <w:t>Критерий 4.3. Внутришкольный обмен опытом</w:t>
      </w:r>
    </w:p>
    <w:p w14:paraId="75757625" w14:textId="77777777" w:rsidR="0012267D" w:rsidRDefault="00000000">
      <w:r>
        <w:rPr>
          <w:b/>
          <w:bCs/>
        </w:rPr>
        <w:t xml:space="preserve">Зачем это нужно. </w:t>
      </w:r>
      <w:r>
        <w:t>Опыт коллеги из той же школы усваивается быстрее, чем материал внешнего курса, поскольку он проверен в тех же условиях, с теми же учащимися и в том же расписании. Обмен опытом закрепляет практику на уровне коллектива и снижает восприятие «зелёной» школы как работы одного сотрудника.</w:t>
      </w:r>
    </w:p>
    <w:p w14:paraId="36425737" w14:textId="77777777" w:rsidR="0012267D" w:rsidRDefault="00000000">
      <w:r>
        <w:rPr>
          <w:b/>
          <w:bCs/>
        </w:rPr>
        <w:t xml:space="preserve">Что предусматривает критерий. </w:t>
      </w:r>
      <w:r>
        <w:t>Организован внутришкольный обмен опытом и знаниями: открытые уроки, методические объединения, обсуждения практик. У мероприятия есть формат, тема, участники и зафиксированный результат, а его итоги применяются в работе школы. Достаточно одного специально организованного мероприятия за учебный год, но лучше выстроить график.</w:t>
      </w:r>
    </w:p>
    <w:p w14:paraId="2A18A76F" w14:textId="77777777" w:rsidR="0012267D" w:rsidRDefault="00000000">
      <w:r>
        <w:rPr>
          <w:b/>
          <w:bCs/>
          <w:color w:val="002B5C"/>
        </w:rPr>
        <w:t>Как это сделать.</w:t>
      </w:r>
    </w:p>
    <w:p w14:paraId="0EDC079F" w14:textId="77777777" w:rsidR="00F4071B" w:rsidRDefault="00F4071B">
      <w:pPr>
        <w:pStyle w:val="a4"/>
        <w:numPr>
          <w:ilvl w:val="0"/>
          <w:numId w:val="20"/>
        </w:numPr>
      </w:pPr>
      <w:r>
        <w:t>Включите в план методической работы два-три мероприятия по теме на учебный год и распределите их по четвертям.</w:t>
      </w:r>
    </w:p>
    <w:p w14:paraId="2A1D1E61" w14:textId="77777777" w:rsidR="00F4071B" w:rsidRDefault="00F4071B">
      <w:pPr>
        <w:pStyle w:val="a4"/>
        <w:numPr>
          <w:ilvl w:val="0"/>
          <w:numId w:val="20"/>
        </w:numPr>
      </w:pPr>
      <w:r>
        <w:t>Чередуйте форматы: методическая мастерская, открытый урок с последующим разбором, короткое обсуждение того, что не получилось.</w:t>
      </w:r>
    </w:p>
    <w:p w14:paraId="3A232AE2" w14:textId="77777777" w:rsidR="00F4071B" w:rsidRDefault="00F4071B">
      <w:pPr>
        <w:pStyle w:val="a4"/>
        <w:numPr>
          <w:ilvl w:val="0"/>
          <w:numId w:val="20"/>
        </w:numPr>
      </w:pPr>
      <w:r>
        <w:t>Приглашайте на такие встречи завхоза и работников столовой, если тема касается их работы. Это помогает быстрее принимать решения.</w:t>
      </w:r>
    </w:p>
    <w:p w14:paraId="7230EA0E" w14:textId="77777777" w:rsidR="00F4071B" w:rsidRDefault="00F4071B">
      <w:pPr>
        <w:pStyle w:val="a4"/>
        <w:numPr>
          <w:ilvl w:val="0"/>
          <w:numId w:val="20"/>
        </w:numPr>
      </w:pPr>
      <w:r>
        <w:t>Фиксируйте результат протоколом или короткой запиской с перечнем решений и действий, которые участники берут в работу.</w:t>
      </w:r>
    </w:p>
    <w:p w14:paraId="598FFFA3" w14:textId="77777777" w:rsidR="00F4071B" w:rsidRDefault="00F4071B">
      <w:pPr>
        <w:pStyle w:val="a4"/>
        <w:numPr>
          <w:ilvl w:val="0"/>
          <w:numId w:val="20"/>
        </w:numPr>
      </w:pPr>
      <w:r>
        <w:t>Через четверть возвращайтесь к этому перечню и проверяйте, что из запланированного уже применено.</w:t>
      </w:r>
    </w:p>
    <w:p w14:paraId="044F0748" w14:textId="77777777" w:rsidR="0012267D" w:rsidRDefault="00000000">
      <w:r>
        <w:rPr>
          <w:b/>
          <w:bCs/>
        </w:rPr>
        <w:t xml:space="preserve">Что подтверждает выполнение. </w:t>
      </w:r>
      <w:r>
        <w:t>Планы методических объединений, протоколы, программы мероприятий, материалы открытых уроков.</w:t>
      </w:r>
    </w:p>
    <w:p w14:paraId="66D6FA52" w14:textId="77777777" w:rsidR="0012267D" w:rsidRDefault="00000000">
      <w:pPr>
        <w:pStyle w:val="aff"/>
        <w:spacing w:after="140" w:line="276" w:lineRule="auto"/>
      </w:pPr>
      <w:r>
        <w:rPr>
          <w:b/>
          <w:bCs/>
        </w:rPr>
        <w:t xml:space="preserve">Типичная ошибка. </w:t>
      </w:r>
      <w:r>
        <w:t>Тема кратко затронута в разделе «разное» на общем педсовете. Формат, участники и результат не зафиксированы.</w:t>
      </w:r>
    </w:p>
    <w:p w14:paraId="604DF939" w14:textId="77777777" w:rsidR="0012267D" w:rsidRDefault="00000000">
      <w:pPr>
        <w:pStyle w:val="3"/>
        <w:pBdr>
          <w:left w:val="single" w:sz="18" w:space="8" w:color="1CABE2"/>
        </w:pBdr>
        <w:shd w:val="clear" w:color="auto" w:fill="E4F2FA"/>
        <w:ind w:left="170" w:right="170"/>
      </w:pPr>
      <w:r>
        <w:lastRenderedPageBreak/>
        <w:t>Критерий 4.4. Вовлечение технического и обслуживающего персонала</w:t>
      </w:r>
    </w:p>
    <w:p w14:paraId="2A5EECF4" w14:textId="77777777" w:rsidR="0012267D" w:rsidRDefault="00000000">
      <w:r>
        <w:rPr>
          <w:b/>
          <w:bCs/>
        </w:rPr>
        <w:t xml:space="preserve">Зачем это нужно. </w:t>
      </w:r>
      <w:r>
        <w:t>Значительная часть ежедневных решений по энергии, воде и отходам принимается не педагогами. Режим освещения в коридорах, способы и средства уборки, обращение с содержимым контейнеров и объём пищевых отходов в столовой находятся в ведении технического и обслуживающего персонала и работников питания. Без их участия результат по компоненту 2 недостижим.</w:t>
      </w:r>
    </w:p>
    <w:p w14:paraId="16B5200A" w14:textId="77777777" w:rsidR="00F4071B" w:rsidRDefault="00000000">
      <w:r>
        <w:rPr>
          <w:b/>
          <w:bCs/>
        </w:rPr>
        <w:t xml:space="preserve">Что предусматривает критерий. </w:t>
      </w:r>
      <w:r>
        <w:t>Технический и обслуживающий персонал, а также работники столовой проинструктированы и участвуют в ресурсосбережении и поддержании здоровой среды. Они выполняют конкретные задачи: контролируют протечки, управляют освещением, обеспечивают раздельный сбор, сокращают пищевые отходы и безопасно используют моющие средства.</w:t>
      </w:r>
    </w:p>
    <w:p w14:paraId="3D9AD97A" w14:textId="77777777" w:rsidR="0012267D" w:rsidRDefault="00000000">
      <w:r>
        <w:rPr>
          <w:b/>
          <w:bCs/>
          <w:color w:val="002B5C"/>
        </w:rPr>
        <w:t>Как это сделать.</w:t>
      </w:r>
    </w:p>
    <w:p w14:paraId="7895FFD9" w14:textId="77777777" w:rsidR="00F4071B" w:rsidRDefault="00F4071B">
      <w:pPr>
        <w:pStyle w:val="a4"/>
        <w:numPr>
          <w:ilvl w:val="0"/>
          <w:numId w:val="21"/>
        </w:numPr>
      </w:pPr>
      <w:r>
        <w:t>Проведите инструктаж в начале учебного года и повторяйте его при смене персонала. Оптимальный формат — короткое занятие продолжительностью около полутора часов с разбором конкретных ситуаций.</w:t>
      </w:r>
    </w:p>
    <w:p w14:paraId="2D852291" w14:textId="77777777" w:rsidR="00F4071B" w:rsidRDefault="00F4071B">
      <w:pPr>
        <w:pStyle w:val="a4"/>
        <w:numPr>
          <w:ilvl w:val="0"/>
          <w:numId w:val="21"/>
        </w:numPr>
      </w:pPr>
      <w:r>
        <w:t>Разберите только то, что относится к работе присутствующих. Покажите, где находятся приборы учёта, как обнаружить протечку, куда передавать раздельно собранные фракции и чем опасны агрессивные моющие средства.</w:t>
      </w:r>
    </w:p>
    <w:p w14:paraId="678BDC61" w14:textId="77777777" w:rsidR="00F4071B" w:rsidRDefault="00F4071B">
      <w:pPr>
        <w:pStyle w:val="a4"/>
        <w:numPr>
          <w:ilvl w:val="0"/>
          <w:numId w:val="21"/>
        </w:numPr>
      </w:pPr>
      <w:r>
        <w:t>Организуйте еженедельный обход сантехники. Назначьте ответственного и договоритесь фиксировать результаты в журнале.</w:t>
      </w:r>
    </w:p>
    <w:p w14:paraId="7B926EEB" w14:textId="77777777" w:rsidR="00F4071B" w:rsidRDefault="00F4071B">
      <w:pPr>
        <w:pStyle w:val="a4"/>
        <w:numPr>
          <w:ilvl w:val="0"/>
          <w:numId w:val="21"/>
        </w:numPr>
      </w:pPr>
      <w:r>
        <w:t>Отдельно проведите работу с работниками столовой: организуйте замер остатков пищи на подносах, обсудите отказ от одноразовой посуды и порядок обращения с пищевыми отходами.</w:t>
      </w:r>
    </w:p>
    <w:p w14:paraId="3BB62CF9" w14:textId="77777777" w:rsidR="00F4071B" w:rsidRDefault="00F4071B">
      <w:pPr>
        <w:pStyle w:val="a4"/>
        <w:numPr>
          <w:ilvl w:val="0"/>
          <w:numId w:val="21"/>
        </w:numPr>
      </w:pPr>
      <w:r>
        <w:t>Спросите персонал, что мешает выполнять эти практики. Ответы часто помогают выявить реальные препятствия, которые не замечает администрация.</w:t>
      </w:r>
    </w:p>
    <w:p w14:paraId="56E8332F" w14:textId="77777777" w:rsidR="00F4071B" w:rsidRDefault="00F4071B">
      <w:pPr>
        <w:pStyle w:val="a4"/>
        <w:numPr>
          <w:ilvl w:val="0"/>
          <w:numId w:val="21"/>
        </w:numPr>
      </w:pPr>
      <w:r>
        <w:t>Зафиксируйте проведение инструктажа в журнале: укажите дату, тему и список участников.</w:t>
      </w:r>
    </w:p>
    <w:p w14:paraId="25006D0A" w14:textId="77777777" w:rsidR="0012267D" w:rsidRDefault="00000000">
      <w:r>
        <w:rPr>
          <w:b/>
          <w:bCs/>
        </w:rPr>
        <w:t xml:space="preserve">Что подтверждает выполнение. </w:t>
      </w:r>
      <w:r>
        <w:t>Журнал инструктажей с датой и темой, программа инструктажа, графики обходов, фотографии, результаты опроса персонала.</w:t>
      </w:r>
    </w:p>
    <w:p w14:paraId="1C63DFBE" w14:textId="77777777" w:rsidR="0012267D" w:rsidRDefault="00000000">
      <w:pPr>
        <w:pStyle w:val="aff"/>
        <w:spacing w:after="140" w:line="276" w:lineRule="auto"/>
      </w:pPr>
      <w:r>
        <w:rPr>
          <w:b/>
          <w:bCs/>
        </w:rPr>
        <w:t xml:space="preserve">Типичная ошибка. </w:t>
      </w:r>
      <w:r>
        <w:t>Инструктаж проведён формально, подписи собраны, но ни одна практика не изменилась. Второй частый случай — работники столовой не включены в эту работу по обращению с пищевыми отходами.</w:t>
      </w:r>
    </w:p>
    <w:p w14:paraId="3E8B3DF6" w14:textId="77777777" w:rsidR="0012267D" w:rsidRDefault="00000000">
      <w:pPr>
        <w:pStyle w:val="3"/>
        <w:pBdr>
          <w:left w:val="single" w:sz="18" w:space="8" w:color="1CABE2"/>
        </w:pBdr>
        <w:shd w:val="clear" w:color="auto" w:fill="E4F2FA"/>
        <w:ind w:left="170" w:right="170"/>
      </w:pPr>
      <w:r>
        <w:t>Критерий 4.5. Учёт в системе стимулирования</w:t>
      </w:r>
    </w:p>
    <w:p w14:paraId="7ED4DA35" w14:textId="77777777" w:rsidR="00F4071B" w:rsidRDefault="00000000">
      <w:r>
        <w:rPr>
          <w:b/>
          <w:bCs/>
        </w:rPr>
        <w:t xml:space="preserve">Зачем это нужно. </w:t>
      </w:r>
      <w:r>
        <w:t>Координация работы «зелёного» комитета, руководство ученическими проектами, подготовка «зелёных» уроков и сбор данных требуют времени. Если эта работа не учитывается при оплате труда, её продолжение зависит от возможностей конкретного сотрудника и может прекратиться при росте основной нагрузки. Включение этих задач в положение о стимулирующих выплатах закрепляет их как официально признанную часть работы сотрудника.</w:t>
      </w:r>
    </w:p>
    <w:p w14:paraId="46C42D46" w14:textId="77777777" w:rsidR="0012267D" w:rsidRDefault="00000000">
      <w:r>
        <w:rPr>
          <w:b/>
          <w:bCs/>
        </w:rPr>
        <w:t xml:space="preserve">Что предусматривает критерий. </w:t>
      </w:r>
      <w:r>
        <w:t>Деятельность по устойчивому развитию учтена в положении о доплатах и надбавках или в критериях оценки трудового участия, и педагоги получают стимулирующие выплаты за такую работу.</w:t>
      </w:r>
    </w:p>
    <w:p w14:paraId="6F09A03B" w14:textId="77777777" w:rsidR="0012267D" w:rsidRDefault="00000000">
      <w:r>
        <w:rPr>
          <w:b/>
          <w:bCs/>
          <w:color w:val="002B5C"/>
        </w:rPr>
        <w:lastRenderedPageBreak/>
        <w:t>Как это сделать.</w:t>
      </w:r>
    </w:p>
    <w:p w14:paraId="5F54F46A" w14:textId="77777777" w:rsidR="00F4071B" w:rsidRDefault="00F4071B">
      <w:pPr>
        <w:pStyle w:val="a4"/>
        <w:numPr>
          <w:ilvl w:val="0"/>
          <w:numId w:val="22"/>
        </w:numPr>
      </w:pPr>
      <w:r>
        <w:t>Внесите в действующее положение о доплатах отдельные позиции: координация работы «зелёного» комитета, руководство ученическим экопроектом, проведение «зелёных» уроков, мониторинг ресурсов, подготовка самооценки школы.</w:t>
      </w:r>
    </w:p>
    <w:p w14:paraId="59315F72" w14:textId="77777777" w:rsidR="00F4071B" w:rsidRDefault="00F4071B">
      <w:pPr>
        <w:pStyle w:val="a4"/>
        <w:numPr>
          <w:ilvl w:val="0"/>
          <w:numId w:val="22"/>
        </w:numPr>
      </w:pPr>
      <w:r>
        <w:t>Опишите каждую позицию через проверяемый результат деятельности.</w:t>
      </w:r>
    </w:p>
    <w:p w14:paraId="5627898E" w14:textId="77777777" w:rsidR="00F4071B" w:rsidRDefault="00F4071B">
      <w:pPr>
        <w:pStyle w:val="a4"/>
        <w:numPr>
          <w:ilvl w:val="0"/>
          <w:numId w:val="22"/>
        </w:numPr>
      </w:pPr>
      <w:r>
        <w:t>Согласуйте изменения в установленном порядке и утвердите их приказом.</w:t>
      </w:r>
    </w:p>
    <w:p w14:paraId="45D4F111" w14:textId="77777777" w:rsidR="00F4071B" w:rsidRDefault="00F4071B">
      <w:pPr>
        <w:pStyle w:val="a4"/>
        <w:numPr>
          <w:ilvl w:val="0"/>
          <w:numId w:val="22"/>
        </w:numPr>
      </w:pPr>
      <w:r>
        <w:t xml:space="preserve">Примените новые критерии уже в ближайшем периоде выплат. </w:t>
      </w:r>
    </w:p>
    <w:p w14:paraId="1530E2E8" w14:textId="77777777" w:rsidR="00F4071B" w:rsidRDefault="00F4071B">
      <w:pPr>
        <w:pStyle w:val="a4"/>
        <w:numPr>
          <w:ilvl w:val="0"/>
          <w:numId w:val="22"/>
        </w:numPr>
      </w:pPr>
      <w:r>
        <w:t>Раз в год пересматривайте перечень с учётом того, какие задачи оказались наиболее трудоёмкими.</w:t>
      </w:r>
    </w:p>
    <w:p w14:paraId="0F7DADEF" w14:textId="77777777" w:rsidR="0012267D" w:rsidRDefault="00000000">
      <w:r>
        <w:rPr>
          <w:b/>
          <w:bCs/>
        </w:rPr>
        <w:t xml:space="preserve">Что подтверждает выполнение. </w:t>
      </w:r>
      <w:r>
        <w:t>Положение о стимулирующих выплатах с соответствующим разделом, приказ об утверждении, приказы о выплатах.</w:t>
      </w:r>
    </w:p>
    <w:p w14:paraId="63866085" w14:textId="77777777" w:rsidR="0012267D" w:rsidRDefault="00000000">
      <w:pPr>
        <w:pStyle w:val="aff"/>
        <w:spacing w:after="140" w:line="276" w:lineRule="auto"/>
      </w:pPr>
      <w:r>
        <w:rPr>
          <w:b/>
          <w:bCs/>
        </w:rPr>
        <w:t xml:space="preserve">Типичная ошибка. </w:t>
      </w:r>
      <w:r>
        <w:t>Разовая премия активному педагогу без опоры на утверждённые критерии.</w:t>
      </w:r>
    </w:p>
    <w:p w14:paraId="3531BF16" w14:textId="77777777" w:rsidR="004E6A5B" w:rsidRDefault="004E6A5B">
      <w:pPr>
        <w:spacing w:after="0" w:line="20" w:lineRule="exact"/>
        <w:rPr>
          <w:sz w:val="2"/>
          <w:szCs w:val="2"/>
        </w:rPr>
      </w:pPr>
    </w:p>
    <w:p w14:paraId="507C70A1" w14:textId="77777777" w:rsidR="00F4071B" w:rsidRPr="00F4071B" w:rsidRDefault="00F4071B" w:rsidP="00F4071B"/>
    <w:p w14:paraId="50F9AED3" w14:textId="77777777" w:rsidR="0012267D" w:rsidRDefault="00000000">
      <w:pPr>
        <w:pStyle w:val="2"/>
        <w:pBdr>
          <w:left w:val="single" w:sz="18" w:space="8" w:color="F26A21"/>
        </w:pBdr>
        <w:shd w:val="clear" w:color="auto" w:fill="FDF3EC"/>
        <w:ind w:left="170" w:right="170"/>
      </w:pPr>
      <w:bookmarkStart w:id="114" w:name="_Toc237595830"/>
      <w:r>
        <w:t>Практикум. План профессионального развития команды</w:t>
      </w:r>
      <w:bookmarkEnd w:id="114"/>
    </w:p>
    <w:p w14:paraId="15B4A26E" w14:textId="77777777" w:rsidR="00F41ED1" w:rsidRDefault="00000000">
      <w:pPr>
        <w:pStyle w:val="afd"/>
      </w:pPr>
      <w:r>
        <w:rPr>
          <w:b/>
          <w:bCs/>
          <w:color w:val="002B5C"/>
        </w:rPr>
        <w:t xml:space="preserve">Участники: </w:t>
      </w:r>
      <w:r>
        <w:t>управленческая команда школы.</w:t>
      </w:r>
    </w:p>
    <w:p w14:paraId="4DC81E44" w14:textId="77777777" w:rsidR="00F41ED1" w:rsidRDefault="00000000">
      <w:pPr>
        <w:pStyle w:val="afd"/>
      </w:pPr>
      <w:r>
        <w:rPr>
          <w:b/>
          <w:bCs/>
          <w:color w:val="002B5C"/>
        </w:rPr>
        <w:t xml:space="preserve">Продолжительность: </w:t>
      </w:r>
      <w:r>
        <w:t>45 минут.</w:t>
      </w:r>
    </w:p>
    <w:p w14:paraId="113DFB69" w14:textId="77777777" w:rsidR="00F41ED1" w:rsidRDefault="00000000">
      <w:pPr>
        <w:pStyle w:val="afd"/>
      </w:pPr>
      <w:r>
        <w:rPr>
          <w:b/>
          <w:bCs/>
          <w:color w:val="002B5C"/>
        </w:rPr>
        <w:t xml:space="preserve">Материалы: </w:t>
      </w:r>
      <w:r>
        <w:t>перечень педагогов с указанием предметов, сведения о ранее пройденном обучении.</w:t>
      </w:r>
    </w:p>
    <w:p w14:paraId="11E2A36B" w14:textId="77777777" w:rsidR="00F4071B" w:rsidRDefault="00F4071B" w:rsidP="00F4071B">
      <w:pPr>
        <w:pStyle w:val="a4"/>
        <w:ind w:left="460"/>
      </w:pPr>
    </w:p>
    <w:p w14:paraId="3EA40328" w14:textId="77777777" w:rsidR="00F4071B" w:rsidRDefault="00F4071B">
      <w:pPr>
        <w:pStyle w:val="a4"/>
        <w:numPr>
          <w:ilvl w:val="0"/>
          <w:numId w:val="23"/>
        </w:numPr>
      </w:pPr>
      <w:r>
        <w:t>Определите задачи школы на ближайший год. Составьте перечень задач по стандарту, которые школа планирует выполнить, опираясь на модули 2–9.</w:t>
      </w:r>
    </w:p>
    <w:p w14:paraId="3519F3B8" w14:textId="77777777" w:rsidR="00F4071B" w:rsidRDefault="00F4071B">
      <w:pPr>
        <w:pStyle w:val="a4"/>
        <w:numPr>
          <w:ilvl w:val="0"/>
          <w:numId w:val="23"/>
        </w:numPr>
      </w:pPr>
      <w:r>
        <w:t>Определите потребность в знаниях и навыках. Для каждой задачи укажите, какие знания и навыки нужны и у кого из сотрудников школы они уже есть.</w:t>
      </w:r>
    </w:p>
    <w:p w14:paraId="3FA799AF" w14:textId="77777777" w:rsidR="00F4071B" w:rsidRDefault="00F4071B">
      <w:pPr>
        <w:pStyle w:val="a4"/>
        <w:numPr>
          <w:ilvl w:val="0"/>
          <w:numId w:val="23"/>
        </w:numPr>
      </w:pPr>
      <w:r>
        <w:t>Выявите пробелы. Разделите их на те, которые можно закрыть внешним обучением, и те, которые можно устранить за счёт внутреннего обмена опытом.</w:t>
      </w:r>
    </w:p>
    <w:p w14:paraId="1BBF9F20" w14:textId="77777777" w:rsidR="00F4071B" w:rsidRDefault="00F4071B">
      <w:pPr>
        <w:pStyle w:val="a4"/>
        <w:numPr>
          <w:ilvl w:val="0"/>
          <w:numId w:val="23"/>
        </w:numPr>
      </w:pPr>
      <w:r>
        <w:t>Проведите короткую самодиагностику по шкале «не начато / в работе / выполнено». Проверьте, освоено ли содержание климатической тематики; применяют ли педагоги методики проектного обучения и работы с данными школы; знают ли они свою роль при жаре, буране, паводке и пыльной буре; готовы ли классные руководители и психолог работать с климатической тревожностью; проинструктированы ли технический и обслуживающий персонал и работники столовой; учитывается ли вклад сотрудников и в системе стимулирования, и при распределении нагрузки. Задачи со статусом «не начато» включите в план в первую очередь.</w:t>
      </w:r>
    </w:p>
    <w:p w14:paraId="21484C38" w14:textId="77777777" w:rsidR="00F4071B" w:rsidRDefault="00F4071B">
      <w:pPr>
        <w:pStyle w:val="a4"/>
        <w:numPr>
          <w:ilvl w:val="0"/>
          <w:numId w:val="23"/>
        </w:numPr>
      </w:pPr>
      <w:r>
        <w:t>Определите двух-трёх сотрудников для обучения. Выберите тех, кого школа направит в этом учебном году на программу продолжительностью не менее 72 часов, и обоснуйте выбор.</w:t>
      </w:r>
    </w:p>
    <w:p w14:paraId="6DA0BFA8" w14:textId="77777777" w:rsidR="00F4071B" w:rsidRDefault="00F4071B">
      <w:pPr>
        <w:pStyle w:val="a4"/>
        <w:numPr>
          <w:ilvl w:val="0"/>
          <w:numId w:val="23"/>
        </w:numPr>
      </w:pPr>
      <w:r>
        <w:t>Спланируйте каскадное обучение. Определите, кто, когда и в каком формате передаст полученные знания и материалы остальным сотрудникам.</w:t>
      </w:r>
    </w:p>
    <w:p w14:paraId="4AE57C87" w14:textId="77777777" w:rsidR="00F4071B" w:rsidRDefault="00F4071B">
      <w:pPr>
        <w:pStyle w:val="a4"/>
        <w:numPr>
          <w:ilvl w:val="0"/>
          <w:numId w:val="23"/>
        </w:numPr>
      </w:pPr>
      <w:r>
        <w:t>Отдельно запланируйте работу с техническим и обслуживающим персоналом и работниками столовой. Укажите темы, формат и сроки инструктажа.</w:t>
      </w:r>
    </w:p>
    <w:p w14:paraId="60E7217B" w14:textId="77777777" w:rsidR="00F4071B" w:rsidRDefault="00F4071B">
      <w:pPr>
        <w:pStyle w:val="a4"/>
        <w:numPr>
          <w:ilvl w:val="0"/>
          <w:numId w:val="23"/>
        </w:numPr>
      </w:pPr>
      <w:r>
        <w:lastRenderedPageBreak/>
        <w:t>Сформулируйте две-три позиции для положения о стимулирующих выплатах и укажите документ, который будет подтверждать выполнение каждой из них.</w:t>
      </w:r>
    </w:p>
    <w:p w14:paraId="1DFC4EBE" w14:textId="77777777" w:rsidR="0012267D" w:rsidRDefault="00000000">
      <w:pPr>
        <w:pStyle w:val="afd"/>
        <w:spacing w:after="140" w:line="276" w:lineRule="auto"/>
      </w:pPr>
      <w:r>
        <w:rPr>
          <w:b/>
          <w:bCs/>
          <w:color w:val="002B5C"/>
        </w:rPr>
        <w:t>Результат практикума:</w:t>
      </w:r>
      <w:r>
        <w:t xml:space="preserve"> черновик плана профессионального развития команды на учебный год. Он включается в план методической работы школы и в годовой план «зелёной» школы.</w:t>
      </w:r>
    </w:p>
    <w:p w14:paraId="73658771" w14:textId="77777777" w:rsidR="0012267D" w:rsidRPr="00E206DB" w:rsidRDefault="00000000">
      <w:pPr>
        <w:pStyle w:val="afd"/>
        <w:spacing w:after="140" w:line="276" w:lineRule="auto"/>
        <w:rPr>
          <w:color w:val="auto"/>
        </w:rPr>
      </w:pPr>
      <w:r>
        <w:t xml:space="preserve">Формы для этой работы приведены в приложении: Ш21 «План профессионального </w:t>
      </w:r>
      <w:r w:rsidRPr="00E206DB">
        <w:rPr>
          <w:color w:val="auto"/>
        </w:rPr>
        <w:t>развития команды и каскадного обучения» и Ш22 «Журнал инструктажей технического и обслуживающего персонала».</w:t>
      </w:r>
    </w:p>
    <w:p w14:paraId="1909F1A4" w14:textId="77777777" w:rsidR="0012267D" w:rsidRDefault="00000000">
      <w:pPr>
        <w:pStyle w:val="2"/>
      </w:pPr>
      <w:bookmarkStart w:id="115" w:name="_Toc237595831"/>
      <w:r>
        <w:t>Проверьте себя</w:t>
      </w:r>
      <w:bookmarkEnd w:id="115"/>
    </w:p>
    <w:p w14:paraId="2D87D029" w14:textId="77777777" w:rsidR="0012267D" w:rsidRDefault="00000000">
      <w:pPr>
        <w:spacing w:before="140" w:after="60"/>
      </w:pPr>
      <w:r>
        <w:rPr>
          <w:b/>
          <w:bCs/>
        </w:rPr>
        <w:t>1. Какая продолжительность программы повышения квалификации закрывает критерий 4.1?</w:t>
      </w:r>
    </w:p>
    <w:p w14:paraId="4E49757B" w14:textId="77777777" w:rsidR="0012267D" w:rsidRDefault="00000000">
      <w:pPr>
        <w:spacing w:after="40"/>
        <w:ind w:left="431"/>
      </w:pPr>
      <w:r>
        <w:t>а) Любая, если по итогам выдан документ.</w:t>
      </w:r>
    </w:p>
    <w:p w14:paraId="732CDF8C" w14:textId="77777777" w:rsidR="0012267D" w:rsidRDefault="00000000">
      <w:pPr>
        <w:spacing w:after="40"/>
        <w:ind w:left="431"/>
      </w:pPr>
      <w:r>
        <w:t>б) Не менее 72 часов.</w:t>
      </w:r>
    </w:p>
    <w:p w14:paraId="1B890555" w14:textId="77777777" w:rsidR="0012267D" w:rsidRDefault="00000000">
      <w:pPr>
        <w:spacing w:after="40"/>
        <w:ind w:left="431"/>
      </w:pPr>
      <w:r>
        <w:t>в) Не менее 16 часов.</w:t>
      </w:r>
    </w:p>
    <w:p w14:paraId="729E50F0" w14:textId="77777777" w:rsidR="0012267D" w:rsidRDefault="00000000">
      <w:pPr>
        <w:spacing w:before="140" w:after="60"/>
      </w:pPr>
      <w:r>
        <w:rPr>
          <w:b/>
          <w:bCs/>
        </w:rPr>
        <w:t>2. Что делает педагог после возвращения с курсов, чтобы эффект не остался единичным?</w:t>
      </w:r>
    </w:p>
    <w:p w14:paraId="3E93F6D5" w14:textId="77777777" w:rsidR="0012267D" w:rsidRDefault="00000000">
      <w:pPr>
        <w:spacing w:after="40"/>
        <w:ind w:left="431"/>
      </w:pPr>
      <w:r>
        <w:t>а) Отчитывается перед администрацией о содержании курса.</w:t>
      </w:r>
    </w:p>
    <w:p w14:paraId="4D711595" w14:textId="77777777" w:rsidR="0012267D" w:rsidRDefault="00000000">
      <w:pPr>
        <w:spacing w:after="40"/>
        <w:ind w:left="431"/>
      </w:pPr>
      <w:r>
        <w:t>б) Проводит занятие для коллектива и передаёт материалы в общую папку школы.</w:t>
      </w:r>
    </w:p>
    <w:p w14:paraId="0655C48F" w14:textId="77777777" w:rsidR="0012267D" w:rsidRDefault="00000000">
      <w:pPr>
        <w:spacing w:after="40"/>
        <w:ind w:left="431"/>
      </w:pPr>
      <w:r>
        <w:t>в) Ведёт отдельный факультатив для учащихся.</w:t>
      </w:r>
    </w:p>
    <w:p w14:paraId="236243BE" w14:textId="77777777" w:rsidR="0012267D" w:rsidRDefault="00000000">
      <w:pPr>
        <w:spacing w:before="140" w:after="60"/>
      </w:pPr>
      <w:r>
        <w:rPr>
          <w:b/>
          <w:bCs/>
        </w:rPr>
        <w:t>3. Почему критерий 4.2 требует именно общего доступа к материалам?</w:t>
      </w:r>
    </w:p>
    <w:p w14:paraId="0BCDA6CB" w14:textId="77777777" w:rsidR="0012267D" w:rsidRDefault="00000000">
      <w:pPr>
        <w:spacing w:after="40"/>
        <w:ind w:left="431"/>
      </w:pPr>
      <w:r>
        <w:t>а) Так удобнее проверяющим.</w:t>
      </w:r>
    </w:p>
    <w:p w14:paraId="6B847A42" w14:textId="77777777" w:rsidR="0012267D" w:rsidRDefault="00000000">
      <w:pPr>
        <w:spacing w:after="40"/>
        <w:ind w:left="431"/>
      </w:pPr>
      <w:r>
        <w:t>б) Чтобы практика не исчезала при смене кадров и была доступна большинству педагогов.</w:t>
      </w:r>
    </w:p>
    <w:p w14:paraId="54531EE0" w14:textId="77777777" w:rsidR="0012267D" w:rsidRDefault="00000000">
      <w:pPr>
        <w:spacing w:after="40"/>
        <w:ind w:left="431"/>
      </w:pPr>
      <w:r>
        <w:t>в) Чтобы сократить расходы на методическую литературу.</w:t>
      </w:r>
    </w:p>
    <w:p w14:paraId="13D45C9B" w14:textId="77777777" w:rsidR="0012267D" w:rsidRDefault="00000000">
      <w:pPr>
        <w:spacing w:before="140" w:after="60"/>
      </w:pPr>
      <w:r>
        <w:rPr>
          <w:b/>
          <w:bCs/>
        </w:rPr>
        <w:t>4. Кого обязательно охватывает работа по критерию 4.4?</w:t>
      </w:r>
    </w:p>
    <w:p w14:paraId="54F168FE" w14:textId="77777777" w:rsidR="0012267D" w:rsidRDefault="00000000">
      <w:pPr>
        <w:spacing w:after="40"/>
        <w:ind w:left="431"/>
      </w:pPr>
      <w:r>
        <w:t>а) Только педагогов естественно-научного цикла.</w:t>
      </w:r>
    </w:p>
    <w:p w14:paraId="4C55CB70" w14:textId="77777777" w:rsidR="0012267D" w:rsidRDefault="00000000">
      <w:pPr>
        <w:spacing w:after="40"/>
        <w:ind w:left="431"/>
      </w:pPr>
      <w:r>
        <w:t>б) Технический и обслуживающий персонал и работников столовой.</w:t>
      </w:r>
    </w:p>
    <w:p w14:paraId="126A687F" w14:textId="77777777" w:rsidR="0012267D" w:rsidRDefault="00000000">
      <w:pPr>
        <w:spacing w:after="40"/>
        <w:ind w:left="431"/>
      </w:pPr>
      <w:r>
        <w:t>в) Только завхоза как ответственного за здание.</w:t>
      </w:r>
    </w:p>
    <w:p w14:paraId="17379DB1" w14:textId="77777777" w:rsidR="0012267D" w:rsidRDefault="00000000">
      <w:pPr>
        <w:spacing w:before="140" w:after="60"/>
      </w:pPr>
      <w:r>
        <w:rPr>
          <w:b/>
          <w:bCs/>
        </w:rPr>
        <w:t>5. Зачем деятельность по устойчивому развитию включают в положение о стимулирующих выплатах?</w:t>
      </w:r>
    </w:p>
    <w:p w14:paraId="4BA942B4" w14:textId="77777777" w:rsidR="0012267D" w:rsidRDefault="00000000">
      <w:pPr>
        <w:spacing w:after="40"/>
        <w:ind w:left="431"/>
      </w:pPr>
      <w:r>
        <w:t>а) Чтобы повысить общий фонд оплаты труда школы.</w:t>
      </w:r>
    </w:p>
    <w:p w14:paraId="3770BE18" w14:textId="77777777" w:rsidR="0012267D" w:rsidRDefault="00000000">
      <w:pPr>
        <w:spacing w:after="40"/>
        <w:ind w:left="431"/>
      </w:pPr>
      <w:r>
        <w:t>б) Чтобы работа была признанной и продолжалась независимо от энтузиазма отдельного человека.</w:t>
      </w:r>
    </w:p>
    <w:p w14:paraId="7B397C3A" w14:textId="77777777" w:rsidR="0012267D" w:rsidRDefault="00000000">
      <w:pPr>
        <w:spacing w:after="40"/>
        <w:ind w:left="431"/>
      </w:pPr>
      <w:r>
        <w:t>в) Чтобы выполнить требование органа управления образованием.</w:t>
      </w:r>
    </w:p>
    <w:p w14:paraId="675FB148" w14:textId="77777777" w:rsidR="0012267D" w:rsidRDefault="00000000">
      <w:pPr>
        <w:spacing w:before="140" w:after="60"/>
      </w:pPr>
      <w:r>
        <w:rPr>
          <w:b/>
          <w:bCs/>
        </w:rPr>
        <w:t>6. Что показывают приведённые данные международных опросов педагогов?</w:t>
      </w:r>
    </w:p>
    <w:p w14:paraId="5D210CDE" w14:textId="77777777" w:rsidR="0012267D" w:rsidRDefault="00000000">
      <w:pPr>
        <w:spacing w:after="40"/>
        <w:ind w:left="431"/>
      </w:pPr>
      <w:r>
        <w:t>а) Педагоги не считают тему изменения климата важной.</w:t>
      </w:r>
    </w:p>
    <w:p w14:paraId="57F78833" w14:textId="77777777" w:rsidR="0012267D" w:rsidRDefault="00000000">
      <w:pPr>
        <w:spacing w:after="40"/>
        <w:ind w:left="431"/>
      </w:pPr>
      <w:r>
        <w:t>б) Тему считают важной почти все, но уверенно преподают её менее сорока процентов.</w:t>
      </w:r>
    </w:p>
    <w:p w14:paraId="4E30E76A" w14:textId="77777777" w:rsidR="0012267D" w:rsidRDefault="00000000">
      <w:pPr>
        <w:spacing w:after="40"/>
        <w:ind w:left="431"/>
      </w:pPr>
      <w:r>
        <w:lastRenderedPageBreak/>
        <w:t>в) Большинство педагогов прошли специальную подготовку по этой теме.</w:t>
      </w:r>
    </w:p>
    <w:p w14:paraId="452AB402" w14:textId="77777777" w:rsidR="0045692F" w:rsidRPr="00F4071B" w:rsidRDefault="00000000">
      <w:pPr>
        <w:spacing w:before="140" w:after="60"/>
        <w:rPr>
          <w:color w:val="auto"/>
        </w:rPr>
      </w:pPr>
      <w:r>
        <w:rPr>
          <w:b/>
          <w:bCs/>
          <w:color w:val="auto"/>
        </w:rPr>
        <w:t>7. Какое содержание программы повышения квалификации отвечает подходу «зелёной» школы?</w:t>
      </w:r>
    </w:p>
    <w:p w14:paraId="12489D27" w14:textId="77777777" w:rsidR="0045692F" w:rsidRPr="00F4071B" w:rsidRDefault="00000000">
      <w:pPr>
        <w:spacing w:after="40"/>
        <w:ind w:left="431"/>
        <w:rPr>
          <w:color w:val="auto"/>
        </w:rPr>
      </w:pPr>
      <w:r>
        <w:rPr>
          <w:color w:val="auto"/>
        </w:rPr>
        <w:t>а) Научные сведения о причинах и механизмах изменения климата.</w:t>
      </w:r>
    </w:p>
    <w:p w14:paraId="06C18E47" w14:textId="77777777" w:rsidR="0045692F" w:rsidRPr="00F4071B" w:rsidRDefault="00000000">
      <w:pPr>
        <w:spacing w:after="40"/>
        <w:ind w:left="431"/>
        <w:rPr>
          <w:color w:val="auto"/>
        </w:rPr>
      </w:pPr>
      <w:r>
        <w:rPr>
          <w:color w:val="auto"/>
        </w:rPr>
        <w:t>б) Знания, работа с отношением и практические действия вместе, а также методики их преподавания.</w:t>
      </w:r>
    </w:p>
    <w:p w14:paraId="4A7BFA9B" w14:textId="77777777" w:rsidR="0045692F" w:rsidRPr="00F4071B" w:rsidRDefault="00000000">
      <w:pPr>
        <w:spacing w:after="40"/>
        <w:ind w:left="431"/>
        <w:rPr>
          <w:color w:val="auto"/>
        </w:rPr>
      </w:pPr>
      <w:r>
        <w:rPr>
          <w:color w:val="auto"/>
        </w:rPr>
        <w:t>в) Обзор международных соглашений по климату и национальных программ.</w:t>
      </w:r>
    </w:p>
    <w:p w14:paraId="1149EAB9" w14:textId="77777777" w:rsidR="0012267D" w:rsidRDefault="00000000">
      <w:pPr>
        <w:pStyle w:val="aff3"/>
        <w:spacing w:after="140" w:line="276" w:lineRule="auto"/>
      </w:pPr>
      <w:r>
        <w:t>Ответы: 1 б, 2 б, 3 б, 4 б, 5 б, 6 б, 7 б.</w:t>
      </w:r>
    </w:p>
    <w:p w14:paraId="5BBE6996" w14:textId="77777777" w:rsidR="0012267D" w:rsidRDefault="00000000">
      <w:pPr>
        <w:pStyle w:val="2"/>
      </w:pPr>
      <w:bookmarkStart w:id="116" w:name="_Toc237595832"/>
      <w:r>
        <w:t>Дополнительные материалы</w:t>
      </w:r>
      <w:bookmarkEnd w:id="116"/>
    </w:p>
    <w:p w14:paraId="32E58A0B" w14:textId="77777777" w:rsidR="00F41ED1" w:rsidRDefault="00000000">
      <w:pPr>
        <w:pStyle w:val="aff2"/>
      </w:pPr>
      <w:r>
        <w:t>Нормативные документы Республики Казахстан</w:t>
      </w:r>
    </w:p>
    <w:p w14:paraId="2AED86B6" w14:textId="77777777" w:rsidR="00F41ED1" w:rsidRDefault="00000000">
      <w:pPr>
        <w:pStyle w:val="aff1"/>
        <w:numPr>
          <w:ilvl w:val="0"/>
          <w:numId w:val="68"/>
        </w:numPr>
      </w:pPr>
      <w:r>
        <w:rPr>
          <w:b/>
          <w:bCs/>
        </w:rPr>
        <w:t>Правила организации и проведения курсов повышения квалификации педагогов, а также посткурсового сопровождения деятельности педагога. Приказ Министра образования и науки Республики Казахстан от 28 января 2016 года № 95 (с изменениями).</w:t>
      </w:r>
      <w:r>
        <w:t xml:space="preserve"> </w:t>
      </w:r>
      <w:hyperlink r:id="rId132">
        <w:r w:rsidR="00F41ED1">
          <w:rPr>
            <w:rStyle w:val="a5"/>
          </w:rPr>
          <w:t>https://adilet.zan.kz/rus/docs/V1600013420</w:t>
        </w:r>
      </w:hyperlink>
    </w:p>
    <w:p w14:paraId="7555CF3A" w14:textId="77777777" w:rsidR="00F41ED1" w:rsidRDefault="00000000">
      <w:pPr>
        <w:pStyle w:val="aff1"/>
        <w:numPr>
          <w:ilvl w:val="0"/>
          <w:numId w:val="68"/>
        </w:numPr>
      </w:pPr>
      <w:r>
        <w:rPr>
          <w:b/>
          <w:bCs/>
        </w:rPr>
        <w:t>Правила и условия проведения аттестации педагогов (в действующей редакции).</w:t>
      </w:r>
      <w:r>
        <w:t xml:space="preserve"> Порядок учёта пройденного обучения при аттестации. </w:t>
      </w:r>
      <w:hyperlink r:id="rId133">
        <w:r w:rsidR="00F41ED1">
          <w:rPr>
            <w:rStyle w:val="a5"/>
          </w:rPr>
          <w:t>https://adilet.zan.kz/rus/docs/V1600013317</w:t>
        </w:r>
      </w:hyperlink>
    </w:p>
    <w:p w14:paraId="77FBDF79" w14:textId="77777777" w:rsidR="00F41ED1" w:rsidRDefault="00000000">
      <w:pPr>
        <w:pStyle w:val="aff2"/>
      </w:pPr>
      <w:r>
        <w:t>Материалы на русском языке</w:t>
      </w:r>
    </w:p>
    <w:p w14:paraId="14B92B75" w14:textId="77777777" w:rsidR="00F41ED1" w:rsidRDefault="00000000">
      <w:pPr>
        <w:pStyle w:val="aff1"/>
        <w:numPr>
          <w:ilvl w:val="0"/>
          <w:numId w:val="68"/>
        </w:numPr>
      </w:pPr>
      <w:r>
        <w:rPr>
          <w:b/>
          <w:bCs/>
        </w:rPr>
        <w:t>Компетенции педагогов в области образования для устойчивого развития.</w:t>
      </w:r>
      <w:r>
        <w:t xml:space="preserve"> Европейская экономическая комиссия ООН, 2022. Основа для описания того, чему должен научиться педагог. </w:t>
      </w:r>
      <w:hyperlink r:id="rId134">
        <w:r w:rsidR="00F41ED1">
          <w:rPr>
            <w:rStyle w:val="a5"/>
          </w:rPr>
          <w:t>https://unece.org/sites/default/files/2022-05/ece_cep_ac.13_2022_5_r_0.pdf</w:t>
        </w:r>
      </w:hyperlink>
    </w:p>
    <w:p w14:paraId="1EC4DCC8" w14:textId="77777777" w:rsidR="00F41ED1" w:rsidRDefault="00000000">
      <w:pPr>
        <w:pStyle w:val="aff1"/>
        <w:numPr>
          <w:ilvl w:val="0"/>
          <w:numId w:val="68"/>
        </w:numPr>
      </w:pPr>
      <w:r>
        <w:rPr>
          <w:b/>
          <w:bCs/>
        </w:rPr>
        <w:t>Образование в интересах устойчивого развития: цели обучения.</w:t>
      </w:r>
      <w:r>
        <w:t xml:space="preserve"> ЮНЕСКО, 2017. Описание компетенций устойчивого развития, применимое при выборе программы повышения квалификации. </w:t>
      </w:r>
      <w:hyperlink r:id="rId135">
        <w:r w:rsidR="00F41ED1">
          <w:rPr>
            <w:rStyle w:val="a5"/>
          </w:rPr>
          <w:t>https://www.oneplanetnetwork.org/sites/default/files/…</w:t>
        </w:r>
      </w:hyperlink>
    </w:p>
    <w:p w14:paraId="01569DC1" w14:textId="77777777" w:rsidR="00F41ED1" w:rsidRDefault="00000000">
      <w:pPr>
        <w:pStyle w:val="aff1"/>
        <w:numPr>
          <w:ilvl w:val="0"/>
          <w:numId w:val="68"/>
        </w:numPr>
      </w:pPr>
      <w:r>
        <w:rPr>
          <w:b/>
          <w:bCs/>
        </w:rPr>
        <w:t>«Климатическая шкатулка», раздел для педагогов.</w:t>
      </w:r>
      <w:r>
        <w:t xml:space="preserve"> ПРООН. Материалы для повышения квалификации и рекомендации по интеграции климатической тематики в разные предметы. </w:t>
      </w:r>
      <w:hyperlink r:id="rId136">
        <w:r w:rsidR="00F41ED1">
          <w:rPr>
            <w:rStyle w:val="a5"/>
          </w:rPr>
          <w:t>https://climate-box.com/ru/</w:t>
        </w:r>
      </w:hyperlink>
    </w:p>
    <w:p w14:paraId="72EEB852" w14:textId="77777777" w:rsidR="00F41ED1" w:rsidRDefault="00000000">
      <w:pPr>
        <w:pStyle w:val="aff2"/>
      </w:pPr>
      <w:r>
        <w:t>Материалы на английском языке</w:t>
      </w:r>
    </w:p>
    <w:p w14:paraId="4B221F5F" w14:textId="77777777" w:rsidR="00F41ED1" w:rsidRDefault="00000000">
      <w:pPr>
        <w:pStyle w:val="aff1"/>
        <w:numPr>
          <w:ilvl w:val="0"/>
          <w:numId w:val="68"/>
        </w:numPr>
      </w:pPr>
      <w:r>
        <w:rPr>
          <w:b/>
          <w:bCs/>
          <w:lang w:val="en-US"/>
        </w:rPr>
        <w:t>Educators at the heart of greening education: a climate resilience toolkit for policymakers (</w:t>
      </w:r>
      <w:r>
        <w:rPr>
          <w:b/>
          <w:bCs/>
        </w:rPr>
        <w:t>Педагоги</w:t>
      </w:r>
      <w:r>
        <w:rPr>
          <w:b/>
          <w:bCs/>
          <w:lang w:val="en-US"/>
        </w:rPr>
        <w:t xml:space="preserve"> </w:t>
      </w:r>
      <w:r>
        <w:rPr>
          <w:b/>
          <w:bCs/>
        </w:rPr>
        <w:t>в</w:t>
      </w:r>
      <w:r>
        <w:rPr>
          <w:b/>
          <w:bCs/>
          <w:lang w:val="en-US"/>
        </w:rPr>
        <w:t xml:space="preserve"> </w:t>
      </w:r>
      <w:r>
        <w:rPr>
          <w:b/>
          <w:bCs/>
        </w:rPr>
        <w:t>центре</w:t>
      </w:r>
      <w:r>
        <w:rPr>
          <w:b/>
          <w:bCs/>
          <w:lang w:val="en-US"/>
        </w:rPr>
        <w:t xml:space="preserve"> </w:t>
      </w:r>
      <w:r>
        <w:rPr>
          <w:b/>
          <w:bCs/>
        </w:rPr>
        <w:t>экологизации</w:t>
      </w:r>
      <w:r>
        <w:rPr>
          <w:b/>
          <w:bCs/>
          <w:lang w:val="en-US"/>
        </w:rPr>
        <w:t xml:space="preserve"> </w:t>
      </w:r>
      <w:r>
        <w:rPr>
          <w:b/>
          <w:bCs/>
        </w:rPr>
        <w:t>образования</w:t>
      </w:r>
      <w:r>
        <w:rPr>
          <w:b/>
          <w:bCs/>
          <w:lang w:val="en-US"/>
        </w:rPr>
        <w:t>).</w:t>
      </w:r>
      <w:r>
        <w:rPr>
          <w:lang w:val="en-US"/>
        </w:rPr>
        <w:t xml:space="preserve"> </w:t>
      </w:r>
      <w:r>
        <w:t xml:space="preserve">ЮНЕСКО, Education International, Глобальное партнёрство в области образования и ЮНИСЕФ, 2026. Пять направлений поддержки педагогов, включая подготовку, безопасность и условия труда при климатических кризисах. </w:t>
      </w:r>
      <w:hyperlink r:id="rId137">
        <w:r w:rsidR="00F41ED1">
          <w:rPr>
            <w:rStyle w:val="a5"/>
          </w:rPr>
          <w:t>https://www.globalpartnership.org/node/document/download/…</w:t>
        </w:r>
      </w:hyperlink>
    </w:p>
    <w:p w14:paraId="771A4F02" w14:textId="77777777" w:rsidR="00F41ED1" w:rsidRDefault="00000000">
      <w:pPr>
        <w:pStyle w:val="aff1"/>
        <w:numPr>
          <w:ilvl w:val="0"/>
          <w:numId w:val="68"/>
        </w:numPr>
      </w:pPr>
      <w:r>
        <w:rPr>
          <w:b/>
          <w:bCs/>
          <w:lang w:val="en-US"/>
        </w:rPr>
        <w:t>Getting</w:t>
      </w:r>
      <w:r>
        <w:rPr>
          <w:b/>
          <w:bCs/>
        </w:rPr>
        <w:t xml:space="preserve"> </w:t>
      </w:r>
      <w:r>
        <w:rPr>
          <w:b/>
          <w:bCs/>
          <w:lang w:val="en-US"/>
        </w:rPr>
        <w:t>every</w:t>
      </w:r>
      <w:r>
        <w:rPr>
          <w:b/>
          <w:bCs/>
        </w:rPr>
        <w:t xml:space="preserve"> </w:t>
      </w:r>
      <w:r>
        <w:rPr>
          <w:b/>
          <w:bCs/>
          <w:lang w:val="en-US"/>
        </w:rPr>
        <w:t>school</w:t>
      </w:r>
      <w:r>
        <w:rPr>
          <w:b/>
          <w:bCs/>
        </w:rPr>
        <w:t xml:space="preserve"> </w:t>
      </w:r>
      <w:r>
        <w:rPr>
          <w:b/>
          <w:bCs/>
          <w:lang w:val="en-US"/>
        </w:rPr>
        <w:t>climate</w:t>
      </w:r>
      <w:r>
        <w:rPr>
          <w:b/>
          <w:bCs/>
        </w:rPr>
        <w:t>-</w:t>
      </w:r>
      <w:r>
        <w:rPr>
          <w:b/>
          <w:bCs/>
          <w:lang w:val="en-US"/>
        </w:rPr>
        <w:t>ready</w:t>
      </w:r>
      <w:r>
        <w:rPr>
          <w:b/>
          <w:bCs/>
        </w:rPr>
        <w:t xml:space="preserve"> (Как подготовить каждую школу к изменению климата).</w:t>
      </w:r>
      <w:r>
        <w:t xml:space="preserve"> ЮНЕСКО, 2021. </w:t>
      </w:r>
      <w:hyperlink r:id="rId138">
        <w:r w:rsidR="00F41ED1">
          <w:rPr>
            <w:rStyle w:val="a5"/>
          </w:rPr>
          <w:t>https://unesdoc.unesco.org/ark:/48223/pf0000379591</w:t>
        </w:r>
      </w:hyperlink>
    </w:p>
    <w:p w14:paraId="4755F537" w14:textId="77777777" w:rsidR="00F41ED1" w:rsidRDefault="00000000">
      <w:pPr>
        <w:pStyle w:val="aff1"/>
        <w:numPr>
          <w:ilvl w:val="0"/>
          <w:numId w:val="68"/>
        </w:numPr>
      </w:pPr>
      <w:r>
        <w:rPr>
          <w:b/>
          <w:bCs/>
          <w:lang w:val="en-US"/>
        </w:rPr>
        <w:t>GreenComp</w:t>
      </w:r>
      <w:r>
        <w:rPr>
          <w:b/>
          <w:bCs/>
        </w:rPr>
        <w:t xml:space="preserve">: </w:t>
      </w:r>
      <w:r>
        <w:rPr>
          <w:b/>
          <w:bCs/>
          <w:lang w:val="en-US"/>
        </w:rPr>
        <w:t>the</w:t>
      </w:r>
      <w:r>
        <w:rPr>
          <w:b/>
          <w:bCs/>
        </w:rPr>
        <w:t xml:space="preserve"> </w:t>
      </w:r>
      <w:r>
        <w:rPr>
          <w:b/>
          <w:bCs/>
          <w:lang w:val="en-US"/>
        </w:rPr>
        <w:t>European</w:t>
      </w:r>
      <w:r>
        <w:rPr>
          <w:b/>
          <w:bCs/>
        </w:rPr>
        <w:t xml:space="preserve"> </w:t>
      </w:r>
      <w:r>
        <w:rPr>
          <w:b/>
          <w:bCs/>
          <w:lang w:val="en-US"/>
        </w:rPr>
        <w:t>sustainability</w:t>
      </w:r>
      <w:r>
        <w:rPr>
          <w:b/>
          <w:bCs/>
        </w:rPr>
        <w:t xml:space="preserve"> </w:t>
      </w:r>
      <w:r>
        <w:rPr>
          <w:b/>
          <w:bCs/>
          <w:lang w:val="en-US"/>
        </w:rPr>
        <w:t>competence</w:t>
      </w:r>
      <w:r>
        <w:rPr>
          <w:b/>
          <w:bCs/>
        </w:rPr>
        <w:t xml:space="preserve"> </w:t>
      </w:r>
      <w:r>
        <w:rPr>
          <w:b/>
          <w:bCs/>
          <w:lang w:val="en-US"/>
        </w:rPr>
        <w:t>framework</w:t>
      </w:r>
      <w:r>
        <w:rPr>
          <w:b/>
          <w:bCs/>
        </w:rPr>
        <w:t xml:space="preserve"> (Европейская рамка компетенций в области устойчивого развития).</w:t>
      </w:r>
      <w:r>
        <w:t xml:space="preserve"> Объединённый исследовательский центр Европейской комиссии, 2022. </w:t>
      </w:r>
      <w:hyperlink r:id="rId139">
        <w:r w:rsidR="00F41ED1">
          <w:rPr>
            <w:rStyle w:val="a5"/>
          </w:rPr>
          <w:t>https://joint-research-centre.ec.europa.eu/…</w:t>
        </w:r>
      </w:hyperlink>
    </w:p>
    <w:p w14:paraId="47AD11A0" w14:textId="77777777" w:rsidR="00F41ED1" w:rsidRDefault="00000000">
      <w:pPr>
        <w:pStyle w:val="aff1"/>
        <w:numPr>
          <w:ilvl w:val="0"/>
          <w:numId w:val="68"/>
        </w:numPr>
      </w:pPr>
      <w:r>
        <w:rPr>
          <w:b/>
          <w:bCs/>
          <w:lang w:val="en-US"/>
        </w:rPr>
        <w:t>Greening curriculum guidance: teaching and learning for climate action (</w:t>
      </w:r>
      <w:r>
        <w:rPr>
          <w:b/>
          <w:bCs/>
        </w:rPr>
        <w:t>Руководство</w:t>
      </w:r>
      <w:r>
        <w:rPr>
          <w:b/>
          <w:bCs/>
          <w:lang w:val="en-US"/>
        </w:rPr>
        <w:t xml:space="preserve"> </w:t>
      </w:r>
      <w:r>
        <w:rPr>
          <w:b/>
          <w:bCs/>
        </w:rPr>
        <w:t>по</w:t>
      </w:r>
      <w:r>
        <w:rPr>
          <w:b/>
          <w:bCs/>
          <w:lang w:val="en-US"/>
        </w:rPr>
        <w:t xml:space="preserve"> </w:t>
      </w:r>
      <w:r>
        <w:rPr>
          <w:b/>
          <w:bCs/>
        </w:rPr>
        <w:t>экологизации</w:t>
      </w:r>
      <w:r>
        <w:rPr>
          <w:b/>
          <w:bCs/>
          <w:lang w:val="en-US"/>
        </w:rPr>
        <w:t xml:space="preserve"> </w:t>
      </w:r>
      <w:r>
        <w:rPr>
          <w:b/>
          <w:bCs/>
        </w:rPr>
        <w:t>содержания</w:t>
      </w:r>
      <w:r>
        <w:rPr>
          <w:b/>
          <w:bCs/>
          <w:lang w:val="en-US"/>
        </w:rPr>
        <w:t xml:space="preserve"> </w:t>
      </w:r>
      <w:r>
        <w:rPr>
          <w:b/>
          <w:bCs/>
        </w:rPr>
        <w:t>образования</w:t>
      </w:r>
      <w:r>
        <w:rPr>
          <w:b/>
          <w:bCs/>
          <w:lang w:val="en-US"/>
        </w:rPr>
        <w:t>).</w:t>
      </w:r>
      <w:r>
        <w:rPr>
          <w:lang w:val="en-US"/>
        </w:rPr>
        <w:t xml:space="preserve"> </w:t>
      </w:r>
      <w:r>
        <w:t xml:space="preserve">ЮНЕСКО, 2024. Ориентир для оценки содержания курса повышения квалификации. </w:t>
      </w:r>
      <w:hyperlink r:id="rId140">
        <w:r w:rsidR="00F41ED1">
          <w:rPr>
            <w:rStyle w:val="a5"/>
          </w:rPr>
          <w:t>https://unesdoc.unesco.org/ark:/48223/pf0000390022</w:t>
        </w:r>
      </w:hyperlink>
    </w:p>
    <w:p w14:paraId="558A0E60" w14:textId="77777777" w:rsidR="00F41ED1" w:rsidRDefault="00000000">
      <w:pPr>
        <w:pStyle w:val="aff1"/>
        <w:numPr>
          <w:ilvl w:val="0"/>
          <w:numId w:val="68"/>
        </w:numPr>
      </w:pPr>
      <w:r>
        <w:rPr>
          <w:b/>
          <w:bCs/>
          <w:lang w:val="en-US"/>
        </w:rPr>
        <w:t>Green school quality standard: greening every learning environment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w:t>
      </w:r>
      <w:r>
        <w:rPr>
          <w:lang w:val="en-US"/>
        </w:rPr>
        <w:t xml:space="preserve"> </w:t>
      </w:r>
      <w:r>
        <w:t xml:space="preserve">ЮНЕСКО, 2024. </w:t>
      </w:r>
      <w:hyperlink r:id="rId141">
        <w:r w:rsidR="00F41ED1">
          <w:rPr>
            <w:rStyle w:val="a5"/>
          </w:rPr>
          <w:t>https://unesdoc.unesco.org/ark:/48223/pf0000390028</w:t>
        </w:r>
      </w:hyperlink>
    </w:p>
    <w:p w14:paraId="2C565E41" w14:textId="77777777" w:rsidR="00F41ED1" w:rsidRDefault="00000000">
      <w:pPr>
        <w:pStyle w:val="aff1"/>
        <w:numPr>
          <w:ilvl w:val="0"/>
          <w:numId w:val="68"/>
        </w:numPr>
      </w:pPr>
      <w:r>
        <w:rPr>
          <w:b/>
          <w:bCs/>
          <w:lang w:val="en-US"/>
        </w:rPr>
        <w:t>Green</w:t>
      </w:r>
      <w:r>
        <w:rPr>
          <w:b/>
          <w:bCs/>
        </w:rPr>
        <w:t xml:space="preserve"> </w:t>
      </w:r>
      <w:r>
        <w:rPr>
          <w:b/>
          <w:bCs/>
          <w:lang w:val="en-US"/>
        </w:rPr>
        <w:t>Classroom</w:t>
      </w:r>
      <w:r>
        <w:rPr>
          <w:b/>
          <w:bCs/>
        </w:rPr>
        <w:t xml:space="preserve"> </w:t>
      </w:r>
      <w:r>
        <w:rPr>
          <w:b/>
          <w:bCs/>
          <w:lang w:val="en-US"/>
        </w:rPr>
        <w:t>Professional</w:t>
      </w:r>
      <w:r>
        <w:rPr>
          <w:b/>
          <w:bCs/>
        </w:rPr>
        <w:t xml:space="preserve"> </w:t>
      </w:r>
      <w:r>
        <w:rPr>
          <w:b/>
          <w:bCs/>
          <w:lang w:val="en-US"/>
        </w:rPr>
        <w:t>Certificate</w:t>
      </w:r>
      <w:r>
        <w:rPr>
          <w:b/>
          <w:bCs/>
        </w:rPr>
        <w:t xml:space="preserve"> (Сертификат специалиста по экологичному классу).</w:t>
      </w:r>
      <w:r>
        <w:t xml:space="preserve"> Center for Green Schools, Совет по экологическому строительству США. Пример короткого модульного курса для педагогов, администраторов и технического персонала. </w:t>
      </w:r>
      <w:hyperlink r:id="rId142">
        <w:r w:rsidR="00F41ED1">
          <w:rPr>
            <w:rStyle w:val="a5"/>
          </w:rPr>
          <w:t>https://centerforgreenschools.org/…</w:t>
        </w:r>
      </w:hyperlink>
    </w:p>
    <w:p w14:paraId="086AB43D" w14:textId="77777777" w:rsidR="0012267D" w:rsidRDefault="00000000">
      <w:pPr>
        <w:pStyle w:val="2"/>
      </w:pPr>
      <w:bookmarkStart w:id="117" w:name="_Toc237595833"/>
      <w:r>
        <w:t>Рекомендации тренеру</w:t>
      </w:r>
      <w:bookmarkEnd w:id="117"/>
    </w:p>
    <w:p w14:paraId="00914CB9" w14:textId="77777777" w:rsidR="0012267D" w:rsidRDefault="00000000" w:rsidP="00B27F0D">
      <w:pPr>
        <w:pStyle w:val="aff0"/>
        <w:spacing w:after="120" w:line="276" w:lineRule="auto"/>
      </w:pPr>
      <w:r>
        <w:t xml:space="preserve">Ключевое сообщение модуля: подготовка и признание вклада — не поощрение для отдельных сотрудников, а условие, без которого работа по стандарту прекращается </w:t>
      </w:r>
      <w:r>
        <w:lastRenderedPageBreak/>
        <w:t>в течение полутора лет. Начните с вопроса о том, сколько времени в неделю, по оценке участников, занимает роль координатора. Названные величины делают последующий разговор о критерии 4.5 предметным.</w:t>
      </w:r>
    </w:p>
    <w:p w14:paraId="61391066" w14:textId="77777777" w:rsidR="0012267D" w:rsidRDefault="00000000">
      <w:pPr>
        <w:pStyle w:val="aff0"/>
        <w:spacing w:after="120" w:line="276" w:lineRule="auto"/>
      </w:pPr>
      <w:r>
        <w:t>Данные ЮНЕСКО о готовности педагогов полезно представить не как упрёк, а как общую для многих стран ситуацию: подавляющее большинство считает тему важной, но лишь немногие чувствуют себя уверенно. Это позволяет участникам открыто назвать собственные пробелы.</w:t>
      </w:r>
    </w:p>
    <w:p w14:paraId="653705ED" w14:textId="77777777" w:rsidR="00F4071B" w:rsidRPr="00F4071B" w:rsidRDefault="00000000" w:rsidP="00F4071B">
      <w:pPr>
        <w:pStyle w:val="aff0"/>
        <w:spacing w:after="120" w:line="276" w:lineRule="auto"/>
      </w:pPr>
      <w:r>
        <w:t>Разбор критерия 4.4 проходит содержательнее, если в аудитории присутствует заведующий хозяйством или представитель технического персонала. При их отсутствии попросите участников вспомнить конкретный случай, когда действия технического персонала свели на нет усилия педагогов, и разберите его.</w:t>
      </w:r>
    </w:p>
    <w:p w14:paraId="0AEB377B" w14:textId="4A17DFAB" w:rsidR="0012267D" w:rsidRDefault="00000000" w:rsidP="00F4071B">
      <w:pPr>
        <w:pStyle w:val="aff0"/>
        <w:spacing w:after="120" w:line="276" w:lineRule="auto"/>
      </w:pPr>
      <w:r>
        <w:t xml:space="preserve">При работе с критерием 4.5 участники часто отвечают, что положение о выплатах меняет не школа. Уточните, кто именно утверждает этот документ и доведите обсуждение до конкретной процедуры. </w:t>
      </w:r>
    </w:p>
    <w:p w14:paraId="7CBC301D" w14:textId="77777777" w:rsidR="0012267D" w:rsidRDefault="00000000">
      <w:r>
        <w:br w:type="page"/>
      </w:r>
    </w:p>
    <w:p w14:paraId="5A8EBED8" w14:textId="77777777" w:rsidR="0012267D" w:rsidRDefault="00000000">
      <w:pPr>
        <w:pStyle w:val="1"/>
      </w:pPr>
      <w:bookmarkStart w:id="118" w:name="_Toc237595834"/>
      <w:r>
        <w:lastRenderedPageBreak/>
        <w:t>Модуль 11. Сообщество и партнёрства: школа как центр устойчивых практик</w:t>
      </w:r>
      <w:bookmarkEnd w:id="118"/>
    </w:p>
    <w:p w14:paraId="313C5D7B" w14:textId="77777777" w:rsidR="0012267D" w:rsidRDefault="00000000" w:rsidP="00B27F0D">
      <w:pPr>
        <w:pStyle w:val="afc"/>
        <w:spacing w:after="140" w:line="276" w:lineRule="auto"/>
      </w:pPr>
      <w:r>
        <w:rPr>
          <w:b/>
          <w:bCs/>
          <w:color w:val="002B5C"/>
        </w:rPr>
        <w:t xml:space="preserve">Цель: </w:t>
      </w:r>
      <w:r>
        <w:t>вывести работу школы за её границы: наладить устойчивые партнёрства, обеспечить участие учеников в общественных экологических инициативах, вовлечь семьи и начать передавать собственный опыт другим школам.</w:t>
      </w:r>
    </w:p>
    <w:p w14:paraId="73DAF892" w14:textId="77777777" w:rsidR="0012267D" w:rsidRDefault="00000000">
      <w:pPr>
        <w:pStyle w:val="afc"/>
        <w:spacing w:after="140" w:line="276" w:lineRule="auto"/>
      </w:pPr>
      <w:r>
        <w:rPr>
          <w:b/>
          <w:bCs/>
          <w:color w:val="002B5C"/>
        </w:rPr>
        <w:t xml:space="preserve">Для кого: </w:t>
      </w:r>
      <w:r>
        <w:t>директор, координатор по устойчивому развитию, заместитель по воспитательной работе, «зелёный» комитет, ученическое самоуправление, родительский комитет.</w:t>
      </w:r>
    </w:p>
    <w:p w14:paraId="327EDE6B" w14:textId="77777777" w:rsidR="0012267D" w:rsidRDefault="00000000">
      <w:pPr>
        <w:pStyle w:val="afc"/>
        <w:spacing w:after="140" w:line="276" w:lineRule="auto"/>
      </w:pPr>
      <w:r>
        <w:rPr>
          <w:b/>
          <w:bCs/>
          <w:color w:val="002B5C"/>
        </w:rPr>
        <w:t xml:space="preserve">Результат: </w:t>
      </w:r>
      <w:r>
        <w:t>карта партнёров; заключённые соглашения или меморандумы; календарь внешних мероприятий с участием учеников; план и материалы ежегодной просветительской кампании школы для местного сообщества; формат вовлечения родителей; описанные и опубликованные практики школы.</w:t>
      </w:r>
    </w:p>
    <w:p w14:paraId="48277F92" w14:textId="77777777" w:rsidR="0012267D" w:rsidRDefault="00000000">
      <w:pPr>
        <w:pStyle w:val="afc"/>
        <w:spacing w:after="140" w:line="276" w:lineRule="auto"/>
      </w:pPr>
      <w:r>
        <w:rPr>
          <w:b/>
          <w:bCs/>
          <w:color w:val="002B5C"/>
        </w:rPr>
        <w:t xml:space="preserve">Критерии стандарта: </w:t>
      </w:r>
      <w:r>
        <w:t>5.1–5.4.</w:t>
      </w:r>
    </w:p>
    <w:p w14:paraId="2E55CF91" w14:textId="77777777" w:rsidR="0012267D" w:rsidRDefault="00000000">
      <w:pPr>
        <w:pStyle w:val="2"/>
      </w:pPr>
      <w:bookmarkStart w:id="119" w:name="_Toc237595835"/>
      <w:r>
        <w:t>Почему это важно</w:t>
      </w:r>
      <w:bookmarkEnd w:id="119"/>
    </w:p>
    <w:p w14:paraId="2D08CB1D" w14:textId="77777777" w:rsidR="00DB02A2" w:rsidRDefault="00DB02A2" w:rsidP="00DB02A2">
      <w:r>
        <w:t xml:space="preserve">Школа не может решить в одиночку многие задачи стандарта. Вывоз раздельно собранных отходов зависит от переработчика, состояние двора и подъездных путей — от акимата, посадка деревьев — от питомника и родителей, а профориентация в области зелёных навыков — от местных предприятий и вузов. Есть и обратное направление: практики, освоенные в школе, дети приносят домой, а через семьи они распространяются в сообществе. </w:t>
      </w:r>
    </w:p>
    <w:p w14:paraId="4564DE6B" w14:textId="77777777" w:rsidR="00DB02A2" w:rsidRDefault="00DB02A2" w:rsidP="00DB02A2">
      <w:r>
        <w:t>Международные документы рассматривают «зелёную» школу как центр устойчивости для местного сообщества: здесь жители могут узнавать о климатических рисках, обсуждать действия при волне жары или паводке, а учащиеся — видеть, что результаты их работы важны и за пределами школы.</w:t>
      </w:r>
    </w:p>
    <w:p w14:paraId="49B58244" w14:textId="77777777" w:rsidR="00DB02A2" w:rsidRPr="00DB02A2" w:rsidRDefault="00DB02A2" w:rsidP="00DB02A2">
      <w:pPr>
        <w:rPr>
          <w:i/>
          <w:iCs/>
          <w:sz w:val="21"/>
          <w:szCs w:val="21"/>
        </w:rPr>
      </w:pPr>
      <w:r>
        <w:rPr>
          <w:i/>
          <w:iCs/>
          <w:sz w:val="21"/>
          <w:szCs w:val="21"/>
        </w:rPr>
        <w:t xml:space="preserve">Для справки: Концепция развития экологической культуры «Таза Қазақстан» на 2024–2029 годы (постановление Правительства Республики Казахстан от 31 октября 2024 года № 910) устанавливает целевой показатель доли обучающихся, вовлечённых в экологические мероприятия: 25 % в 2026 году с ростом до 40 % к 2029 году. </w:t>
      </w:r>
    </w:p>
    <w:p w14:paraId="53534AE9" w14:textId="77777777" w:rsidR="00DB02A2" w:rsidRDefault="00DB02A2" w:rsidP="00DB02A2"/>
    <w:p w14:paraId="3D6DAF2D" w14:textId="77777777" w:rsidR="0012267D" w:rsidRDefault="00DB02A2" w:rsidP="00DB02A2">
      <w:r>
        <w:t>Наконец, компонент 5 показывает, как масштабировать успешные решения. Ресурсные центры и наставничество позволяют передавать такие решения соседним школам без дополнительных бюджетных затрат, а Региональная платформа «Зелёная школа» стран Центральной Азии создаёт для этого площадку на региональном уровне.</w:t>
      </w:r>
    </w:p>
    <w:p w14:paraId="33E625B8" w14:textId="77777777" w:rsidR="0012267D" w:rsidRDefault="00000000">
      <w:pPr>
        <w:pStyle w:val="2"/>
        <w:pBdr>
          <w:left w:val="single" w:sz="18" w:space="8" w:color="2E7D32"/>
        </w:pBdr>
        <w:shd w:val="clear" w:color="auto" w:fill="E8F3E9"/>
        <w:ind w:left="170" w:right="170"/>
      </w:pPr>
      <w:bookmarkStart w:id="120" w:name="_Toc237595836"/>
      <w:r>
        <w:t>Базовый уровень: обязательные критерии</w:t>
      </w:r>
      <w:bookmarkEnd w:id="120"/>
    </w:p>
    <w:p w14:paraId="1F41CB8D" w14:textId="77777777" w:rsidR="0012267D" w:rsidRDefault="00000000">
      <w:r>
        <w:t xml:space="preserve">Два критерия компонента относятся к обязательным. Школа, которая их выполнила, имеет хотя бы одно действующее партнёрство с внешней организацией, обеспечивает участие учеников в экологических мероприятиях за пределами школы </w:t>
      </w:r>
      <w:r>
        <w:lastRenderedPageBreak/>
        <w:t>и сама обращается к жителям с ежегодной просветительской кампанией. Ни одно из этих требований не предполагает бюджетных затрат.</w:t>
      </w:r>
    </w:p>
    <w:p w14:paraId="3A2AB38B" w14:textId="77777777" w:rsidR="0012267D" w:rsidRDefault="00000000">
      <w:pPr>
        <w:pStyle w:val="3"/>
        <w:pBdr>
          <w:left w:val="single" w:sz="18" w:space="8" w:color="2E7D32"/>
        </w:pBdr>
        <w:shd w:val="clear" w:color="auto" w:fill="E8F3E9"/>
        <w:ind w:left="170" w:right="170"/>
      </w:pPr>
      <w:r>
        <w:t>Критерий 5.1. Партнёрства с организациями</w:t>
      </w:r>
    </w:p>
    <w:p w14:paraId="1336B4BD" w14:textId="77777777" w:rsidR="0012267D" w:rsidRDefault="00000000">
      <w:r>
        <w:rPr>
          <w:b/>
          <w:bCs/>
        </w:rPr>
        <w:t xml:space="preserve">Зачем это нужно. </w:t>
      </w:r>
      <w:r>
        <w:t>Партнёрская организация предоставляет школе ресурсы, которыми та не располагает: экспертизу, оборудование, площадку для занятий, канал передачи вторсырья, примеры профессиональной деятельности. Кроме того, организация, работающая с несколькими школами, может заметить формальный характер отдельных практик, что даёт школе внешнюю оценку собственной работы.</w:t>
      </w:r>
    </w:p>
    <w:p w14:paraId="34C076F3" w14:textId="77777777" w:rsidR="0012267D" w:rsidRDefault="00000000">
      <w:r>
        <w:rPr>
          <w:b/>
          <w:bCs/>
        </w:rPr>
        <w:t xml:space="preserve">Что предусматривает критерий. </w:t>
      </w:r>
      <w:r>
        <w:t>Действует хотя бы одно партнёрство по устойчивому развитию с внешней организацией: местным сообществом, некоммерческой организацией, бизнесом, органом власти, университетом или межшкольной сетью. Партнёрство направлено на привлечение внешних экспертных ресурсов и реализацию проектов на уровне местного сообщества и предполагает постоянную совместную деятельность, консультации и обратную связь.</w:t>
      </w:r>
    </w:p>
    <w:p w14:paraId="56A01C45" w14:textId="77777777" w:rsidR="0012267D" w:rsidRDefault="00000000">
      <w:r>
        <w:rPr>
          <w:b/>
          <w:bCs/>
          <w:color w:val="002B5C"/>
        </w:rPr>
        <w:t>Как это сделать.</w:t>
      </w:r>
    </w:p>
    <w:p w14:paraId="576974A8" w14:textId="77777777" w:rsidR="0012267D" w:rsidRDefault="00000000">
      <w:pPr>
        <w:pStyle w:val="a4"/>
        <w:numPr>
          <w:ilvl w:val="0"/>
          <w:numId w:val="24"/>
        </w:numPr>
      </w:pPr>
      <w:r>
        <w:rPr>
          <w:b/>
          <w:bCs/>
        </w:rPr>
        <w:t xml:space="preserve">Составьте карту ближайших по расположению потенциальных партнёров. </w:t>
      </w:r>
      <w:r>
        <w:t>Эколого-биологический центр, национальный парк или заповедник, переработчик или пункт приёма вторсырья, водоканал и теплоснабжающая организация, метеостанция, питомник, университет или колледж, местное предприятие, отдел экологии акимата, общественное объединение.</w:t>
      </w:r>
    </w:p>
    <w:p w14:paraId="03AD38F6" w14:textId="77777777" w:rsidR="004C2E03" w:rsidRDefault="00000000">
      <w:pPr>
        <w:pStyle w:val="aff4"/>
      </w:pPr>
      <w:r>
        <w:t>Опыт Казахстана. Кто становится партнёром школы</w:t>
      </w:r>
    </w:p>
    <w:p w14:paraId="276EE65F" w14:textId="5A57C87D" w:rsidR="004C2E03" w:rsidRDefault="00000000" w:rsidP="00DB02A2">
      <w:pPr>
        <w:pStyle w:val="aff5"/>
      </w:pPr>
      <w:r>
        <w:t xml:space="preserve">В национальных проектах, о которых идёт речь в других модулях пособия, партнёрами школ выступали организации разных типов: международные организации и их проекты (ЮНИСЕФ в мониторинге качества воздуха, Европейский союз в проекте SECCA по маркировке энергоэффективности зданий), благотворительные фонды (Фонд Булата Утемуратова в проекте пришкольных теплиц), общественные объединения и профессиональные сети (Социально-экологический фонд, Казахстанская национальная федерация клубов ЮНЕСКО), университеты </w:t>
      </w:r>
      <w:r w:rsidRPr="00E206DB">
        <w:rPr>
          <w:color w:val="auto"/>
        </w:rPr>
        <w:t>(университет «Нархоз» как площадка национального ученического конкурса), бизнес</w:t>
      </w:r>
      <w:r>
        <w:t xml:space="preserve"> и государственные органы, включая министерства и городские отделы образования.</w:t>
      </w:r>
    </w:p>
    <w:p w14:paraId="64889C68" w14:textId="77777777" w:rsidR="00DB02A2" w:rsidRPr="00DB02A2" w:rsidRDefault="00DB02A2" w:rsidP="00DB02A2"/>
    <w:p w14:paraId="67E53013" w14:textId="77777777" w:rsidR="0012267D" w:rsidRDefault="00000000">
      <w:pPr>
        <w:pStyle w:val="a4"/>
        <w:numPr>
          <w:ilvl w:val="0"/>
          <w:numId w:val="24"/>
        </w:numPr>
      </w:pPr>
      <w:r>
        <w:rPr>
          <w:b/>
          <w:bCs/>
        </w:rPr>
        <w:t xml:space="preserve">Сформулируйте, что вы предлагаете взамен. </w:t>
      </w:r>
      <w:r>
        <w:t>Это ключевой шаг. Школа может дать площадку для просветительских мероприятий, участников акций, помощь в наблюдениях и сборе данных, аудиторию для профориентации.</w:t>
      </w:r>
    </w:p>
    <w:p w14:paraId="5E723120" w14:textId="77777777" w:rsidR="0012267D" w:rsidRPr="00DB02A2" w:rsidRDefault="00000000">
      <w:pPr>
        <w:pStyle w:val="a4"/>
        <w:numPr>
          <w:ilvl w:val="0"/>
          <w:numId w:val="24"/>
        </w:numPr>
      </w:pPr>
      <w:r>
        <w:rPr>
          <w:b/>
          <w:bCs/>
        </w:rPr>
        <w:t xml:space="preserve">Начните с одного партнёра и одного конкретного дела. </w:t>
      </w:r>
      <w:r>
        <w:t>Общая договорённость о сотрудничестве в области экологии обычно не приводит к результату, тогда как договорённость с указанием конкретных действий и сроков (например, вывоз макулатуры раз в четверть и занятие для восьмых классов раз в год) обычно выполняется.</w:t>
      </w:r>
    </w:p>
    <w:p w14:paraId="5DD38BDD" w14:textId="77777777" w:rsidR="0012267D" w:rsidRDefault="00000000">
      <w:pPr>
        <w:pStyle w:val="a4"/>
        <w:numPr>
          <w:ilvl w:val="0"/>
          <w:numId w:val="24"/>
        </w:numPr>
      </w:pPr>
      <w:r>
        <w:rPr>
          <w:b/>
          <w:bCs/>
        </w:rPr>
        <w:t xml:space="preserve">Оформите отношения письменно. </w:t>
      </w:r>
      <w:r>
        <w:t>Соглашение, меморандум или письмо о намерениях. Документ нужен для преемственности в случае смены сотрудников.</w:t>
      </w:r>
    </w:p>
    <w:p w14:paraId="17A98510" w14:textId="77777777" w:rsidR="0012267D" w:rsidRDefault="00000000">
      <w:pPr>
        <w:pStyle w:val="a4"/>
        <w:numPr>
          <w:ilvl w:val="0"/>
          <w:numId w:val="24"/>
        </w:numPr>
      </w:pPr>
      <w:r>
        <w:rPr>
          <w:b/>
          <w:bCs/>
        </w:rPr>
        <w:t xml:space="preserve">Назначьте ответственного с каждой стороны. </w:t>
      </w:r>
      <w:r>
        <w:t>Иначе партнёрство остаётся оформленным лишь на бумаге.</w:t>
      </w:r>
    </w:p>
    <w:p w14:paraId="5D62803E" w14:textId="77777777" w:rsidR="0012267D" w:rsidRDefault="00000000">
      <w:pPr>
        <w:pStyle w:val="a4"/>
        <w:numPr>
          <w:ilvl w:val="0"/>
          <w:numId w:val="24"/>
        </w:numPr>
      </w:pPr>
      <w:r>
        <w:rPr>
          <w:b/>
          <w:bCs/>
        </w:rPr>
        <w:lastRenderedPageBreak/>
        <w:t xml:space="preserve">Подводите итоги раз в год. </w:t>
      </w:r>
      <w:r>
        <w:t>Проведите короткую встречу с партнёром: обсудите, что получилось и что стоит изменить. Зафиксируйте его обратную связь.</w:t>
      </w:r>
    </w:p>
    <w:p w14:paraId="26DEA4AA" w14:textId="77777777" w:rsidR="0012267D" w:rsidRDefault="00000000">
      <w:r>
        <w:rPr>
          <w:b/>
          <w:bCs/>
        </w:rPr>
        <w:t xml:space="preserve">Что подтверждает выполнение. </w:t>
      </w:r>
      <w:r>
        <w:t>Соглашения и меморандумы, письма, отчёты о совместных мероприятиях, публикации. При самооценке указываются число действующих партнёрств и наименования партнёров.</w:t>
      </w:r>
    </w:p>
    <w:p w14:paraId="465FD4F1" w14:textId="77777777" w:rsidR="0012267D" w:rsidRDefault="00000000">
      <w:pPr>
        <w:pStyle w:val="aff"/>
        <w:spacing w:after="140" w:line="276" w:lineRule="auto"/>
      </w:pPr>
      <w:r>
        <w:rPr>
          <w:b/>
          <w:bCs/>
        </w:rPr>
        <w:t xml:space="preserve">Типичная ошибка. </w:t>
      </w:r>
      <w:r>
        <w:t>Организация один раз посетила школу или передала саженцы, и это записано как партнёрство. Вторая ошибка — соглашение подписано и лежит в папке, совместной деятельности за год не было.</w:t>
      </w:r>
    </w:p>
    <w:p w14:paraId="6578EA74" w14:textId="77777777" w:rsidR="0012267D" w:rsidRDefault="00000000">
      <w:pPr>
        <w:pStyle w:val="3"/>
        <w:pBdr>
          <w:left w:val="single" w:sz="18" w:space="8" w:color="2E7D32"/>
        </w:pBdr>
        <w:shd w:val="clear" w:color="auto" w:fill="E8F3E9"/>
        <w:ind w:left="170" w:right="170"/>
      </w:pPr>
      <w:r>
        <w:t>Критерий 5.2. Общественная активность учащихся</w:t>
      </w:r>
    </w:p>
    <w:p w14:paraId="6AC75A3A" w14:textId="77777777" w:rsidR="0012267D" w:rsidRDefault="00000000">
      <w:r>
        <w:rPr>
          <w:b/>
          <w:bCs/>
        </w:rPr>
        <w:t xml:space="preserve">Зачем это нужно. </w:t>
      </w:r>
      <w:r>
        <w:t>Внутри школы учащийся действует в знакомой среде с предсказуемыми условиями. Участие во внешних мероприятиях требует взаимодействия с незнакомыми взрослыми, работы в реальных условиях и оценки масштаба задачи. Такой опыт формирует гражданскую позицию.</w:t>
      </w:r>
    </w:p>
    <w:p w14:paraId="7CDD4719" w14:textId="77777777" w:rsidR="0012267D" w:rsidRDefault="00000000">
      <w:r>
        <w:rPr>
          <w:b/>
          <w:bCs/>
        </w:rPr>
        <w:t xml:space="preserve">Что предусматривает критерий. </w:t>
      </w:r>
      <w:r>
        <w:t xml:space="preserve">Учащиеся инициируют и участвуют в общественных экологических мероприятиях за пределами школы: озеленении, уборке территорий, экскурсиях, походах, местных кампаниях. Школа обеспечивает участие обучающихся в экологических мероприятиях и проектах Единой программы воспитания «Адал азамат». </w:t>
      </w:r>
    </w:p>
    <w:p w14:paraId="4FFD76CD" w14:textId="77777777" w:rsidR="00B86AC5" w:rsidRDefault="00000000">
      <w:r>
        <w:t xml:space="preserve">Школа не только участвует во внешних мероприятиях, но и сама обращается к жителям: один раз в учебный год она проводит собственную просветительскую кампанию для местного сообщества. </w:t>
      </w:r>
    </w:p>
    <w:p w14:paraId="49C385E4" w14:textId="77777777" w:rsidR="0012267D" w:rsidRDefault="00000000">
      <w:r>
        <w:rPr>
          <w:b/>
          <w:bCs/>
          <w:color w:val="002B5C"/>
        </w:rPr>
        <w:t>Как это сделать.</w:t>
      </w:r>
    </w:p>
    <w:p w14:paraId="6CF4597C" w14:textId="77777777" w:rsidR="0012267D" w:rsidRDefault="00000000">
      <w:pPr>
        <w:pStyle w:val="a4"/>
        <w:numPr>
          <w:ilvl w:val="0"/>
          <w:numId w:val="25"/>
        </w:numPr>
      </w:pPr>
      <w:r>
        <w:rPr>
          <w:b/>
          <w:bCs/>
        </w:rPr>
        <w:t xml:space="preserve">Составьте календарь на учебный год. </w:t>
      </w:r>
      <w:r>
        <w:t>Привяжите мероприятия к сезону: осенью посадка и уборка, зимой подкормка птиц и работа с информацией, весной субботники и наблюдения, в конце года походы и экспедиции.</w:t>
      </w:r>
    </w:p>
    <w:p w14:paraId="7519EC32" w14:textId="77777777" w:rsidR="00DB02A2" w:rsidRDefault="00DB02A2">
      <w:pPr>
        <w:pStyle w:val="a4"/>
        <w:numPr>
          <w:ilvl w:val="0"/>
          <w:numId w:val="25"/>
        </w:numPr>
      </w:pPr>
      <w:r>
        <w:rPr>
          <w:b/>
          <w:bCs/>
        </w:rPr>
        <w:t>Отдайте инициативу ученикам</w:t>
      </w:r>
      <w:r>
        <w:t>. Пусть «зелёный» комитет и ученическое самоуправление сами предлагают, куда идти и что делать. Инициативы, которые исходят от самих учащихся, обычно привлекают больше участников.</w:t>
      </w:r>
    </w:p>
    <w:p w14:paraId="7E8727A1" w14:textId="77777777" w:rsidR="00DB02A2" w:rsidRDefault="00DB02A2">
      <w:pPr>
        <w:pStyle w:val="a4"/>
        <w:numPr>
          <w:ilvl w:val="0"/>
          <w:numId w:val="25"/>
        </w:numPr>
      </w:pPr>
      <w:r>
        <w:rPr>
          <w:b/>
          <w:bCs/>
        </w:rPr>
        <w:t>Связывайте акцию с содержанием</w:t>
      </w:r>
      <w:r>
        <w:t>. Например, во время уборки берега ученики могут сортировать и считать найденные отходы по фракциям, а затем обсуждать их источники. Так акция помогает понять, откуда появляются отходы, а не сводится только к уборке.</w:t>
      </w:r>
    </w:p>
    <w:p w14:paraId="22085A3B" w14:textId="77777777" w:rsidR="00DB02A2" w:rsidRDefault="00DB02A2">
      <w:pPr>
        <w:pStyle w:val="a4"/>
        <w:numPr>
          <w:ilvl w:val="0"/>
          <w:numId w:val="25"/>
        </w:numPr>
      </w:pPr>
      <w:r>
        <w:rPr>
          <w:b/>
          <w:bCs/>
        </w:rPr>
        <w:t>Обеспечьте безопасность.</w:t>
      </w:r>
      <w:r>
        <w:t xml:space="preserve"> Подготовьте приказ и инструктаж, назначьте сопровождающих, обеспечьте участников перчатками и водой, заранее согласуйте маршрут. Для работ на берегу или рядом с дорогой проведите отдельную оценку рисков.</w:t>
      </w:r>
    </w:p>
    <w:p w14:paraId="357A3DF6" w14:textId="77777777" w:rsidR="00DB02A2" w:rsidRDefault="00DB02A2">
      <w:pPr>
        <w:pStyle w:val="a4"/>
        <w:numPr>
          <w:ilvl w:val="0"/>
          <w:numId w:val="25"/>
        </w:numPr>
      </w:pPr>
      <w:r>
        <w:rPr>
          <w:b/>
          <w:bCs/>
        </w:rPr>
        <w:t>Встраивайте участие в «Адал азамат».</w:t>
      </w:r>
      <w:r>
        <w:t xml:space="preserve"> Это позволяет не создавать параллельную отчётность: экологические инициативы можно учитывать в рамках действующей программы.</w:t>
      </w:r>
    </w:p>
    <w:p w14:paraId="2DA7C682" w14:textId="77777777" w:rsidR="00DB02A2" w:rsidRDefault="00DB02A2">
      <w:pPr>
        <w:pStyle w:val="a4"/>
        <w:numPr>
          <w:ilvl w:val="0"/>
          <w:numId w:val="25"/>
        </w:numPr>
      </w:pPr>
      <w:r>
        <w:rPr>
          <w:b/>
          <w:bCs/>
        </w:rPr>
        <w:t>Ведите учёт корректно</w:t>
      </w:r>
      <w:r>
        <w:t>. Мероприятием считается отдельная организованная активность за пределами школы. Учитывайте каждого учащегося один раз, даже если он участвовал в нескольких мероприятиях.</w:t>
      </w:r>
    </w:p>
    <w:p w14:paraId="18772F4A" w14:textId="77777777" w:rsidR="00DB02A2" w:rsidRDefault="00DB02A2">
      <w:pPr>
        <w:pStyle w:val="a4"/>
        <w:numPr>
          <w:ilvl w:val="0"/>
          <w:numId w:val="25"/>
        </w:numPr>
      </w:pPr>
      <w:r>
        <w:rPr>
          <w:b/>
          <w:bCs/>
        </w:rPr>
        <w:lastRenderedPageBreak/>
        <w:t>Выберите тему ежегодной кампании</w:t>
      </w:r>
      <w:r>
        <w:t>. Основой должна быть карта климатических рисков школы из модуля 2. Не нужно каждый год придумывать тему заново: обращайтесь к тому, что действительно происходит в данной местности — волнам жары, буранам, пыльным бурям, отключениям воды или отопления.</w:t>
      </w:r>
    </w:p>
    <w:p w14:paraId="2F5DD6FE" w14:textId="77777777" w:rsidR="00DB02A2" w:rsidRDefault="00DB02A2">
      <w:pPr>
        <w:pStyle w:val="a4"/>
        <w:numPr>
          <w:ilvl w:val="0"/>
          <w:numId w:val="25"/>
        </w:numPr>
      </w:pPr>
      <w:r>
        <w:rPr>
          <w:b/>
          <w:bCs/>
        </w:rPr>
        <w:t>Подберите формат обращения к жителям</w:t>
      </w:r>
      <w:r>
        <w:t>. Это может быть памятка для семей, встреча во дворе или подъезде, публикация в местных каналах и группах, выступление учеников на сходе или в организации-партнёре. Выбирайте формат с учётом того, какими каналами жители района действительно пользуются.</w:t>
      </w:r>
    </w:p>
    <w:p w14:paraId="3E0D8F16" w14:textId="77777777" w:rsidR="00DB02A2" w:rsidRDefault="00DB02A2">
      <w:pPr>
        <w:pStyle w:val="a4"/>
        <w:numPr>
          <w:ilvl w:val="0"/>
          <w:numId w:val="25"/>
        </w:numPr>
      </w:pPr>
      <w:r>
        <w:rPr>
          <w:b/>
          <w:bCs/>
        </w:rPr>
        <w:t>Сразу фиксируйте охват и подтверждения.</w:t>
      </w:r>
      <w:r>
        <w:t xml:space="preserve"> Во время кампании соберите данные о числе охваченных жителей, дате и месте проведения, сохраните материалы и фотографии. К моменту самооценки восстановить эти сведения может быть сложно.</w:t>
      </w:r>
    </w:p>
    <w:p w14:paraId="29371D67" w14:textId="77777777" w:rsidR="0012267D" w:rsidRDefault="00000000">
      <w:r>
        <w:rPr>
          <w:b/>
          <w:bCs/>
        </w:rPr>
        <w:t xml:space="preserve">Что подтверждает выполнение. </w:t>
      </w:r>
      <w:r>
        <w:t>Программы и отчёты о мероприятиях, фотографии, списки участников, публикации, приказы о выходе. По ежегодной кампании — её материалы: памятки, объявления, презентации, фотографии встречи, публикации в местных каналах.</w:t>
      </w:r>
    </w:p>
    <w:p w14:paraId="426FCD29" w14:textId="3250A95D" w:rsidR="004E6A5B" w:rsidRDefault="00000000">
      <w:pPr>
        <w:pStyle w:val="afe"/>
      </w:pPr>
      <w:r>
        <w:rPr>
          <w:b/>
          <w:bCs/>
        </w:rPr>
        <w:t>Малокомплектная школа.</w:t>
      </w:r>
      <w:r>
        <w:t xml:space="preserve"> Достаточно одного партнёрства с местной организацией или учреждением: акиматом, лесничеством, фермерским хозяйством, библиотекой, медицинским пунктом и др. Просветительскую кампанию удобно проводить на сходе жителей или родительском собрании. Для обмена опытом подойдёт соседняя школа сопоставимого размера</w:t>
      </w:r>
      <w:r w:rsidR="00E206DB">
        <w:t xml:space="preserve"> или любая другая школа при взаимодействии онлайн</w:t>
      </w:r>
      <w:r>
        <w:t>.</w:t>
      </w:r>
    </w:p>
    <w:p w14:paraId="561E8871" w14:textId="77777777" w:rsidR="0012267D" w:rsidRDefault="00000000">
      <w:pPr>
        <w:pStyle w:val="aff"/>
        <w:spacing w:after="140" w:line="276" w:lineRule="auto"/>
      </w:pPr>
      <w:r>
        <w:rPr>
          <w:b/>
          <w:bCs/>
        </w:rPr>
        <w:t xml:space="preserve">Типичная ошибка. </w:t>
      </w:r>
      <w:r>
        <w:t>Экскурсия развлекательного характера, записанная как экологическое мероприятие. Второй случай — ученики присутствовали на районной акции в качестве зрителей. Третий — участие в районной или городской акции, записанное как собственная кампания школы: кампанией считается только то обращение к жителям, тему, материалы и проведение которого школа определила сама.</w:t>
      </w:r>
    </w:p>
    <w:p w14:paraId="6C653C20" w14:textId="77777777" w:rsidR="0012267D" w:rsidRDefault="00000000">
      <w:pPr>
        <w:pStyle w:val="2"/>
        <w:pBdr>
          <w:left w:val="single" w:sz="18" w:space="8" w:color="1CABE2"/>
        </w:pBdr>
        <w:shd w:val="clear" w:color="auto" w:fill="E4F2FA"/>
        <w:ind w:left="170" w:right="170"/>
      </w:pPr>
      <w:bookmarkStart w:id="121" w:name="_Toc237595837"/>
      <w:r>
        <w:t>Дополнительные критерии: практики лидерства</w:t>
      </w:r>
      <w:bookmarkEnd w:id="121"/>
    </w:p>
    <w:p w14:paraId="02C0991B" w14:textId="77777777" w:rsidR="0012267D" w:rsidRDefault="00000000">
      <w:r>
        <w:t>Два оставшихся критерия относятся к дополнительным. Вовлечение семей оценивается в два балла, обмен опытом и роль ресурсного центра — в три.</w:t>
      </w:r>
    </w:p>
    <w:p w14:paraId="31BE4F7D" w14:textId="77777777" w:rsidR="0012267D" w:rsidRDefault="00000000">
      <w:pPr>
        <w:pStyle w:val="3"/>
        <w:pBdr>
          <w:left w:val="single" w:sz="18" w:space="8" w:color="1CABE2"/>
        </w:pBdr>
        <w:shd w:val="clear" w:color="auto" w:fill="E4F2FA"/>
        <w:ind w:left="170" w:right="170"/>
      </w:pPr>
      <w:r>
        <w:t>Критерий 5.3. Вовлечение родителей и семей</w:t>
      </w:r>
    </w:p>
    <w:p w14:paraId="6CFC4E78" w14:textId="77777777" w:rsidR="0012267D" w:rsidRDefault="00000000">
      <w:r>
        <w:rPr>
          <w:b/>
          <w:bCs/>
        </w:rPr>
        <w:t xml:space="preserve">Зачем это нужно. </w:t>
      </w:r>
      <w:r>
        <w:t>Практики, освоенные в школе, зачастую не воспроизводятся дома. Участие родителей устраняет это расхождение и одновременно даёт школе дополнительные ресурсы: транспорт, инструмент, посадочный материал, профессиональные знания. Семья, знающая порядок действий школы при волне жары или буране, спокойнее воспринимает изменение расписания.</w:t>
      </w:r>
    </w:p>
    <w:p w14:paraId="265B3D31" w14:textId="77777777" w:rsidR="0012267D" w:rsidRDefault="00000000">
      <w:r>
        <w:rPr>
          <w:b/>
          <w:bCs/>
        </w:rPr>
        <w:t xml:space="preserve">Что предусматривает критерий. </w:t>
      </w:r>
      <w:r>
        <w:t xml:space="preserve">Родители вовлечены в инициативы школы по устойчивому развитию: участвуют в мероприятиях, акциях и совместных проектах. </w:t>
      </w:r>
    </w:p>
    <w:p w14:paraId="15475459" w14:textId="77777777" w:rsidR="0012267D" w:rsidRDefault="00000000">
      <w:r>
        <w:rPr>
          <w:b/>
          <w:bCs/>
          <w:color w:val="002B5C"/>
        </w:rPr>
        <w:t>Как это сделать.</w:t>
      </w:r>
    </w:p>
    <w:p w14:paraId="6C7BA21C" w14:textId="77777777" w:rsidR="00A36862" w:rsidRDefault="00A36862">
      <w:pPr>
        <w:pStyle w:val="a4"/>
        <w:numPr>
          <w:ilvl w:val="0"/>
          <w:numId w:val="26"/>
        </w:numPr>
      </w:pPr>
      <w:r>
        <w:t>Начните с форматов, в которых участие естественно: посадка деревьев, ярмарка обмена вещами и школьной формой, семейный сбор вторсырья, ремонтная мастерская.</w:t>
      </w:r>
    </w:p>
    <w:p w14:paraId="5E070CD2" w14:textId="77777777" w:rsidR="00A36862" w:rsidRDefault="00A36862">
      <w:pPr>
        <w:pStyle w:val="a4"/>
        <w:numPr>
          <w:ilvl w:val="0"/>
          <w:numId w:val="26"/>
        </w:numPr>
      </w:pPr>
      <w:r>
        <w:lastRenderedPageBreak/>
        <w:t>Просите о конкретном действии или навыке, а не о денежных средствах. Например, просьба помочь найти специалиста по обрезке деревьев обычно вызывает больший отклик, чем общий призыв помочь школе.</w:t>
      </w:r>
    </w:p>
    <w:p w14:paraId="4F83CFD8" w14:textId="77777777" w:rsidR="00A36862" w:rsidRDefault="00A36862">
      <w:pPr>
        <w:pStyle w:val="a4"/>
        <w:numPr>
          <w:ilvl w:val="0"/>
          <w:numId w:val="26"/>
        </w:numPr>
      </w:pPr>
      <w:r>
        <w:t>Привлекайте родителей как носителей профессиональных знаний: инженеров-теплотехников, агрономов, врачей, работников коммунальных служб. Одна такая встреча с классом по эффекту может заменить несколько уроков.</w:t>
      </w:r>
    </w:p>
    <w:p w14:paraId="0EC97F78" w14:textId="77777777" w:rsidR="00A36862" w:rsidRDefault="00A36862">
      <w:pPr>
        <w:pStyle w:val="a4"/>
        <w:numPr>
          <w:ilvl w:val="0"/>
          <w:numId w:val="26"/>
        </w:numPr>
      </w:pPr>
      <w:r>
        <w:t>Показывайте результат участия. После акции размещайте на сайте или в родительском чате короткий отчёт с цифрами: сколько человек участвовало, сколько собрано, что изменилось.</w:t>
      </w:r>
    </w:p>
    <w:p w14:paraId="632BC495" w14:textId="77777777" w:rsidR="00A36862" w:rsidRDefault="00A36862">
      <w:pPr>
        <w:pStyle w:val="a4"/>
        <w:numPr>
          <w:ilvl w:val="0"/>
          <w:numId w:val="26"/>
        </w:numPr>
      </w:pPr>
      <w:r>
        <w:t>Ведите регистрационные листы. Они одновременно подтверждают проведение мероприятия и позволяют учитывать число участников.</w:t>
      </w:r>
    </w:p>
    <w:p w14:paraId="2121657E" w14:textId="77777777" w:rsidR="0012267D" w:rsidRDefault="00000000">
      <w:r>
        <w:rPr>
          <w:b/>
          <w:bCs/>
        </w:rPr>
        <w:t xml:space="preserve">Что подтверждает выполнение. </w:t>
      </w:r>
      <w:r>
        <w:t>Регистрационные листы, фотографии, описание мероприятий, публикации.</w:t>
      </w:r>
    </w:p>
    <w:p w14:paraId="193F52B1" w14:textId="77777777" w:rsidR="0012267D" w:rsidRDefault="00000000">
      <w:pPr>
        <w:pStyle w:val="aff"/>
        <w:spacing w:after="140" w:line="276" w:lineRule="auto"/>
      </w:pPr>
      <w:r>
        <w:rPr>
          <w:b/>
          <w:bCs/>
        </w:rPr>
        <w:t xml:space="preserve">Типичная ошибка. </w:t>
      </w:r>
      <w:r>
        <w:t>Родителям направлено объявление в чат, участие никем не зафиксировано. Второй случай — родители привлекаются исключительно как источник средств, после чего интерес к инициативам школы быстро угасает.</w:t>
      </w:r>
    </w:p>
    <w:p w14:paraId="2D540175" w14:textId="77777777" w:rsidR="0012267D" w:rsidRDefault="00000000">
      <w:pPr>
        <w:pStyle w:val="3"/>
        <w:pBdr>
          <w:left w:val="single" w:sz="18" w:space="8" w:color="1CABE2"/>
        </w:pBdr>
        <w:shd w:val="clear" w:color="auto" w:fill="E4F2FA"/>
        <w:ind w:left="170" w:right="170"/>
      </w:pPr>
      <w:r>
        <w:t>Критерий 5.4. Обмен опытом и роль ресурсного центра</w:t>
      </w:r>
    </w:p>
    <w:p w14:paraId="0AC89EFA" w14:textId="77777777" w:rsidR="0012267D" w:rsidRDefault="00000000">
      <w:r>
        <w:rPr>
          <w:b/>
          <w:bCs/>
        </w:rPr>
        <w:t xml:space="preserve">Зачем это нужно. </w:t>
      </w:r>
      <w:r>
        <w:t>Описанный и переданный опыт школы сокращает время, которое другие школы затрачивают на решение тех же задач. Для системы образования это основной механизм распространения стандарта, не требующий дополнительных бюджетных средств. Для школы это признание и доступ к профессиональной сети, для педагогов — материал для аттестации.</w:t>
      </w:r>
    </w:p>
    <w:p w14:paraId="4D879C82" w14:textId="77777777" w:rsidR="0012267D" w:rsidRDefault="00000000">
      <w:r>
        <w:rPr>
          <w:b/>
          <w:bCs/>
        </w:rPr>
        <w:t xml:space="preserve">Что предусматривает критерий. </w:t>
      </w:r>
      <w:r>
        <w:t xml:space="preserve">Школа документирует свои практики и участвует в обмене опытом с другими школами на региональном и республиканском уровне: форумы, фестивали, публикации, вебинары. На более высоком уровне школа выступает ресурсным центром или наставником для других школ, и её практики тиражируются в регионе. </w:t>
      </w:r>
    </w:p>
    <w:p w14:paraId="668C1033" w14:textId="77777777" w:rsidR="0012267D" w:rsidRDefault="00000000">
      <w:r>
        <w:rPr>
          <w:b/>
          <w:bCs/>
          <w:color w:val="002B5C"/>
        </w:rPr>
        <w:t>Как это сделать.</w:t>
      </w:r>
    </w:p>
    <w:p w14:paraId="265660BA" w14:textId="77777777" w:rsidR="00A36862" w:rsidRDefault="00A36862">
      <w:pPr>
        <w:pStyle w:val="a4"/>
        <w:numPr>
          <w:ilvl w:val="0"/>
          <w:numId w:val="27"/>
        </w:numPr>
      </w:pPr>
      <w:r>
        <w:t>Опишите одну работающую практику по простой схеме: что было, что сделали, сколько это стоило, что получилось и чего делать не стоит.</w:t>
      </w:r>
    </w:p>
    <w:p w14:paraId="5AC97E22" w14:textId="77777777" w:rsidR="00A36862" w:rsidRDefault="00A36862">
      <w:pPr>
        <w:pStyle w:val="a4"/>
        <w:numPr>
          <w:ilvl w:val="0"/>
          <w:numId w:val="27"/>
        </w:numPr>
      </w:pPr>
      <w:r>
        <w:t>Описывайте и неудачный опыт. Объяснение того, почему раздельный сбор не заработал в первый год, обычно полезнее коллегам, чем перечень достижений.</w:t>
      </w:r>
    </w:p>
    <w:p w14:paraId="7EF8D1E3" w14:textId="77777777" w:rsidR="00A36862" w:rsidRDefault="00A36862">
      <w:pPr>
        <w:pStyle w:val="a4"/>
        <w:numPr>
          <w:ilvl w:val="0"/>
          <w:numId w:val="27"/>
        </w:numPr>
      </w:pPr>
      <w:r>
        <w:t>Выберите подходящий канал: страницу на сайте школы, выступление на конференции, районный семинар, вебинар или публикацию в методическом издании.</w:t>
      </w:r>
    </w:p>
    <w:p w14:paraId="2A98F51E" w14:textId="77777777" w:rsidR="00A36862" w:rsidRDefault="00A36862">
      <w:pPr>
        <w:pStyle w:val="a4"/>
        <w:numPr>
          <w:ilvl w:val="0"/>
          <w:numId w:val="27"/>
        </w:numPr>
      </w:pPr>
      <w:r>
        <w:t>Поручите документирование ученикам. Школьные корреспонденты, фото- и видеоотчёты дают более живой материал, чем справка координатора. При этом сама работа над материалами становится отдельным образовательным результатом.</w:t>
      </w:r>
    </w:p>
    <w:p w14:paraId="490038EB" w14:textId="77777777" w:rsidR="00A36862" w:rsidRDefault="00A36862">
      <w:pPr>
        <w:pStyle w:val="a4"/>
        <w:numPr>
          <w:ilvl w:val="0"/>
          <w:numId w:val="27"/>
        </w:numPr>
      </w:pPr>
      <w:r>
        <w:t>Возьмите шефство над одной соседней школой. Начать наставничество удобно с совместного заполнения чек-листа самооценки.</w:t>
      </w:r>
    </w:p>
    <w:p w14:paraId="289471FA" w14:textId="77777777" w:rsidR="00A36862" w:rsidRDefault="00A36862">
      <w:pPr>
        <w:pStyle w:val="a4"/>
        <w:numPr>
          <w:ilvl w:val="0"/>
          <w:numId w:val="27"/>
        </w:numPr>
      </w:pPr>
      <w:r>
        <w:t>Ведите учёт: сколько школ вы сопровождаете как наставник или ресурсный центр, и сохраняйте подтверждения от этих школ.</w:t>
      </w:r>
    </w:p>
    <w:p w14:paraId="37806B7B" w14:textId="77777777" w:rsidR="0012267D" w:rsidRDefault="00000000">
      <w:r>
        <w:rPr>
          <w:b/>
          <w:bCs/>
        </w:rPr>
        <w:lastRenderedPageBreak/>
        <w:t xml:space="preserve">Что подтверждает выполнение. </w:t>
      </w:r>
      <w:r>
        <w:t>Публикации, программы и материалы выступлений, презентации, письма и отзывы школ, материалы наставничества.</w:t>
      </w:r>
    </w:p>
    <w:p w14:paraId="54A82161" w14:textId="1246FAC2" w:rsidR="0012267D" w:rsidRDefault="00000000" w:rsidP="00A36862">
      <w:pPr>
        <w:pStyle w:val="aff"/>
        <w:spacing w:after="140" w:line="276" w:lineRule="auto"/>
      </w:pPr>
      <w:r>
        <w:rPr>
          <w:b/>
          <w:bCs/>
        </w:rPr>
        <w:t xml:space="preserve">Типичная ошибка. </w:t>
      </w:r>
      <w:r>
        <w:t xml:space="preserve">Директор присутствовал на районном форуме как слушатель. Второй случай — практика описана в </w:t>
      </w:r>
      <w:r w:rsidR="00E206DB">
        <w:t>позитивном</w:t>
      </w:r>
      <w:r>
        <w:t xml:space="preserve"> ключе, без цифр и без указания трудностей, поэтому воспроизвести её по описанию невозможно.</w:t>
      </w:r>
    </w:p>
    <w:p w14:paraId="51155BF5" w14:textId="77777777" w:rsidR="00A36862" w:rsidRDefault="00A36862" w:rsidP="00A36862">
      <w:pPr>
        <w:pStyle w:val="3"/>
        <w:pBdr>
          <w:left w:val="single" w:sz="18" w:space="8" w:color="1CABE2"/>
        </w:pBdr>
        <w:shd w:val="clear" w:color="auto" w:fill="E4F2FA"/>
        <w:spacing w:after="140" w:line="276" w:lineRule="auto"/>
        <w:ind w:left="170" w:right="170"/>
        <w:rPr>
          <w:color w:val="auto"/>
        </w:rPr>
      </w:pPr>
      <w:r>
        <w:t>Что можно сделать ещё</w:t>
      </w:r>
    </w:p>
    <w:p w14:paraId="3B75980D" w14:textId="77777777" w:rsidR="00A36862" w:rsidRDefault="00A36862" w:rsidP="00A36862">
      <w:pPr>
        <w:pStyle w:val="a4"/>
        <w:numPr>
          <w:ilvl w:val="0"/>
          <w:numId w:val="1"/>
        </w:numPr>
      </w:pPr>
      <w:r>
        <w:rPr>
          <w:b/>
          <w:bCs/>
        </w:rPr>
        <w:t>Выпускники как наставники.</w:t>
      </w:r>
      <w:r>
        <w:t xml:space="preserve"> Выпускники школы могут вести ученические проекты, делиться профессиональным опытом и сохранять связь со школой дольше, чем внешние партнёры.</w:t>
      </w:r>
    </w:p>
    <w:p w14:paraId="29570098" w14:textId="77777777" w:rsidR="00A36862" w:rsidRDefault="00A36862" w:rsidP="00A36862">
      <w:pPr>
        <w:pStyle w:val="a4"/>
        <w:numPr>
          <w:ilvl w:val="0"/>
          <w:numId w:val="1"/>
        </w:numPr>
      </w:pPr>
      <w:r>
        <w:rPr>
          <w:b/>
          <w:bCs/>
        </w:rPr>
        <w:t>Зелёные навыки и профориентация.</w:t>
      </w:r>
      <w:r>
        <w:t xml:space="preserve"> Договоритесь с местными предприятиями — энергоснабжающей организацией, водоканалом, переработчиком, питомником, метеослужбой или особо охраняемой природной территорией — об экскурсиях и краткосрочных практиках для старшеклассников. Для сельской школы это часто единственный доступный формат профессиональной пробы.</w:t>
      </w:r>
    </w:p>
    <w:p w14:paraId="09BE80D8" w14:textId="77777777" w:rsidR="00A36862" w:rsidRDefault="00A36862" w:rsidP="00A36862">
      <w:pPr>
        <w:pStyle w:val="a4"/>
        <w:numPr>
          <w:ilvl w:val="0"/>
          <w:numId w:val="1"/>
        </w:numPr>
      </w:pPr>
      <w:r>
        <w:rPr>
          <w:b/>
          <w:bCs/>
        </w:rPr>
        <w:t>Диалог поколений.</w:t>
      </w:r>
      <w:r>
        <w:t xml:space="preserve"> Проводите встречи со старожилами и аксакалами о том, как менялись климат, вода и хозяйство местности. Ученики могут записывать эти свидетельства. Такой материал одновременно дополняет содержание уроков из модуля 7 и укрепляет связь школы с местным сообществом.</w:t>
      </w:r>
    </w:p>
    <w:p w14:paraId="6C6185BB" w14:textId="77777777" w:rsidR="00A36862" w:rsidRDefault="00A36862" w:rsidP="00A36862">
      <w:pPr>
        <w:pStyle w:val="a4"/>
        <w:numPr>
          <w:ilvl w:val="0"/>
          <w:numId w:val="1"/>
        </w:numPr>
      </w:pPr>
      <w:r>
        <w:rPr>
          <w:b/>
          <w:bCs/>
        </w:rPr>
        <w:t>Школа как ресурс сообщества.</w:t>
      </w:r>
      <w:r>
        <w:t xml:space="preserve"> Используйте школьное пространство для сбора вторсырья и обмена вещами, занятий и встреч. Если школа включена акиматом в перечень пунктов временного размещения, её роль при чрезвычайной ситуации также должна быть понятна жителям.</w:t>
      </w:r>
    </w:p>
    <w:p w14:paraId="745437AA" w14:textId="77777777" w:rsidR="00A36862" w:rsidRDefault="00A36862" w:rsidP="00A36862">
      <w:pPr>
        <w:pStyle w:val="a4"/>
        <w:numPr>
          <w:ilvl w:val="0"/>
          <w:numId w:val="1"/>
        </w:numPr>
      </w:pPr>
      <w:r>
        <w:rPr>
          <w:b/>
          <w:bCs/>
        </w:rPr>
        <w:t>Совместные наблюдения с жителями.</w:t>
      </w:r>
      <w:r>
        <w:t xml:space="preserve"> Проводите вместе с жителями измерения качества воздуха, температуры, состояния водоёма или зелёных насаждений и передавайте результаты в местные органы. Такой формат позволяет школе не только получать помощь от сообщества, но и предоставлять району полезные данные.</w:t>
      </w:r>
    </w:p>
    <w:p w14:paraId="5DE861C7" w14:textId="77777777" w:rsidR="0012267D" w:rsidRDefault="00000000">
      <w:pPr>
        <w:pStyle w:val="2"/>
        <w:pBdr>
          <w:left w:val="single" w:sz="18" w:space="8" w:color="F26A21"/>
        </w:pBdr>
        <w:shd w:val="clear" w:color="auto" w:fill="FDF3EC"/>
        <w:ind w:left="170" w:right="170"/>
      </w:pPr>
      <w:bookmarkStart w:id="122" w:name="_Toc237595838"/>
      <w:r>
        <w:t>Практикум. Карта партнёров</w:t>
      </w:r>
      <w:bookmarkEnd w:id="122"/>
    </w:p>
    <w:p w14:paraId="36FBF439" w14:textId="77777777" w:rsidR="00F41ED1" w:rsidRDefault="00000000">
      <w:pPr>
        <w:pStyle w:val="afd"/>
      </w:pPr>
      <w:r>
        <w:rPr>
          <w:b/>
          <w:bCs/>
          <w:color w:val="002B5C"/>
        </w:rPr>
        <w:t xml:space="preserve">Участники: </w:t>
      </w:r>
      <w:r>
        <w:t>школьная команда с участием учащегося и представителя родительского комитета.</w:t>
      </w:r>
    </w:p>
    <w:p w14:paraId="7AD4FBE1" w14:textId="77777777" w:rsidR="00F41ED1" w:rsidRDefault="00000000">
      <w:pPr>
        <w:pStyle w:val="afd"/>
      </w:pPr>
      <w:r>
        <w:rPr>
          <w:b/>
          <w:bCs/>
          <w:color w:val="002B5C"/>
        </w:rPr>
        <w:t xml:space="preserve">Продолжительность: </w:t>
      </w:r>
      <w:r>
        <w:t>60 минут.</w:t>
      </w:r>
    </w:p>
    <w:p w14:paraId="57CFEA63" w14:textId="77777777" w:rsidR="00F41ED1" w:rsidRDefault="00000000">
      <w:pPr>
        <w:pStyle w:val="afd"/>
      </w:pPr>
      <w:r>
        <w:rPr>
          <w:b/>
          <w:bCs/>
          <w:color w:val="002B5C"/>
        </w:rPr>
        <w:t xml:space="preserve">Материалы: </w:t>
      </w:r>
      <w:r>
        <w:t>лист ватмана, при наличии — карта населённого пункта.</w:t>
      </w:r>
    </w:p>
    <w:p w14:paraId="5E5FB759" w14:textId="77777777" w:rsidR="00C51E16" w:rsidRDefault="00C51E16">
      <w:pPr>
        <w:pStyle w:val="a4"/>
        <w:numPr>
          <w:ilvl w:val="0"/>
          <w:numId w:val="28"/>
        </w:numPr>
      </w:pPr>
      <w:r>
        <w:t>В центре листа нарисуйте школу. Вокруг разместите все организации и группы, которые есть в вашем населённом пункте или районе и связаны с экологией, ресурсами, здоровьем или образованием.</w:t>
      </w:r>
    </w:p>
    <w:p w14:paraId="1909B3F1" w14:textId="77777777" w:rsidR="00C51E16" w:rsidRDefault="00C51E16">
      <w:pPr>
        <w:pStyle w:val="a4"/>
        <w:numPr>
          <w:ilvl w:val="0"/>
          <w:numId w:val="28"/>
        </w:numPr>
      </w:pPr>
      <w:r>
        <w:t>Отметьте, с кем у школы уже есть контакт, даже если он был разовым, и с кем контакта пока нет.</w:t>
      </w:r>
    </w:p>
    <w:p w14:paraId="2448D987" w14:textId="77777777" w:rsidR="00C51E16" w:rsidRDefault="00C51E16">
      <w:pPr>
        <w:pStyle w:val="a4"/>
        <w:numPr>
          <w:ilvl w:val="0"/>
          <w:numId w:val="28"/>
        </w:numPr>
      </w:pPr>
      <w:r>
        <w:t>Для каждой организации из ближнего круга запишите два пункта: что она может дать школе и что школа может дать ей. Второй пункт заполняйте обязательно.</w:t>
      </w:r>
    </w:p>
    <w:p w14:paraId="19CDD3A2" w14:textId="77777777" w:rsidR="00C51E16" w:rsidRDefault="00C51E16">
      <w:pPr>
        <w:pStyle w:val="a4"/>
        <w:numPr>
          <w:ilvl w:val="0"/>
          <w:numId w:val="28"/>
        </w:numPr>
      </w:pPr>
      <w:r>
        <w:t>Выберите двух партнёров на ближайший учебный год: одного из тех, с кем контакт уже есть, и одного нового.</w:t>
      </w:r>
    </w:p>
    <w:p w14:paraId="083C9B30" w14:textId="77777777" w:rsidR="00C51E16" w:rsidRDefault="00C51E16">
      <w:pPr>
        <w:pStyle w:val="a4"/>
        <w:numPr>
          <w:ilvl w:val="0"/>
          <w:numId w:val="28"/>
        </w:numPr>
      </w:pPr>
      <w:r>
        <w:t>Для каждого партнёра сформулируйте одно конкретное совместное дело, укажите дату и назначьте ответственного со стороны школы.</w:t>
      </w:r>
    </w:p>
    <w:p w14:paraId="181A2FCC" w14:textId="77777777" w:rsidR="00C51E16" w:rsidRDefault="00C51E16">
      <w:pPr>
        <w:pStyle w:val="a4"/>
        <w:numPr>
          <w:ilvl w:val="0"/>
          <w:numId w:val="28"/>
        </w:numPr>
      </w:pPr>
      <w:r>
        <w:lastRenderedPageBreak/>
        <w:t>Отдельно перечислите три внешних мероприятия для учеников на учебный год и укажите, кто их инициирует.</w:t>
      </w:r>
    </w:p>
    <w:p w14:paraId="3FA850CB" w14:textId="77777777" w:rsidR="00C51E16" w:rsidRDefault="00C51E16">
      <w:pPr>
        <w:pStyle w:val="a4"/>
        <w:numPr>
          <w:ilvl w:val="0"/>
          <w:numId w:val="28"/>
        </w:numPr>
      </w:pPr>
      <w:r>
        <w:t>Выберите тему и канал ежегодной просветительской кампании школы для жителей. Тему возьмите из карты климатических рисков, а канал — из тех, которыми пользуются в вашем районе.</w:t>
      </w:r>
    </w:p>
    <w:p w14:paraId="3730519D" w14:textId="77777777" w:rsidR="00C51E16" w:rsidRDefault="00C51E16">
      <w:pPr>
        <w:pStyle w:val="a4"/>
        <w:numPr>
          <w:ilvl w:val="0"/>
          <w:numId w:val="28"/>
        </w:numPr>
      </w:pPr>
      <w:r>
        <w:t>Запишите одну практику школы, которую вы готовы в этом году описать и передать другим школам.</w:t>
      </w:r>
    </w:p>
    <w:p w14:paraId="53B7D404" w14:textId="77777777" w:rsidR="0012267D" w:rsidRDefault="00000000">
      <w:pPr>
        <w:pStyle w:val="afd"/>
        <w:spacing w:after="140" w:line="276" w:lineRule="auto"/>
      </w:pPr>
      <w:r>
        <w:rPr>
          <w:b/>
          <w:bCs/>
          <w:color w:val="002B5C"/>
        </w:rPr>
        <w:t>Результат практикума:</w:t>
      </w:r>
      <w:r>
        <w:t xml:space="preserve"> черновик карты партнёров и перечень внешних мероприятий. Оба документа включаются в годовой план «зелёной» школы, а числа партнёрств, мероприятий и участников понадобятся при заполнении чек-листа по критериям 5.1–5.4.</w:t>
      </w:r>
    </w:p>
    <w:p w14:paraId="4E4D9171" w14:textId="77777777" w:rsidR="0012267D" w:rsidRPr="00E206DB" w:rsidRDefault="00000000">
      <w:pPr>
        <w:pStyle w:val="afd"/>
        <w:spacing w:after="140" w:line="276" w:lineRule="auto"/>
        <w:rPr>
          <w:color w:val="auto"/>
        </w:rPr>
      </w:pPr>
      <w:r w:rsidRPr="00E206DB">
        <w:rPr>
          <w:color w:val="auto"/>
        </w:rPr>
        <w:t>Формы для этой работы приведены в приложении: Ш23 «Карта партнёров и типовой меморандум о сотрудничестве» и Ш19 «Годовой календарь мероприятий, кружков и информационных кампаний».</w:t>
      </w:r>
    </w:p>
    <w:p w14:paraId="10D17CC9" w14:textId="77777777" w:rsidR="0012267D" w:rsidRDefault="00000000">
      <w:pPr>
        <w:pStyle w:val="2"/>
      </w:pPr>
      <w:bookmarkStart w:id="123" w:name="_Toc237595839"/>
      <w:r>
        <w:t>Проверьте себя</w:t>
      </w:r>
      <w:bookmarkEnd w:id="123"/>
    </w:p>
    <w:p w14:paraId="4FACF19A" w14:textId="77777777" w:rsidR="0012267D" w:rsidRDefault="00000000">
      <w:pPr>
        <w:spacing w:before="140" w:after="60"/>
      </w:pPr>
      <w:r>
        <w:rPr>
          <w:b/>
          <w:bCs/>
        </w:rPr>
        <w:t>1. Что отличает партнёрство от разового контакта?</w:t>
      </w:r>
    </w:p>
    <w:p w14:paraId="38BD7ED5" w14:textId="77777777" w:rsidR="0012267D" w:rsidRDefault="00000000">
      <w:pPr>
        <w:spacing w:after="40"/>
        <w:ind w:left="431"/>
      </w:pPr>
      <w:r>
        <w:t>а) Наличие подписанного документа независимо от дальнейших действий.</w:t>
      </w:r>
    </w:p>
    <w:p w14:paraId="58B77BB5" w14:textId="77777777" w:rsidR="0012267D" w:rsidRDefault="00000000">
      <w:pPr>
        <w:spacing w:after="40"/>
        <w:ind w:left="431"/>
      </w:pPr>
      <w:r>
        <w:t>б) Постоянная совместная деятельность: проекты, консультации или мероприятия в отчётном году.</w:t>
      </w:r>
    </w:p>
    <w:p w14:paraId="1211AFCA" w14:textId="77777777" w:rsidR="0012267D" w:rsidRDefault="00000000">
      <w:pPr>
        <w:spacing w:after="40"/>
        <w:ind w:left="431"/>
      </w:pPr>
      <w:r>
        <w:t>в) Число сотрудников организации, посетивших школу.</w:t>
      </w:r>
    </w:p>
    <w:p w14:paraId="4B91947A" w14:textId="77777777" w:rsidR="0012267D" w:rsidRDefault="00000000">
      <w:pPr>
        <w:spacing w:before="140" w:after="60"/>
      </w:pPr>
      <w:r>
        <w:rPr>
          <w:b/>
          <w:bCs/>
        </w:rPr>
        <w:t>2. Какой шаг чаще всего пропускают при выстраивании партнёрства?</w:t>
      </w:r>
    </w:p>
    <w:p w14:paraId="2AF9D9B9" w14:textId="77777777" w:rsidR="0012267D" w:rsidRDefault="00000000">
      <w:pPr>
        <w:spacing w:after="40"/>
        <w:ind w:left="431"/>
      </w:pPr>
      <w:r>
        <w:t>а) Определение того, что школа предлагает партнёру взамен.</w:t>
      </w:r>
    </w:p>
    <w:p w14:paraId="4E225A09" w14:textId="77777777" w:rsidR="0012267D" w:rsidRDefault="00000000">
      <w:pPr>
        <w:spacing w:after="40"/>
        <w:ind w:left="431"/>
      </w:pPr>
      <w:r>
        <w:t>б) Подписание меморандума.</w:t>
      </w:r>
    </w:p>
    <w:p w14:paraId="16E4DE38" w14:textId="77777777" w:rsidR="0012267D" w:rsidRDefault="00000000">
      <w:pPr>
        <w:spacing w:after="40"/>
        <w:ind w:left="431"/>
      </w:pPr>
      <w:r>
        <w:t>в) Информирование родителей.</w:t>
      </w:r>
    </w:p>
    <w:p w14:paraId="652DC0BD" w14:textId="77777777" w:rsidR="0012267D" w:rsidRDefault="00000000">
      <w:pPr>
        <w:spacing w:before="140" w:after="60"/>
      </w:pPr>
      <w:r>
        <w:rPr>
          <w:b/>
          <w:bCs/>
        </w:rPr>
        <w:t>3. Что требуется по критерию 5.2 от участия учеников во внешних мероприятиях?</w:t>
      </w:r>
    </w:p>
    <w:p w14:paraId="27480DEB" w14:textId="77777777" w:rsidR="0012267D" w:rsidRDefault="00000000">
      <w:pPr>
        <w:spacing w:after="40"/>
        <w:ind w:left="431"/>
      </w:pPr>
      <w:r>
        <w:t>а) Присутствие в качестве зрителей на районной акции.</w:t>
      </w:r>
    </w:p>
    <w:p w14:paraId="124AC27F" w14:textId="77777777" w:rsidR="0012267D" w:rsidRDefault="00000000">
      <w:pPr>
        <w:spacing w:after="40"/>
        <w:ind w:left="431"/>
      </w:pPr>
      <w:r>
        <w:t>б) Участие или инициатива, а не роль зрителя, с экологическим содержанием мероприятия.</w:t>
      </w:r>
    </w:p>
    <w:p w14:paraId="5914389C" w14:textId="77777777" w:rsidR="0012267D" w:rsidRDefault="00000000">
      <w:pPr>
        <w:spacing w:after="40"/>
        <w:ind w:left="431"/>
      </w:pPr>
      <w:r>
        <w:t>в) Участие не менее половины учащихся школы.</w:t>
      </w:r>
    </w:p>
    <w:p w14:paraId="77CC9488" w14:textId="77777777" w:rsidR="0012267D" w:rsidRDefault="00000000">
      <w:pPr>
        <w:spacing w:before="140" w:after="60"/>
      </w:pPr>
      <w:r>
        <w:rPr>
          <w:b/>
          <w:bCs/>
        </w:rPr>
        <w:t>4. Как правильно вовлекать родителей?</w:t>
      </w:r>
    </w:p>
    <w:p w14:paraId="7E6B19C4" w14:textId="77777777" w:rsidR="0012267D" w:rsidRDefault="00000000">
      <w:pPr>
        <w:spacing w:after="40"/>
        <w:ind w:left="431"/>
      </w:pPr>
      <w:r>
        <w:t>а) Через информационную рассылку с призывом присоединиться.</w:t>
      </w:r>
    </w:p>
    <w:p w14:paraId="6DC877DA" w14:textId="77777777" w:rsidR="0012267D" w:rsidRDefault="00000000">
      <w:pPr>
        <w:spacing w:after="40"/>
        <w:ind w:left="431"/>
      </w:pPr>
      <w:r>
        <w:t>б) Через конкретное действие или умение, с фиксацией участия и последующим отчётом о результате.</w:t>
      </w:r>
    </w:p>
    <w:p w14:paraId="3EAAC594" w14:textId="77777777" w:rsidR="0012267D" w:rsidRDefault="00000000">
      <w:pPr>
        <w:spacing w:after="40"/>
        <w:ind w:left="431"/>
      </w:pPr>
      <w:r>
        <w:t>в) Через сбор средств на экологические инициативы.</w:t>
      </w:r>
    </w:p>
    <w:p w14:paraId="386AA172" w14:textId="77777777" w:rsidR="0012267D" w:rsidRDefault="00000000">
      <w:pPr>
        <w:spacing w:before="140" w:after="60"/>
      </w:pPr>
      <w:r>
        <w:rPr>
          <w:b/>
          <w:bCs/>
        </w:rPr>
        <w:t>5. Что делает описание практики полезным для других школ?</w:t>
      </w:r>
    </w:p>
    <w:p w14:paraId="6DC074B8" w14:textId="77777777" w:rsidR="0012267D" w:rsidRDefault="00000000">
      <w:pPr>
        <w:spacing w:after="40"/>
        <w:ind w:left="431"/>
      </w:pPr>
      <w:r>
        <w:t>а) Указание только достигнутых результатов.</w:t>
      </w:r>
    </w:p>
    <w:p w14:paraId="0B4A9CAD" w14:textId="77777777" w:rsidR="0012267D" w:rsidRDefault="00000000">
      <w:pPr>
        <w:spacing w:after="40"/>
        <w:ind w:left="431"/>
      </w:pPr>
      <w:r>
        <w:t>б) Числовые показатели, стоимость и описание того, что не дало результата.</w:t>
      </w:r>
    </w:p>
    <w:p w14:paraId="486946A1" w14:textId="77777777" w:rsidR="0012267D" w:rsidRDefault="00000000">
      <w:pPr>
        <w:spacing w:after="40"/>
        <w:ind w:left="431"/>
      </w:pPr>
      <w:r>
        <w:t>в) Наличие фотографий с мероприятий.</w:t>
      </w:r>
    </w:p>
    <w:p w14:paraId="09C767A8" w14:textId="77777777" w:rsidR="0012267D" w:rsidRDefault="00000000">
      <w:pPr>
        <w:spacing w:before="140" w:after="60"/>
      </w:pPr>
      <w:r>
        <w:rPr>
          <w:b/>
          <w:bCs/>
        </w:rPr>
        <w:t>6. Чем собственная просветительская кампания школы отличается от участия в районной акции?</w:t>
      </w:r>
    </w:p>
    <w:p w14:paraId="41E0515A" w14:textId="77777777" w:rsidR="0012267D" w:rsidRDefault="00000000">
      <w:pPr>
        <w:spacing w:after="40"/>
        <w:ind w:left="431"/>
      </w:pPr>
      <w:r>
        <w:lastRenderedPageBreak/>
        <w:t>а) Числом участников и продолжительностью.</w:t>
      </w:r>
    </w:p>
    <w:p w14:paraId="559DC1CF" w14:textId="77777777" w:rsidR="0012267D" w:rsidRDefault="00000000">
      <w:pPr>
        <w:spacing w:after="40"/>
        <w:ind w:left="431"/>
      </w:pPr>
      <w:r>
        <w:t>б) Тем, что школа сама определяет тему, готовит материалы и обращается к жителям, а не присоединяется к чужому мероприятию.</w:t>
      </w:r>
    </w:p>
    <w:p w14:paraId="2021136B" w14:textId="77777777" w:rsidR="0012267D" w:rsidRDefault="00000000">
      <w:pPr>
        <w:spacing w:after="40"/>
        <w:ind w:left="431"/>
      </w:pPr>
      <w:r>
        <w:t>в) Тем, что кампания проводится во внеучебное время.</w:t>
      </w:r>
    </w:p>
    <w:p w14:paraId="2FF2B4F5" w14:textId="77777777" w:rsidR="0012267D" w:rsidRDefault="00000000">
      <w:pPr>
        <w:pStyle w:val="aff3"/>
        <w:spacing w:after="140" w:line="276" w:lineRule="auto"/>
      </w:pPr>
      <w:r>
        <w:t>Ответы: 1 б, 2 а, 3 б, 4 б, 5 б, 6 б.</w:t>
      </w:r>
    </w:p>
    <w:p w14:paraId="0D14E09E" w14:textId="77777777" w:rsidR="0012267D" w:rsidRDefault="00000000">
      <w:pPr>
        <w:pStyle w:val="2"/>
      </w:pPr>
      <w:bookmarkStart w:id="124" w:name="_Toc237595840"/>
      <w:r>
        <w:t>Дополнительные материалы</w:t>
      </w:r>
      <w:bookmarkEnd w:id="124"/>
    </w:p>
    <w:p w14:paraId="74F9B70E" w14:textId="77777777" w:rsidR="00F41ED1" w:rsidRDefault="00000000">
      <w:pPr>
        <w:pStyle w:val="aff2"/>
      </w:pPr>
      <w:r>
        <w:t>Нормативные документы Республики Казахстан</w:t>
      </w:r>
    </w:p>
    <w:p w14:paraId="2AF093FD" w14:textId="77777777" w:rsidR="00F41ED1" w:rsidRDefault="00000000">
      <w:pPr>
        <w:pStyle w:val="aff1"/>
        <w:numPr>
          <w:ilvl w:val="0"/>
          <w:numId w:val="68"/>
        </w:numPr>
      </w:pPr>
      <w:r>
        <w:rPr>
          <w:b/>
          <w:bCs/>
        </w:rPr>
        <w:t>Концепция развития экологической культуры «Таза Қазақстан» на 2024–2029 годы. Постановление Правительства Республики Казахстан от 31 октября 2024 года № 910.</w:t>
      </w:r>
      <w:r>
        <w:t xml:space="preserve"> Целевые показатели вовлечённости обучающихся и поручение о внедрении проекта «Зелёная школа». </w:t>
      </w:r>
      <w:hyperlink r:id="rId143">
        <w:r w:rsidR="00F41ED1">
          <w:rPr>
            <w:rStyle w:val="a5"/>
          </w:rPr>
          <w:t>https://adilet.zan.kz/rus/docs/P2400000910</w:t>
        </w:r>
      </w:hyperlink>
    </w:p>
    <w:p w14:paraId="6A6A2D25" w14:textId="77777777" w:rsidR="00F41ED1" w:rsidRDefault="00000000">
      <w:pPr>
        <w:pStyle w:val="aff2"/>
      </w:pPr>
      <w:r>
        <w:t>Материалы на русском языке</w:t>
      </w:r>
    </w:p>
    <w:p w14:paraId="0652D54A" w14:textId="77777777" w:rsidR="00F41ED1" w:rsidRDefault="00000000">
      <w:pPr>
        <w:pStyle w:val="aff1"/>
        <w:numPr>
          <w:ilvl w:val="0"/>
          <w:numId w:val="68"/>
        </w:numPr>
      </w:pPr>
      <w:r>
        <w:rPr>
          <w:b/>
          <w:bCs/>
        </w:rPr>
        <w:t>Ассоциация экологических организаций Казахстана.</w:t>
      </w:r>
      <w:r>
        <w:t xml:space="preserve"> Реестр членов ассоциации для поиска партнёров в регионе. </w:t>
      </w:r>
      <w:hyperlink r:id="rId144">
        <w:r w:rsidR="00F41ED1">
          <w:rPr>
            <w:rStyle w:val="a5"/>
          </w:rPr>
          <w:t>https://aeok.kz/</w:t>
        </w:r>
      </w:hyperlink>
    </w:p>
    <w:p w14:paraId="32CD1A20" w14:textId="77777777" w:rsidR="00F41ED1" w:rsidRDefault="00000000">
      <w:pPr>
        <w:pStyle w:val="aff1"/>
        <w:numPr>
          <w:ilvl w:val="0"/>
          <w:numId w:val="68"/>
        </w:numPr>
      </w:pPr>
      <w:r>
        <w:rPr>
          <w:b/>
          <w:bCs/>
        </w:rPr>
        <w:t>Региональная сеть образования в интересах устойчивого развития.</w:t>
      </w:r>
      <w:r>
        <w:t xml:space="preserve"> Региональный экологический центр Центральной Азии. Курсы, материалы и контакты организаций пяти стран региона. </w:t>
      </w:r>
      <w:hyperlink r:id="rId145">
        <w:r w:rsidR="00F41ED1">
          <w:rPr>
            <w:rStyle w:val="a5"/>
          </w:rPr>
          <w:t>http://carecnet.org/</w:t>
        </w:r>
      </w:hyperlink>
    </w:p>
    <w:p w14:paraId="017017D8" w14:textId="77777777" w:rsidR="00F41ED1" w:rsidRDefault="00000000">
      <w:pPr>
        <w:pStyle w:val="aff1"/>
        <w:numPr>
          <w:ilvl w:val="0"/>
          <w:numId w:val="68"/>
        </w:numPr>
      </w:pPr>
      <w:r>
        <w:rPr>
          <w:b/>
          <w:bCs/>
        </w:rPr>
        <w:t>Региональная платформа «Зелёная школа» для Центральной Азии.</w:t>
      </w:r>
      <w:r>
        <w:t xml:space="preserve"> ЮНИСЕФ, 2026. Механизм координации и обмена практиками между школами стран региона. </w:t>
      </w:r>
      <w:hyperlink r:id="rId146">
        <w:r w:rsidR="00F41ED1">
          <w:rPr>
            <w:rStyle w:val="a5"/>
          </w:rPr>
          <w:t>https://www.unicef.org/eca/reports/regional-green-school-platform</w:t>
        </w:r>
      </w:hyperlink>
    </w:p>
    <w:p w14:paraId="444F6141" w14:textId="77777777" w:rsidR="00F41ED1" w:rsidRDefault="00000000">
      <w:pPr>
        <w:pStyle w:val="aff1"/>
        <w:numPr>
          <w:ilvl w:val="0"/>
          <w:numId w:val="68"/>
        </w:numPr>
      </w:pPr>
      <w:r>
        <w:rPr>
          <w:b/>
          <w:bCs/>
        </w:rPr>
        <w:t>Программа «Зелёная школа» в Туркменистане.</w:t>
      </w:r>
      <w:r>
        <w:t xml:space="preserve"> ЮНИСЕФ. Пример взаимодействия школы с местным сообществом в сопоставимых условиях. </w:t>
      </w:r>
      <w:hyperlink r:id="rId147">
        <w:r w:rsidR="00F41ED1">
          <w:rPr>
            <w:rStyle w:val="a5"/>
          </w:rPr>
          <w:t>https://www.unicef.org/turkmenistan/ru/documents/…</w:t>
        </w:r>
      </w:hyperlink>
    </w:p>
    <w:p w14:paraId="3452E5C3" w14:textId="77777777" w:rsidR="00F41ED1" w:rsidRDefault="00000000">
      <w:pPr>
        <w:pStyle w:val="aff1"/>
        <w:numPr>
          <w:ilvl w:val="0"/>
          <w:numId w:val="68"/>
        </w:numPr>
      </w:pPr>
      <w:r>
        <w:rPr>
          <w:b/>
          <w:bCs/>
        </w:rPr>
        <w:t>«Yashil makon maktab» (Республика Узбекистан).</w:t>
      </w:r>
      <w:r>
        <w:t xml:space="preserve"> Пример взаимодействия школы с местным сообществом в сопоставимых условиях. </w:t>
      </w:r>
      <w:hyperlink r:id="rId148">
        <w:r w:rsidR="00F41ED1">
          <w:rPr>
            <w:rStyle w:val="a5"/>
          </w:rPr>
          <w:t>https://zaminfoundation.ngo/ru/project-info/…</w:t>
        </w:r>
      </w:hyperlink>
    </w:p>
    <w:p w14:paraId="6B454566" w14:textId="77777777" w:rsidR="00F41ED1" w:rsidRDefault="00000000">
      <w:pPr>
        <w:pStyle w:val="aff2"/>
      </w:pPr>
      <w:r>
        <w:t>Материалы на английском языке</w:t>
      </w:r>
    </w:p>
    <w:p w14:paraId="5B8458E8" w14:textId="77777777" w:rsidR="00F41ED1" w:rsidRDefault="00000000">
      <w:pPr>
        <w:pStyle w:val="aff1"/>
        <w:numPr>
          <w:ilvl w:val="0"/>
          <w:numId w:val="68"/>
        </w:numPr>
      </w:pPr>
      <w:r>
        <w:rPr>
          <w:b/>
          <w:bCs/>
          <w:lang w:val="en-US"/>
        </w:rPr>
        <w:t>Green school quality standard: community engagement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 xml:space="preserve">: </w:t>
      </w:r>
      <w:r>
        <w:rPr>
          <w:b/>
          <w:bCs/>
        </w:rPr>
        <w:t>вовлечение</w:t>
      </w:r>
      <w:r>
        <w:rPr>
          <w:b/>
          <w:bCs/>
          <w:lang w:val="en-US"/>
        </w:rPr>
        <w:t xml:space="preserve"> </w:t>
      </w:r>
      <w:r>
        <w:rPr>
          <w:b/>
          <w:bCs/>
        </w:rPr>
        <w:t>сообщества</w:t>
      </w:r>
      <w:r>
        <w:rPr>
          <w:b/>
          <w:bCs/>
          <w:lang w:val="en-US"/>
        </w:rPr>
        <w:t>).</w:t>
      </w:r>
      <w:r>
        <w:rPr>
          <w:lang w:val="en-US"/>
        </w:rPr>
        <w:t xml:space="preserve"> </w:t>
      </w:r>
      <w:r>
        <w:t xml:space="preserve">ЮНЕСКО, 2024. Четыре направления работы с сообществом и перечень действий, сгруппированных по объёму необходимых ресурсов. </w:t>
      </w:r>
      <w:hyperlink r:id="rId149">
        <w:r w:rsidR="00F41ED1">
          <w:rPr>
            <w:rStyle w:val="a5"/>
          </w:rPr>
          <w:t>https://unesdoc.unesco.org/ark:/48223/pf0000390028</w:t>
        </w:r>
      </w:hyperlink>
    </w:p>
    <w:p w14:paraId="7F53AA0C" w14:textId="77777777" w:rsidR="00F41ED1" w:rsidRDefault="00000000">
      <w:pPr>
        <w:pStyle w:val="aff1"/>
        <w:numPr>
          <w:ilvl w:val="0"/>
          <w:numId w:val="68"/>
        </w:numPr>
      </w:pPr>
      <w:r>
        <w:rPr>
          <w:b/>
          <w:bCs/>
          <w:lang w:val="en-US"/>
        </w:rPr>
        <w:t>Eco</w:t>
      </w:r>
      <w:r>
        <w:rPr>
          <w:b/>
          <w:bCs/>
        </w:rPr>
        <w:t>-</w:t>
      </w:r>
      <w:r>
        <w:rPr>
          <w:b/>
          <w:bCs/>
          <w:lang w:val="en-US"/>
        </w:rPr>
        <w:t>Schools</w:t>
      </w:r>
      <w:r>
        <w:rPr>
          <w:b/>
          <w:bCs/>
        </w:rPr>
        <w:t xml:space="preserve">: </w:t>
      </w:r>
      <w:r>
        <w:rPr>
          <w:b/>
          <w:bCs/>
          <w:lang w:val="en-US"/>
        </w:rPr>
        <w:t>inform</w:t>
      </w:r>
      <w:r>
        <w:rPr>
          <w:b/>
          <w:bCs/>
        </w:rPr>
        <w:t xml:space="preserve"> </w:t>
      </w:r>
      <w:r>
        <w:rPr>
          <w:b/>
          <w:bCs/>
          <w:lang w:val="en-US"/>
        </w:rPr>
        <w:t>and</w:t>
      </w:r>
      <w:r>
        <w:rPr>
          <w:b/>
          <w:bCs/>
        </w:rPr>
        <w:t xml:space="preserve"> </w:t>
      </w:r>
      <w:r>
        <w:rPr>
          <w:b/>
          <w:bCs/>
          <w:lang w:val="en-US"/>
        </w:rPr>
        <w:t>involve</w:t>
      </w:r>
      <w:r>
        <w:rPr>
          <w:b/>
          <w:bCs/>
        </w:rPr>
        <w:t xml:space="preserve"> (Эко-школы: информировать и вовлекать).</w:t>
      </w:r>
      <w:r>
        <w:t xml:space="preserve"> Фонд экологического образования (FEE). Форматы информирования школьного и местного сообщества, в том числе силами школьных корреспондентов. </w:t>
      </w:r>
      <w:hyperlink r:id="rId150">
        <w:r w:rsidR="00F41ED1">
          <w:rPr>
            <w:rStyle w:val="a5"/>
          </w:rPr>
          <w:t>https://www.ecoschools.global/seven-steps-methodology</w:t>
        </w:r>
      </w:hyperlink>
    </w:p>
    <w:p w14:paraId="47AF9288" w14:textId="77777777" w:rsidR="00F41ED1" w:rsidRDefault="00000000">
      <w:pPr>
        <w:pStyle w:val="aff1"/>
        <w:numPr>
          <w:ilvl w:val="0"/>
          <w:numId w:val="68"/>
        </w:numPr>
      </w:pPr>
      <w:r>
        <w:rPr>
          <w:b/>
          <w:bCs/>
          <w:lang w:val="en-US"/>
        </w:rPr>
        <w:t>Young Reporters for the Environment (</w:t>
      </w:r>
      <w:r>
        <w:rPr>
          <w:b/>
          <w:bCs/>
        </w:rPr>
        <w:t>Юные</w:t>
      </w:r>
      <w:r>
        <w:rPr>
          <w:b/>
          <w:bCs/>
          <w:lang w:val="en-US"/>
        </w:rPr>
        <w:t xml:space="preserve"> </w:t>
      </w:r>
      <w:r>
        <w:rPr>
          <w:b/>
          <w:bCs/>
        </w:rPr>
        <w:t>экологические</w:t>
      </w:r>
      <w:r>
        <w:rPr>
          <w:b/>
          <w:bCs/>
          <w:lang w:val="en-US"/>
        </w:rPr>
        <w:t xml:space="preserve"> </w:t>
      </w:r>
      <w:r>
        <w:rPr>
          <w:b/>
          <w:bCs/>
        </w:rPr>
        <w:t>репортёры</w:t>
      </w:r>
      <w:r>
        <w:rPr>
          <w:b/>
          <w:bCs/>
          <w:lang w:val="en-US"/>
        </w:rPr>
        <w:t>).</w:t>
      </w:r>
      <w:r>
        <w:rPr>
          <w:lang w:val="en-US"/>
        </w:rPr>
        <w:t xml:space="preserve"> </w:t>
      </w:r>
      <w:r>
        <w:t xml:space="preserve">Фонд экологического образования (FEE). Международная программа экологической журналистики для учащихся. </w:t>
      </w:r>
      <w:hyperlink r:id="rId151">
        <w:r w:rsidR="00F41ED1">
          <w:rPr>
            <w:rStyle w:val="a5"/>
          </w:rPr>
          <w:t>https://www.yre.global/</w:t>
        </w:r>
      </w:hyperlink>
    </w:p>
    <w:p w14:paraId="35955522" w14:textId="77777777" w:rsidR="0012267D" w:rsidRDefault="00000000">
      <w:pPr>
        <w:pStyle w:val="2"/>
      </w:pPr>
      <w:bookmarkStart w:id="125" w:name="_Toc237595841"/>
      <w:r>
        <w:t>Рекомендации тренеру</w:t>
      </w:r>
      <w:bookmarkEnd w:id="125"/>
    </w:p>
    <w:p w14:paraId="3CEFB824" w14:textId="77777777" w:rsidR="0012267D" w:rsidRDefault="00000000" w:rsidP="00DE3685">
      <w:pPr>
        <w:pStyle w:val="aff0"/>
        <w:spacing w:after="120" w:line="276" w:lineRule="auto"/>
      </w:pPr>
      <w:r>
        <w:t>Ключевое сообщение модуля: партнёрство держится на взаимности. Самый продуктивный вопрос к группе — что школа может предложить партнёру. Первая реакция обычно затруднённая, однако через несколько минут обсуждения перечень оказывается длинным: площадка, аудитория, участники акций, помощь в наблюдениях, связь с семьями района.</w:t>
      </w:r>
    </w:p>
    <w:p w14:paraId="53781F29" w14:textId="77777777" w:rsidR="0012267D" w:rsidRDefault="00000000">
      <w:pPr>
        <w:pStyle w:val="aff0"/>
        <w:spacing w:after="120" w:line="276" w:lineRule="auto"/>
      </w:pPr>
      <w:r>
        <w:t>Практикум с картой партнёров хорошо работает, если участники приехали из разных населённых пунктов: сравнение карт показывает, что возможности есть и в небольшом населённом пункте, хотя они иные.</w:t>
      </w:r>
    </w:p>
    <w:p w14:paraId="425038D1" w14:textId="77777777" w:rsidR="0012267D" w:rsidRDefault="00000000">
      <w:pPr>
        <w:pStyle w:val="aff0"/>
        <w:spacing w:after="120" w:line="276" w:lineRule="auto"/>
      </w:pPr>
      <w:r>
        <w:t xml:space="preserve">Частое возражение — «в нашем районе нет ни НПО, ни предприятий». Разберите его предметно: как правило, поблизости есть акимат, лесничество, водоканал, больница, </w:t>
      </w:r>
      <w:r>
        <w:lastRenderedPageBreak/>
        <w:t>библиотека, колледж или крестьянское хозяйство. Партнёром может стать и другая школа.</w:t>
      </w:r>
    </w:p>
    <w:p w14:paraId="1AA08A5C" w14:textId="77777777" w:rsidR="0012267D" w:rsidRDefault="00000000">
      <w:pPr>
        <w:pStyle w:val="aff0"/>
        <w:spacing w:after="120" w:line="276" w:lineRule="auto"/>
      </w:pPr>
      <w:r>
        <w:t>При обсуждении критерия 5.4 попросите участников назвать одну практику своей школы, которой они готовы поделиться. Это упражнение заодно показывает, какие школы группы могут стать наставниками в пилоте.</w:t>
      </w:r>
    </w:p>
    <w:p w14:paraId="1BE8BC7F" w14:textId="77777777" w:rsidR="0012267D" w:rsidRDefault="00000000">
      <w:r>
        <w:br w:type="page"/>
      </w:r>
    </w:p>
    <w:p w14:paraId="4A941C24" w14:textId="77777777" w:rsidR="0011361C" w:rsidRDefault="007B4935">
      <w:pPr>
        <w:pStyle w:val="1"/>
      </w:pPr>
      <w:bookmarkStart w:id="126" w:name="_Toc237595842"/>
      <w:r>
        <w:lastRenderedPageBreak/>
        <w:t>Модуль 12. Стандарт, самооценка и уровни признания</w:t>
      </w:r>
      <w:bookmarkEnd w:id="126"/>
    </w:p>
    <w:p w14:paraId="2F088046" w14:textId="2C5C6129" w:rsidR="0011361C" w:rsidRDefault="007B4935" w:rsidP="00FB281D">
      <w:pPr>
        <w:pStyle w:val="afc"/>
        <w:spacing w:after="80" w:line="276" w:lineRule="auto"/>
      </w:pPr>
      <w:r>
        <w:rPr>
          <w:b/>
          <w:bCs/>
          <w:color w:val="002B5C"/>
        </w:rPr>
        <w:t>Цель:</w:t>
      </w:r>
      <w:r>
        <w:t xml:space="preserve"> разобраться, как устроен</w:t>
      </w:r>
      <w:r w:rsidR="00DE747D">
        <w:t>ы</w:t>
      </w:r>
      <w:r>
        <w:t xml:space="preserve"> стандарт и система уровней признания, провести первую самооценку школы по чек-листу и превратить её результат в план улучшений на следующий учебный год.</w:t>
      </w:r>
    </w:p>
    <w:p w14:paraId="742DC62F" w14:textId="77777777" w:rsidR="0012267D" w:rsidRDefault="00000000">
      <w:pPr>
        <w:pStyle w:val="afc"/>
        <w:spacing w:after="140" w:line="276" w:lineRule="auto"/>
      </w:pPr>
      <w:r>
        <w:rPr>
          <w:b/>
          <w:bCs/>
          <w:color w:val="002B5C"/>
        </w:rPr>
        <w:t xml:space="preserve">Для кого: </w:t>
      </w:r>
      <w:r>
        <w:t>координатор по устойчивому развитию, «зелёный» комитет в полном составе, директор и заместители, завхоз, представитель учеников.</w:t>
      </w:r>
    </w:p>
    <w:p w14:paraId="1B18E13A" w14:textId="77777777" w:rsidR="0012267D" w:rsidRDefault="00000000">
      <w:pPr>
        <w:pStyle w:val="afc"/>
        <w:spacing w:after="140" w:line="276" w:lineRule="auto"/>
      </w:pPr>
      <w:r>
        <w:rPr>
          <w:b/>
          <w:bCs/>
          <w:color w:val="002B5C"/>
        </w:rPr>
        <w:t xml:space="preserve">Результат: </w:t>
      </w:r>
      <w:r>
        <w:t>заполненный чек-лист самооценки с числовыми значениями и реквизитами подтверждающих документов, папка доказательств с понятной структурой, план улучшений на учебный год с ответственными и сроками, перечень замечаний к инструменту для передачи разработчикам.</w:t>
      </w:r>
    </w:p>
    <w:p w14:paraId="248533FB" w14:textId="77777777" w:rsidR="0012267D" w:rsidRDefault="00000000">
      <w:pPr>
        <w:pStyle w:val="afc"/>
        <w:spacing w:after="140" w:line="276" w:lineRule="auto"/>
      </w:pPr>
      <w:r>
        <w:rPr>
          <w:b/>
          <w:bCs/>
          <w:color w:val="002B5C"/>
        </w:rPr>
        <w:t xml:space="preserve">Критерии стандарта: </w:t>
      </w:r>
      <w:r>
        <w:t>все 36 критериев; напрямую связаны 1.2, 1.3 и 1.5.</w:t>
      </w:r>
    </w:p>
    <w:p w14:paraId="2527E9B8" w14:textId="5D98A671" w:rsidR="0012267D" w:rsidRDefault="00DE747D">
      <w:pPr>
        <w:pStyle w:val="2"/>
      </w:pPr>
      <w:bookmarkStart w:id="127" w:name="_Toc237595843"/>
      <w:r>
        <w:t>Зачем нужна самооценка</w:t>
      </w:r>
      <w:bookmarkEnd w:id="127"/>
    </w:p>
    <w:p w14:paraId="1A0930DD" w14:textId="77777777" w:rsidR="00DE747D" w:rsidRPr="00DE747D" w:rsidRDefault="00DE747D" w:rsidP="00DE747D">
      <w:pPr>
        <w:rPr>
          <w:color w:val="auto"/>
        </w:rPr>
      </w:pPr>
      <w:r w:rsidRPr="00DE747D">
        <w:rPr>
          <w:color w:val="auto"/>
        </w:rPr>
        <w:t>Предыдущие модули объясняли, как выполнить критерии стандарта. Этот модуль объясняет, как школа проверяет себя: в каком порядке заполнять чек-лист, как по его результатам формируется уровень признания и что происходит с данными дальше.</w:t>
      </w:r>
    </w:p>
    <w:p w14:paraId="7792FAC4" w14:textId="526D1CA6" w:rsidR="00FB281D" w:rsidRDefault="00DE747D" w:rsidP="00DE747D">
      <w:r w:rsidRPr="00DE747D">
        <w:rPr>
          <w:color w:val="auto"/>
        </w:rPr>
        <w:t>Самооценка проводится раз в год. При первом заполнении школа фиксирует исходные значения: сколько потребляет энергии и воды, сколько детей охвачено мероприятиями, какие практики закреплены документами. Со второго цикла школа сравнивает текущие результаты с этими значениями и видит собственную динамику. Поэтому невысокий результат первого года — ожидаемый итог, который ничего не говорит о работе коллектива</w:t>
      </w:r>
      <w:r w:rsidR="00FB281D">
        <w:t xml:space="preserve">. </w:t>
      </w:r>
    </w:p>
    <w:p w14:paraId="5CAB1EAC" w14:textId="17D4F78C" w:rsidR="0011361C" w:rsidRDefault="007B4935">
      <w:pPr>
        <w:pStyle w:val="2"/>
      </w:pPr>
      <w:bookmarkStart w:id="128" w:name="_Toc237595844"/>
      <w:r>
        <w:t>Как устроен стандарт</w:t>
      </w:r>
      <w:bookmarkEnd w:id="128"/>
    </w:p>
    <w:p w14:paraId="1E3D3904" w14:textId="77777777" w:rsidR="00DE747D" w:rsidRDefault="00DE747D" w:rsidP="00DE747D">
      <w:r>
        <w:t>Стандарт содержит 36 критериев, распределённых по пяти компонентам. Каждому критерию соответствует один или несколько индикаторов, то есть конкретных вопросов, на которые школа отвечает при заполнении чек-листа.</w:t>
      </w:r>
    </w:p>
    <w:p w14:paraId="2DC10CDF" w14:textId="77777777" w:rsidR="00DE747D" w:rsidRDefault="00DE747D" w:rsidP="00DE747D">
      <w:r>
        <w:t>15 критериев обязательные. Они одинаковы для всех школ и оцениваются без баллов: требование либо выполнено, либо нет. Обязательные критерии охватывают минимальную управленческую рамку, учёт энергии и воды, доступ к питьевой воде и санитарии, интеграцию тем климата в обучение, повышение квалификации педагогов и работу с сообществом.</w:t>
      </w:r>
    </w:p>
    <w:p w14:paraId="62178640" w14:textId="77777777" w:rsidR="00DE747D" w:rsidRDefault="00DE747D" w:rsidP="00DE747D">
      <w:r>
        <w:t>21 критерий дополнительный. Это продвинутые и лидерские практики: оценка климатических рисков, меры энергоэффективности, микроклимат помещений, организация пришкольной территории, измерение результатов обучения. За каждый выполненный дополнительный критерий начисляют 1, 2 или 3 балла. Больше весят практики, которые прямо влияют на климатическую устойчивость, безопасность и здоровье детей и на измеримость результатов обучения.</w:t>
      </w:r>
    </w:p>
    <w:p w14:paraId="2F94930C" w14:textId="2523F2DB" w:rsidR="0012267D" w:rsidRDefault="00DE747D" w:rsidP="00DE747D">
      <w:r>
        <w:lastRenderedPageBreak/>
        <w:t>Часть критериев может не подходить конкретной школе по объективным причинам: в районе нет переработки отходов, у школы нет собственной территории, закупки ведёт управление образования. Такие критерии отмечают «не применимо» с кратким обоснованием, и они выпадают из расчёта. Пул доступных баллов у каждой школы получается свой, поэтому малокомплектная сельская школа не оказывается в проигрыше по сравнению с крупной городской</w:t>
      </w:r>
      <w:r w:rsidR="007B4935">
        <w:t xml:space="preserve">. </w:t>
      </w:r>
    </w:p>
    <w:p w14:paraId="71D9F7B1" w14:textId="77777777" w:rsidR="0011361C" w:rsidRDefault="007B4935">
      <w:pPr>
        <w:pStyle w:val="2"/>
      </w:pPr>
      <w:bookmarkStart w:id="129" w:name="_Toc237595845"/>
      <w:r>
        <w:t>Уровни признания</w:t>
      </w:r>
      <w:bookmarkEnd w:id="129"/>
    </w:p>
    <w:p w14:paraId="52003451" w14:textId="77777777" w:rsidR="0011361C" w:rsidRDefault="007B4935">
      <w:r>
        <w:t>Школа движется по трём ступеням, и каждая следующая опирается на предыдущую.</w:t>
      </w:r>
    </w:p>
    <w:p w14:paraId="63DA5F2A" w14:textId="77777777" w:rsidR="00DE747D" w:rsidRDefault="00DE747D" w:rsidP="00DE747D">
      <w:pPr>
        <w:spacing w:before="200" w:after="60"/>
        <w:jc w:val="center"/>
      </w:pPr>
      <w:r>
        <w:rPr>
          <w:noProof/>
        </w:rPr>
        <w:drawing>
          <wp:inline distT="0" distB="0" distL="0" distR="0" wp14:anchorId="4B481427" wp14:editId="273A0C90">
            <wp:extent cx="6032500" cy="4099006"/>
            <wp:effectExtent l="0" t="0" r="0" b="0"/>
            <wp:docPr id="901" name="Схема 1. Уровни призн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levels.png"/>
                    <pic:cNvPicPr/>
                  </pic:nvPicPr>
                  <pic:blipFill>
                    <a:blip r:embed="rId152"/>
                    <a:stretch>
                      <a:fillRect/>
                    </a:stretch>
                  </pic:blipFill>
                  <pic:spPr>
                    <a:xfrm>
                      <a:off x="0" y="0"/>
                      <a:ext cx="6032500" cy="4099006"/>
                    </a:xfrm>
                    <a:prstGeom prst="rect">
                      <a:avLst/>
                    </a:prstGeom>
                  </pic:spPr>
                </pic:pic>
              </a:graphicData>
            </a:graphic>
          </wp:inline>
        </w:drawing>
      </w:r>
    </w:p>
    <w:p w14:paraId="4B81BD4D" w14:textId="77777777" w:rsidR="00DE747D" w:rsidRDefault="00DE747D" w:rsidP="00DE747D">
      <w:pPr>
        <w:spacing w:after="60"/>
      </w:pPr>
      <w:r>
        <w:rPr>
          <w:i/>
          <w:iCs/>
        </w:rPr>
        <w:t>Схема 1. Продвижение школы по уровням признания. Пороговые значения на этапе пилота являются предварительными.</w:t>
      </w:r>
    </w:p>
    <w:p w14:paraId="3A6DE3ED" w14:textId="77777777" w:rsidR="00DE747D" w:rsidRDefault="00DE747D"/>
    <w:p w14:paraId="15790B78" w14:textId="77777777" w:rsidR="00DE747D" w:rsidRDefault="00DE747D" w:rsidP="00DE747D">
      <w:r>
        <w:t>Обязательные критерии работают как входной порог. Пока хотя бы один применимый обязательный критерий не выполнен, уровень не присваивается, сколько бы баллов школа ни набрала за дополнительные практики.</w:t>
      </w:r>
    </w:p>
    <w:p w14:paraId="5FB9B4A9" w14:textId="77777777" w:rsidR="00DE747D" w:rsidRDefault="00DE747D" w:rsidP="00DE747D">
      <w:r>
        <w:t>Минимальная доля баллов в каждом компоненте защищает от перекоса. Без неё школа могла бы выйти на высокий уровень за счёт активной внеурочной работы, оставив без внимания состояние здания и климатические риски.</w:t>
      </w:r>
    </w:p>
    <w:p w14:paraId="4AEAC3C6" w14:textId="7254AED4" w:rsidR="00DE747D" w:rsidRDefault="00DE747D" w:rsidP="00DE747D">
      <w:r>
        <w:t xml:space="preserve">Пороги считаются от пула баллов, доступного конкретной школе, и рассчитываются автоматически при обработке самооценки. На этапе пилота они остаются предварительными: их уточнят, когда станет известно фактическое распределение </w:t>
      </w:r>
      <w:r>
        <w:lastRenderedPageBreak/>
        <w:t>школ по баллам. Целевые значения по индикаторам по той же причине пока не устанавливаются.</w:t>
      </w:r>
    </w:p>
    <w:p w14:paraId="2A3CEF5A" w14:textId="77777777" w:rsidR="004C2E03" w:rsidRDefault="00000000">
      <w:pPr>
        <w:pStyle w:val="aff4"/>
      </w:pPr>
      <w:r>
        <w:t>Опыт Казахстана. Три схемы признания и различие между ними</w:t>
      </w:r>
    </w:p>
    <w:p w14:paraId="30117AC2" w14:textId="7015F025" w:rsidR="00DE747D" w:rsidRDefault="00DE747D" w:rsidP="00DE747D">
      <w:pPr>
        <w:pStyle w:val="aff5"/>
      </w:pPr>
      <w:r>
        <w:t>Школы страны уже получали признание по разным системам, и эти системы оценивают разное. Haileybury Almaty и Haileybury Astana имеют награду Eco-Schools Green Flag: она подтверждает организацию работы школы по методологии семи шагов и требует повторного подтверждения каждые два года. Школа имени Шокана Уалиханова в Алматы имеет сертификат LEED, который относится к зданию и его проектным решениям. Новые школы, оценённые в проекте SECCA, получили классы энергоэффективности, характеризующие потребление здания.</w:t>
      </w:r>
    </w:p>
    <w:p w14:paraId="4F7FCF75" w14:textId="5A749A22" w:rsidR="004C2E03" w:rsidRDefault="00DE747D" w:rsidP="00DE747D">
      <w:pPr>
        <w:pStyle w:val="aff5"/>
      </w:pPr>
      <w:r>
        <w:t>Стандарт «Зелёная школа Республики Казахстан» охватывает все пять компонентов сразу: управление, инфраструктуру, обучение, кадры и взаимодействие с сообществом</w:t>
      </w:r>
      <w:r w:rsidR="00E206DB">
        <w:t>.</w:t>
      </w:r>
    </w:p>
    <w:p w14:paraId="7381E94F" w14:textId="77777777" w:rsidR="004E6A5B" w:rsidRDefault="00000000">
      <w:pPr>
        <w:pStyle w:val="afe"/>
      </w:pPr>
      <w:r>
        <w:rPr>
          <w:b/>
          <w:bCs/>
        </w:rPr>
        <w:t>Малокомплектная школа.</w:t>
      </w:r>
      <w:r>
        <w:t xml:space="preserve"> Критерии «не применимо» исключаются из доступного пула баллов, поэтому школа оценивается с учётом своих возможностей. Отсутствие переработки, собственных закупок или другой инфраструктуры само по себе не снижает уровень. Пометку «не применимо» нужно обосновать. Чек-лист можно заполнить всем коллективом за одно заседание, папку доказательств вести в одном месте, а в план улучшений включить две-три цели.</w:t>
      </w:r>
    </w:p>
    <w:p w14:paraId="59E07F7F" w14:textId="77777777" w:rsidR="0011361C" w:rsidRDefault="007B4935">
      <w:pPr>
        <w:pStyle w:val="2"/>
      </w:pPr>
      <w:bookmarkStart w:id="130" w:name="_Toc237595846"/>
      <w:r>
        <w:t>Чек-лист самооценки</w:t>
      </w:r>
      <w:bookmarkEnd w:id="130"/>
    </w:p>
    <w:p w14:paraId="14881876" w14:textId="31794DA1" w:rsidR="0012267D" w:rsidRDefault="00DE747D">
      <w:r w:rsidRPr="00DE747D">
        <w:t xml:space="preserve">Рабочая форма ведётся в электронной таблице, варианты ответа выбираются из списка. </w:t>
      </w:r>
      <w:r w:rsidRPr="00DE747D">
        <w:rPr>
          <w:b/>
          <w:bCs/>
        </w:rPr>
        <w:t>Инструкция по заполнению</w:t>
      </w:r>
      <w:r w:rsidRPr="00DE747D">
        <w:t xml:space="preserve"> разбирает каждый индикатор отдельно, показывает удачный и неудачный примеры ответа и объясняет, что писать в конкретное поле. При первом заполнении держите её под рукой: она отвечает на большинство вопросов быстрее, чем обсуждение в команде</w:t>
      </w:r>
      <w:r w:rsidR="00000000">
        <w:t>.</w:t>
      </w:r>
    </w:p>
    <w:p w14:paraId="441F1ADE" w14:textId="1C771624" w:rsidR="0012267D" w:rsidRDefault="00DE747D">
      <w:pPr>
        <w:pStyle w:val="2"/>
      </w:pPr>
      <w:bookmarkStart w:id="131" w:name="_Toc237595847"/>
      <w:r>
        <w:t>Шесть</w:t>
      </w:r>
      <w:r w:rsidR="00000000">
        <w:t xml:space="preserve"> правил</w:t>
      </w:r>
      <w:r>
        <w:t xml:space="preserve"> заполнения</w:t>
      </w:r>
      <w:bookmarkEnd w:id="131"/>
    </w:p>
    <w:p w14:paraId="005A107A" w14:textId="77777777" w:rsidR="00DE747D" w:rsidRDefault="00DE747D" w:rsidP="00DE747D">
      <w:pPr>
        <w:spacing w:after="100"/>
        <w:ind w:left="480" w:hanging="300"/>
      </w:pPr>
      <w:r>
        <w:rPr>
          <w:b/>
          <w:bCs/>
          <w:color w:val="002B5C"/>
        </w:rPr>
        <w:t xml:space="preserve">1. </w:t>
      </w:r>
      <w:r>
        <w:rPr>
          <w:b/>
          <w:bCs/>
        </w:rPr>
        <w:t xml:space="preserve">Отвечайте по факту на отчётную дату, а не по намерениям. </w:t>
      </w:r>
      <w:r>
        <w:t>Запланированная замена освещения, предусмотренный проектом навес и подготовленный к подписанию договор — это «нет».</w:t>
      </w:r>
    </w:p>
    <w:p w14:paraId="1A36D5FD" w14:textId="77777777" w:rsidR="00DE747D" w:rsidRDefault="00DE747D" w:rsidP="00DE747D">
      <w:pPr>
        <w:spacing w:after="100"/>
        <w:ind w:left="480" w:hanging="300"/>
      </w:pPr>
      <w:r>
        <w:rPr>
          <w:b/>
          <w:bCs/>
          <w:color w:val="002B5C"/>
        </w:rPr>
        <w:t xml:space="preserve">2. </w:t>
      </w:r>
      <w:r>
        <w:rPr>
          <w:b/>
          <w:bCs/>
        </w:rPr>
        <w:t xml:space="preserve">Не оставляйте числовые поля пустыми при ответе «да». </w:t>
      </w:r>
      <w:r>
        <w:t>По критериям учёта, охвата и обеспеченности ответ «да» без числа не засчитывается.</w:t>
      </w:r>
    </w:p>
    <w:p w14:paraId="44BC1132" w14:textId="77777777" w:rsidR="00DE747D" w:rsidRDefault="00DE747D" w:rsidP="00DE747D">
      <w:pPr>
        <w:spacing w:after="100"/>
        <w:ind w:left="480" w:hanging="300"/>
      </w:pPr>
      <w:r>
        <w:rPr>
          <w:b/>
          <w:bCs/>
          <w:color w:val="002B5C"/>
        </w:rPr>
        <w:t xml:space="preserve">3. </w:t>
      </w:r>
      <w:r>
        <w:rPr>
          <w:b/>
          <w:bCs/>
        </w:rPr>
        <w:t xml:space="preserve">Ставьте «не применимо» там, где эта пометка предусмотрена. </w:t>
      </w:r>
      <w:r>
        <w:t>Отсутствие переработки в регионе, собственной территории или самостоятельных закупок — законные основания. Каждый случай сопровождайте кратким обоснованием.</w:t>
      </w:r>
    </w:p>
    <w:p w14:paraId="7DEC7B8A" w14:textId="77777777" w:rsidR="00DE747D" w:rsidRDefault="00DE747D" w:rsidP="00DE747D">
      <w:pPr>
        <w:spacing w:after="100"/>
        <w:ind w:left="480" w:hanging="300"/>
      </w:pPr>
      <w:r>
        <w:rPr>
          <w:b/>
          <w:bCs/>
          <w:color w:val="002B5C"/>
        </w:rPr>
        <w:t xml:space="preserve">4. </w:t>
      </w:r>
      <w:r>
        <w:rPr>
          <w:b/>
          <w:bCs/>
        </w:rPr>
        <w:t xml:space="preserve">Считайте людей без двойного учёта. </w:t>
      </w:r>
      <w:r>
        <w:t>Ученик, участвовавший в трёх мероприятиях, считается один раз. Если убрать повторы невозможно, напишите об этом в комментарии.</w:t>
      </w:r>
    </w:p>
    <w:p w14:paraId="744C6161" w14:textId="77777777" w:rsidR="00DE747D" w:rsidRDefault="00DE747D" w:rsidP="00DE747D">
      <w:pPr>
        <w:spacing w:after="100"/>
        <w:ind w:left="480" w:hanging="300"/>
      </w:pPr>
      <w:r>
        <w:rPr>
          <w:b/>
          <w:bCs/>
          <w:color w:val="002B5C"/>
        </w:rPr>
        <w:t xml:space="preserve">5. </w:t>
      </w:r>
      <w:r>
        <w:rPr>
          <w:b/>
          <w:bCs/>
        </w:rPr>
        <w:t xml:space="preserve">Указывайте реквизиты подтверждающего документа, а не пересказывайте его содержание. </w:t>
      </w:r>
      <w:r>
        <w:t>Номер и дату приказа, название и дату протокола, ссылку на публикацию. Сами документы никуда не загружаются и остаются в школе.</w:t>
      </w:r>
    </w:p>
    <w:p w14:paraId="3140B702" w14:textId="69590C7A" w:rsidR="00DE747D" w:rsidRDefault="00DE747D" w:rsidP="00DE747D">
      <w:pPr>
        <w:spacing w:after="100"/>
        <w:ind w:left="480" w:hanging="300"/>
      </w:pPr>
      <w:r>
        <w:rPr>
          <w:b/>
          <w:bCs/>
          <w:color w:val="002B5C"/>
        </w:rPr>
        <w:t xml:space="preserve">6. </w:t>
      </w:r>
      <w:r>
        <w:rPr>
          <w:b/>
          <w:bCs/>
        </w:rPr>
        <w:t xml:space="preserve">Заполняйте вместе с зелёным комитетом. </w:t>
      </w:r>
      <w:r>
        <w:t>Показания счётчиков знает завхоз, данные о курсах</w:t>
      </w:r>
      <w:r>
        <w:t xml:space="preserve"> повышения квалификации</w:t>
      </w:r>
      <w:r>
        <w:t xml:space="preserve"> — отдел кадров, охват мероприятиями — классные руководители, состояние санузлов — ученики.</w:t>
      </w:r>
    </w:p>
    <w:p w14:paraId="7EF6ECBC" w14:textId="77777777" w:rsidR="0012267D" w:rsidRDefault="00000000">
      <w:pPr>
        <w:pStyle w:val="2"/>
      </w:pPr>
      <w:bookmarkStart w:id="132" w:name="_Toc237595848"/>
      <w:r>
        <w:lastRenderedPageBreak/>
        <w:t>Папка доказательств</w:t>
      </w:r>
      <w:bookmarkEnd w:id="132"/>
    </w:p>
    <w:p w14:paraId="1F5483A3" w14:textId="77777777" w:rsidR="00DE747D" w:rsidRDefault="00DE747D" w:rsidP="00DE747D">
      <w:r>
        <w:t>Собирайте подтверждающие материалы в течение года, а не ищите их в мае. Заведите папку — электронную или бумажную — с разделами по пяти компонентам и складывайте туда документ сразу после его появления: приказ о создании комитета, положение, протоколы заседаний, политику или раздел программы развития, годовой план, документ оценки рисков, журналы показаний и замеров, фотографии приборов и точек доступа к воде, протоколы исследования качества воды, графики уборки и пополнения расходных материалов, акты работ и энергоаудита, договоры и акты переработчика, технические спецификации закупок, акт обследования доступности, рабочие программы с отмеченными темами, описания проектов, программы мероприятий, перечни кружков, анкеты и результаты измерения, удостоверения о повышении квалификации, протоколы методических объединений, журнал инструктажей, положение о стимулирующих выплатах, соглашения с партнёрами, регистрационные листы, публикации.</w:t>
      </w:r>
    </w:p>
    <w:p w14:paraId="26DD7B0F" w14:textId="3A74F96C" w:rsidR="0012267D" w:rsidRDefault="00DE747D" w:rsidP="00DE747D">
      <w:r>
        <w:t>Называйте файлы так, чтобы в имени были номер критерия, суть и дата: искать придётся и через год, и другому человеку. Держите папку в общем доступе для команды. Если её ведёт координатор на своём компьютере, при смене координатора школа теряет доказательную базу</w:t>
      </w:r>
      <w:r w:rsidR="00000000">
        <w:t>.</w:t>
      </w:r>
    </w:p>
    <w:p w14:paraId="19C6AA18" w14:textId="77777777" w:rsidR="0012267D" w:rsidRDefault="00000000">
      <w:r>
        <w:rPr>
          <w:b/>
          <w:bCs/>
        </w:rPr>
        <w:t xml:space="preserve">Фотографии. </w:t>
      </w:r>
      <w:r>
        <w:t>Снимайте так, чтобы на кадре читались номер счётчика, табло с показаниями, содержимое контейнера или конструкция навеса. Фотографии санузлов делаются без нарушения приватности: общий вид оборудования, наличие мыла и средств сушки рук, состояние кабин. Дети на снимках, используемых для отчётности, не должны быть узнаваемы без согласия родителей.</w:t>
      </w:r>
    </w:p>
    <w:p w14:paraId="757824AC" w14:textId="77777777" w:rsidR="0012267D" w:rsidRDefault="00000000">
      <w:pPr>
        <w:pStyle w:val="2"/>
      </w:pPr>
      <w:bookmarkStart w:id="133" w:name="_Toc237595849"/>
      <w:r>
        <w:t>От самооценки к плану улучшений</w:t>
      </w:r>
      <w:bookmarkEnd w:id="133"/>
    </w:p>
    <w:p w14:paraId="1D23BF0A" w14:textId="2BB42A3A" w:rsidR="0012267D" w:rsidRDefault="00000000">
      <w:r>
        <w:t xml:space="preserve">Заполненный чек-лист сам по себе не приводит к изменениям. </w:t>
      </w:r>
      <w:r w:rsidR="00892DB4">
        <w:t>После проведения самооценки целесообразно запланировать следующие действия:</w:t>
      </w:r>
    </w:p>
    <w:p w14:paraId="7F188DA8" w14:textId="77777777" w:rsidR="00DE747D" w:rsidRDefault="00DE747D" w:rsidP="00DE747D">
      <w:pPr>
        <w:pStyle w:val="a4"/>
        <w:numPr>
          <w:ilvl w:val="0"/>
          <w:numId w:val="30"/>
        </w:numPr>
        <w:spacing w:after="100"/>
      </w:pPr>
      <w:r w:rsidRPr="00DE747D">
        <w:rPr>
          <w:b/>
          <w:bCs/>
        </w:rPr>
        <w:t xml:space="preserve">Закройте невыполненные обязательные критерии в первую очередь. </w:t>
      </w:r>
      <w:r>
        <w:t>До этого уровень не присваивается, а набранные баллы не учитываются.</w:t>
      </w:r>
    </w:p>
    <w:p w14:paraId="6BFF5D2A" w14:textId="080A45EA" w:rsidR="00DE747D" w:rsidRDefault="00DE747D" w:rsidP="00DE747D">
      <w:pPr>
        <w:pStyle w:val="a4"/>
        <w:numPr>
          <w:ilvl w:val="0"/>
          <w:numId w:val="30"/>
        </w:numPr>
        <w:spacing w:after="100"/>
      </w:pPr>
      <w:r w:rsidRPr="00DE747D">
        <w:rPr>
          <w:b/>
          <w:bCs/>
        </w:rPr>
        <w:t xml:space="preserve">Проверьте баланс по компонентам. </w:t>
      </w:r>
      <w:r>
        <w:t>Компонент с наименьшим результатом обычно и блокирует переход на следующий уровень, поэтому дополнительные критерии разумно выбирать из него.</w:t>
      </w:r>
    </w:p>
    <w:p w14:paraId="3EA60D1E" w14:textId="6E00E491" w:rsidR="00DE747D" w:rsidRDefault="00DE747D" w:rsidP="00DE747D">
      <w:pPr>
        <w:pStyle w:val="a4"/>
        <w:numPr>
          <w:ilvl w:val="0"/>
          <w:numId w:val="30"/>
        </w:numPr>
        <w:spacing w:after="100"/>
      </w:pPr>
      <w:r w:rsidRPr="00DE747D">
        <w:rPr>
          <w:b/>
          <w:bCs/>
        </w:rPr>
        <w:t xml:space="preserve">Отберите три-пять целей на год, не больше. </w:t>
      </w:r>
      <w:r>
        <w:t>По каждой ответьте: что именно изменится, на сколько, к какому сроку и кто отвечает.</w:t>
      </w:r>
    </w:p>
    <w:p w14:paraId="0352114B" w14:textId="12BAEDFE" w:rsidR="00DE747D" w:rsidRDefault="00DE747D" w:rsidP="00DE747D">
      <w:pPr>
        <w:pStyle w:val="a4"/>
        <w:numPr>
          <w:ilvl w:val="0"/>
          <w:numId w:val="30"/>
        </w:numPr>
        <w:spacing w:after="100"/>
      </w:pPr>
      <w:r w:rsidRPr="00DE747D">
        <w:rPr>
          <w:b/>
          <w:bCs/>
        </w:rPr>
        <w:t xml:space="preserve">Разделите меры по стоимости. </w:t>
      </w:r>
      <w:r>
        <w:t>Отдельно то, что делается приказом и графиком, отдельно то, что требует бюджета и попадает в заявку на следующий финансовый год.</w:t>
      </w:r>
    </w:p>
    <w:p w14:paraId="7E6E121B" w14:textId="682C2691" w:rsidR="00DE747D" w:rsidRDefault="00DE747D" w:rsidP="00DE747D">
      <w:pPr>
        <w:pStyle w:val="a4"/>
        <w:numPr>
          <w:ilvl w:val="0"/>
          <w:numId w:val="30"/>
        </w:numPr>
        <w:spacing w:after="100"/>
      </w:pPr>
      <w:r w:rsidRPr="00DE747D">
        <w:rPr>
          <w:b/>
          <w:bCs/>
        </w:rPr>
        <w:t xml:space="preserve">Включите план в программу развития школы. </w:t>
      </w:r>
      <w:r>
        <w:t>Отдельный документ живёт хуже, чем раздел действующего плана, который обсуждают на педсовете наравне с остальными задачами.</w:t>
      </w:r>
    </w:p>
    <w:p w14:paraId="24C80D17" w14:textId="13BE182A" w:rsidR="0012267D" w:rsidRDefault="00DE747D" w:rsidP="00DE747D">
      <w:pPr>
        <w:pStyle w:val="a4"/>
        <w:numPr>
          <w:ilvl w:val="0"/>
          <w:numId w:val="30"/>
        </w:numPr>
        <w:spacing w:after="100"/>
      </w:pPr>
      <w:r w:rsidRPr="00DE747D">
        <w:rPr>
          <w:b/>
          <w:bCs/>
        </w:rPr>
        <w:t xml:space="preserve">Сообщите результат школе и сообществу. </w:t>
      </w:r>
      <w:r>
        <w:t>Короткое сообщение о том, что показала самооценка и что школа собирается делать, закрывает цикл обратной связи по критерию 1.5.</w:t>
      </w:r>
    </w:p>
    <w:p w14:paraId="0F5B0846" w14:textId="77777777" w:rsidR="0011361C" w:rsidRDefault="007B4935">
      <w:pPr>
        <w:pStyle w:val="2"/>
      </w:pPr>
      <w:bookmarkStart w:id="134" w:name="_Toc237595850"/>
      <w:r>
        <w:lastRenderedPageBreak/>
        <w:t>Пилотный год: чего ждать</w:t>
      </w:r>
      <w:bookmarkEnd w:id="134"/>
    </w:p>
    <w:p w14:paraId="1EF48572" w14:textId="77777777" w:rsidR="00D47873" w:rsidRDefault="00D47873" w:rsidP="00D47873">
      <w:r>
        <w:t>Пилот проверяет стандарт и инструмент самооценки, а не школы. Разработчикам нужно понять, все ли формулировки критериев читаются однозначно, сколько времени занимает заполнение чек-листа, какие индикаторы школа не может подтвердить документом и как школы фактически распределяются по критериям.</w:t>
      </w:r>
    </w:p>
    <w:p w14:paraId="25B02C40" w14:textId="77777777" w:rsidR="00D47873" w:rsidRDefault="00D47873" w:rsidP="00D47873">
      <w:r>
        <w:t>Отсюда следуют два правила для школьной команды.</w:t>
      </w:r>
    </w:p>
    <w:p w14:paraId="729E51D0" w14:textId="77777777" w:rsidR="00D47873" w:rsidRDefault="00D47873" w:rsidP="00D47873">
      <w:r>
        <w:t>1. Отвечайте строго по факту. Приукрашенный ответ искажает калибровку порогов, а значит, создаёт завышенные требования для всех школ страны, включая вашу собственную.</w:t>
      </w:r>
    </w:p>
    <w:p w14:paraId="3EB58C1A" w14:textId="77777777" w:rsidR="00D47873" w:rsidRDefault="00D47873" w:rsidP="00D47873">
      <w:r>
        <w:t>2. Записывайте по ходу заполнения непонятные формулировки, недостающие варианты ответа, поля, для которых в школе нет данных, вопросы, вызвавшие спор в команде, и фактическое время заполнения. Этот перечень передаётся вместе с чек-листом и напрямую влияет на то, каким инструмент станет для всех школ страны.</w:t>
      </w:r>
    </w:p>
    <w:p w14:paraId="203D80F8" w14:textId="55CC9EBB" w:rsidR="009E775A" w:rsidRDefault="00D47873" w:rsidP="00D47873">
      <w:r>
        <w:t>Задача первого года — увидеть исходную картину школы и научиться работать с данными.</w:t>
      </w:r>
    </w:p>
    <w:p w14:paraId="728971A6" w14:textId="77777777" w:rsidR="0012267D" w:rsidRDefault="00000000">
      <w:pPr>
        <w:pStyle w:val="2"/>
      </w:pPr>
      <w:bookmarkStart w:id="135" w:name="_Toc237595851"/>
      <w:r>
        <w:t>Годовой цикл</w:t>
      </w:r>
      <w:bookmarkEnd w:id="135"/>
    </w:p>
    <w:p w14:paraId="59F583DB" w14:textId="77777777" w:rsidR="00D47873" w:rsidRDefault="00D47873" w:rsidP="00D47873">
      <w:pPr>
        <w:spacing w:after="120"/>
      </w:pPr>
      <w:r>
        <w:rPr>
          <w:color w:val="000000"/>
        </w:rPr>
        <w:t>Работа по стандарту укладывается в один оборот управленческого цикла за учебный год. Распределение задач по четвертям избавляет от авральной подготовки в конце года.</w:t>
      </w:r>
    </w:p>
    <w:p w14:paraId="3AD05009" w14:textId="77777777" w:rsidR="00D47873" w:rsidRDefault="00D47873" w:rsidP="00D47873">
      <w:pPr>
        <w:spacing w:after="120"/>
      </w:pPr>
      <w:r>
        <w:rPr>
          <w:b/>
          <w:bCs/>
          <w:color w:val="000000"/>
        </w:rPr>
        <w:t xml:space="preserve">Август — сентябрь. </w:t>
      </w:r>
      <w:r>
        <w:t>Издайте приказы на новый учебный год: состав зелёного комитета, координатор, ответственные за питьевой режим, инструктаж технического персонала. Проведите первое измерение результатов обучения в контрольных параллелях. Начните вести журналы показаний и замеров.</w:t>
      </w:r>
    </w:p>
    <w:p w14:paraId="649B3D30" w14:textId="77777777" w:rsidR="00D47873" w:rsidRDefault="00D47873" w:rsidP="00D47873">
      <w:pPr>
        <w:spacing w:after="120"/>
      </w:pPr>
      <w:r>
        <w:rPr>
          <w:b/>
          <w:bCs/>
          <w:color w:val="000000"/>
        </w:rPr>
        <w:t xml:space="preserve">Октябрь — декабрь. </w:t>
      </w:r>
      <w:r>
        <w:t>Измерьте температуру в помещениях после включения отопления. Запустите ученические проекты по итогам аудита школы. Проведите заседание комитета с разбором данных и мероприятия по обмену опытом.</w:t>
      </w:r>
    </w:p>
    <w:p w14:paraId="32874510" w14:textId="77777777" w:rsidR="00D47873" w:rsidRDefault="00D47873" w:rsidP="00D47873">
      <w:pPr>
        <w:spacing w:after="120"/>
      </w:pPr>
      <w:r>
        <w:rPr>
          <w:b/>
          <w:bCs/>
          <w:color w:val="000000"/>
        </w:rPr>
        <w:t xml:space="preserve">Январь — март. </w:t>
      </w:r>
      <w:r>
        <w:t>Пересмотрите оценку климатических рисков. Запланируйте закупки с экологическими требованиями. Подайте заявки на курсы повышения квалификации. Передайте сведения о потреблении энергоресурсов в установленном порядке.</w:t>
      </w:r>
    </w:p>
    <w:p w14:paraId="0A713C80" w14:textId="77777777" w:rsidR="00D47873" w:rsidRDefault="00D47873" w:rsidP="00D47873">
      <w:pPr>
        <w:spacing w:after="120"/>
      </w:pPr>
      <w:r>
        <w:rPr>
          <w:b/>
          <w:bCs/>
          <w:color w:val="000000"/>
        </w:rPr>
        <w:t xml:space="preserve">Апрель — май. </w:t>
      </w:r>
      <w:r>
        <w:t>Измерьте температуру в жаркий период и после отключения отопления. Повторите измерение результатов обучения. Опросите школьное сообщество. Проведите внутришкольную конференцию проектов. Сведите годовые значения потребления.</w:t>
      </w:r>
    </w:p>
    <w:p w14:paraId="352AAB21" w14:textId="77777777" w:rsidR="00D47873" w:rsidRDefault="00D47873" w:rsidP="00D47873">
      <w:pPr>
        <w:spacing w:after="120"/>
      </w:pPr>
      <w:r>
        <w:rPr>
          <w:b/>
          <w:bCs/>
          <w:color w:val="000000"/>
        </w:rPr>
        <w:t xml:space="preserve">Май — июнь. </w:t>
      </w:r>
      <w:r>
        <w:t>Заполните чек-лист составом комитета, сформируйте план улучшений, сообщите результаты школе и сообществу, передайте данные.</w:t>
      </w:r>
    </w:p>
    <w:p w14:paraId="627E06C6" w14:textId="77777777" w:rsidR="0012267D" w:rsidRDefault="00000000">
      <w:pPr>
        <w:pStyle w:val="2"/>
        <w:pBdr>
          <w:left w:val="single" w:sz="18" w:space="8" w:color="F26A21"/>
        </w:pBdr>
        <w:shd w:val="clear" w:color="auto" w:fill="FDF3EC"/>
        <w:ind w:left="170" w:right="170"/>
      </w:pPr>
      <w:bookmarkStart w:id="136" w:name="_Toc237595852"/>
      <w:r>
        <w:t>Практикум. Пробное заполнение</w:t>
      </w:r>
      <w:bookmarkEnd w:id="136"/>
    </w:p>
    <w:p w14:paraId="17D6D75D" w14:textId="77777777" w:rsidR="00F41ED1" w:rsidRDefault="00000000">
      <w:pPr>
        <w:pStyle w:val="afd"/>
      </w:pPr>
      <w:r>
        <w:rPr>
          <w:b/>
          <w:bCs/>
          <w:color w:val="002B5C"/>
        </w:rPr>
        <w:t xml:space="preserve">Участники: </w:t>
      </w:r>
      <w:r>
        <w:t>школьная команда.</w:t>
      </w:r>
    </w:p>
    <w:p w14:paraId="2810C0CF" w14:textId="77777777" w:rsidR="00F41ED1" w:rsidRDefault="00000000">
      <w:pPr>
        <w:pStyle w:val="afd"/>
      </w:pPr>
      <w:r>
        <w:rPr>
          <w:b/>
          <w:bCs/>
          <w:color w:val="002B5C"/>
        </w:rPr>
        <w:t xml:space="preserve">Продолжительность: </w:t>
      </w:r>
      <w:r>
        <w:t>90 минут.</w:t>
      </w:r>
    </w:p>
    <w:p w14:paraId="25C19D9E" w14:textId="77777777" w:rsidR="00F41ED1" w:rsidRDefault="00000000">
      <w:pPr>
        <w:pStyle w:val="afd"/>
      </w:pPr>
      <w:r>
        <w:rPr>
          <w:b/>
          <w:bCs/>
          <w:color w:val="002B5C"/>
        </w:rPr>
        <w:lastRenderedPageBreak/>
        <w:t xml:space="preserve">Материалы: </w:t>
      </w:r>
      <w:r>
        <w:t>чек-лист, инструкция по заполнению, документы школы, собранные заранее.</w:t>
      </w:r>
    </w:p>
    <w:p w14:paraId="0FC876C4" w14:textId="77777777" w:rsidR="0012267D" w:rsidRDefault="00000000">
      <w:pPr>
        <w:pStyle w:val="a4"/>
        <w:numPr>
          <w:ilvl w:val="0"/>
          <w:numId w:val="31"/>
        </w:numPr>
      </w:pPr>
      <w:r>
        <w:t>Распределите компоненты между участниками: управление, инфраструктура, обучение, кадры, сообщество. Каждый отвечает за свой блок и знает, у кого в школе взять недостающие данные.</w:t>
      </w:r>
    </w:p>
    <w:p w14:paraId="1880F1CE" w14:textId="77777777" w:rsidR="0012267D" w:rsidRDefault="00000000">
      <w:pPr>
        <w:pStyle w:val="a4"/>
        <w:numPr>
          <w:ilvl w:val="0"/>
          <w:numId w:val="31"/>
        </w:numPr>
      </w:pPr>
      <w:r>
        <w:t>Заполните компонент 1 целиком: он самый короткий и даёт команде общее понимание формата.</w:t>
      </w:r>
    </w:p>
    <w:p w14:paraId="25C932F2" w14:textId="77777777" w:rsidR="0012267D" w:rsidRDefault="00000000">
      <w:pPr>
        <w:pStyle w:val="a4"/>
        <w:numPr>
          <w:ilvl w:val="0"/>
          <w:numId w:val="31"/>
        </w:numPr>
      </w:pPr>
      <w:r>
        <w:t>Перейдите к компоненту 2 и на нём отработайте работу с числовыми полями и с пометкой «не применимо».</w:t>
      </w:r>
    </w:p>
    <w:p w14:paraId="32B42FDA" w14:textId="77777777" w:rsidR="0012267D" w:rsidRDefault="00000000">
      <w:pPr>
        <w:pStyle w:val="a4"/>
        <w:numPr>
          <w:ilvl w:val="0"/>
          <w:numId w:val="31"/>
        </w:numPr>
      </w:pPr>
      <w:r>
        <w:t>Отдельно выпишите все индикаторы, по которым данных в школе сейчас нет. Для каждого определите, кто и к какому сроку их соберёт.</w:t>
      </w:r>
    </w:p>
    <w:p w14:paraId="459C920A" w14:textId="77777777" w:rsidR="0012267D" w:rsidRDefault="00000000">
      <w:pPr>
        <w:pStyle w:val="a4"/>
        <w:numPr>
          <w:ilvl w:val="0"/>
          <w:numId w:val="31"/>
        </w:numPr>
      </w:pPr>
      <w:r>
        <w:t>Составьте структуру папки доказательств и распределите, кто какие документы в неё складывает в течение года.</w:t>
      </w:r>
    </w:p>
    <w:p w14:paraId="229B6D4A" w14:textId="77777777" w:rsidR="0012267D" w:rsidRDefault="00000000">
      <w:pPr>
        <w:pStyle w:val="a4"/>
        <w:numPr>
          <w:ilvl w:val="0"/>
          <w:numId w:val="31"/>
        </w:numPr>
      </w:pPr>
      <w:r>
        <w:t>Отберите три невыполненных критерия, которые школа закроет до конца следующей четверти, и назовите ответственного за каждый.</w:t>
      </w:r>
    </w:p>
    <w:p w14:paraId="3FBC79B0" w14:textId="77777777" w:rsidR="0012267D" w:rsidRDefault="00000000">
      <w:pPr>
        <w:pStyle w:val="a4"/>
        <w:numPr>
          <w:ilvl w:val="0"/>
          <w:numId w:val="31"/>
        </w:numPr>
      </w:pPr>
      <w:r>
        <w:t>Запишите замечания к формулировкам и к форме, которые возникли по ходу заполнения, и назначьте, кто передаст их вместе с чек-листом.</w:t>
      </w:r>
    </w:p>
    <w:p w14:paraId="3C952B8E" w14:textId="77777777" w:rsidR="00825F37" w:rsidRPr="00825F37" w:rsidRDefault="00000000" w:rsidP="00825F37">
      <w:pPr>
        <w:pStyle w:val="afd"/>
        <w:spacing w:after="140" w:line="276" w:lineRule="auto"/>
      </w:pPr>
      <w:r>
        <w:rPr>
          <w:b/>
          <w:bCs/>
          <w:color w:val="002B5C"/>
        </w:rPr>
        <w:t>Результат практикума:</w:t>
      </w:r>
      <w:r>
        <w:t xml:space="preserve"> частично заполненный чек-лист, перечень недостающих данных с ответственными, структура папки доказательств и черновик плана улучшений.</w:t>
      </w:r>
    </w:p>
    <w:p w14:paraId="41B4BF87" w14:textId="77777777" w:rsidR="0012267D" w:rsidRDefault="00000000" w:rsidP="00825F37">
      <w:pPr>
        <w:pStyle w:val="afd"/>
        <w:spacing w:after="140" w:line="276" w:lineRule="auto"/>
      </w:pPr>
      <w:r>
        <w:t>Формы для этой работы приведены в приложении: Ш24 «Опись папки доказательств» и Ш25 «Отчёт о самооценке и план корректирующих мероприятий».</w:t>
      </w:r>
    </w:p>
    <w:p w14:paraId="4E2468D2" w14:textId="77777777" w:rsidR="0012267D" w:rsidRDefault="00000000">
      <w:pPr>
        <w:pStyle w:val="2"/>
      </w:pPr>
      <w:bookmarkStart w:id="137" w:name="_Toc237595853"/>
      <w:r>
        <w:t>Проверьте себя</w:t>
      </w:r>
      <w:bookmarkEnd w:id="137"/>
    </w:p>
    <w:p w14:paraId="65D624C4" w14:textId="77777777" w:rsidR="0011361C" w:rsidRDefault="007B4935">
      <w:pPr>
        <w:spacing w:before="140" w:after="60"/>
      </w:pPr>
      <w:r>
        <w:rPr>
          <w:b/>
          <w:bCs/>
        </w:rPr>
        <w:t>1. Что означает базовый уровень «Зелёная школа»?</w:t>
      </w:r>
    </w:p>
    <w:p w14:paraId="634D634B" w14:textId="77777777" w:rsidR="0011361C" w:rsidRDefault="007B4935">
      <w:pPr>
        <w:spacing w:after="40"/>
        <w:ind w:left="431"/>
      </w:pPr>
      <w:r>
        <w:t>а) Школа выполнила все применимые к ней обязательные критерии.</w:t>
      </w:r>
    </w:p>
    <w:p w14:paraId="2AE72A42" w14:textId="77777777" w:rsidR="0011361C" w:rsidRDefault="007B4935">
      <w:pPr>
        <w:spacing w:after="40"/>
        <w:ind w:left="431"/>
      </w:pPr>
      <w:r>
        <w:t>б) Школа выполнила больше половины всех критериев стандарта.</w:t>
      </w:r>
    </w:p>
    <w:p w14:paraId="014D030B" w14:textId="77777777" w:rsidR="0011361C" w:rsidRDefault="007B4935">
      <w:pPr>
        <w:spacing w:after="40"/>
        <w:ind w:left="431"/>
      </w:pPr>
      <w:r>
        <w:t>в) Школа прошла внешнюю проверку органа управления образованием.</w:t>
      </w:r>
    </w:p>
    <w:p w14:paraId="027A610A" w14:textId="77777777" w:rsidR="0011361C" w:rsidRDefault="007B4935">
      <w:pPr>
        <w:spacing w:before="140" w:after="60"/>
      </w:pPr>
      <w:r>
        <w:rPr>
          <w:b/>
          <w:bCs/>
        </w:rPr>
        <w:t>2. Как учитываются критерии, которые школа не может выполнить по объективным причинам?</w:t>
      </w:r>
    </w:p>
    <w:p w14:paraId="2BE97E46" w14:textId="77777777" w:rsidR="0011361C" w:rsidRDefault="007B4935">
      <w:pPr>
        <w:spacing w:after="40"/>
        <w:ind w:left="431"/>
      </w:pPr>
      <w:r>
        <w:t>а) Считаются невыполненными и снижают оценку.</w:t>
      </w:r>
    </w:p>
    <w:p w14:paraId="379E06E7" w14:textId="77777777" w:rsidR="0011361C" w:rsidRDefault="007B4935">
      <w:pPr>
        <w:spacing w:after="40"/>
        <w:ind w:left="431"/>
      </w:pPr>
      <w:r>
        <w:t>б) Отмечаются как неприменимые и не учитываются при оценке.</w:t>
      </w:r>
    </w:p>
    <w:p w14:paraId="447B9157" w14:textId="77777777" w:rsidR="0011361C" w:rsidRDefault="007B4935">
      <w:pPr>
        <w:spacing w:after="40"/>
        <w:ind w:left="431"/>
      </w:pPr>
      <w:r>
        <w:t>в) Заменяются другими критериями по выбору школы.</w:t>
      </w:r>
    </w:p>
    <w:p w14:paraId="5383886D" w14:textId="77777777" w:rsidR="0011361C" w:rsidRDefault="007B4935">
      <w:pPr>
        <w:spacing w:before="140" w:after="60"/>
      </w:pPr>
      <w:r>
        <w:rPr>
          <w:b/>
          <w:bCs/>
        </w:rPr>
        <w:t>3. Кто заполняет чек-лист самооценки?</w:t>
      </w:r>
    </w:p>
    <w:p w14:paraId="7815A4EC" w14:textId="77777777" w:rsidR="0011361C" w:rsidRDefault="007B4935">
      <w:pPr>
        <w:spacing w:after="40"/>
        <w:ind w:left="431"/>
      </w:pPr>
      <w:r>
        <w:t>а) Координатор по устойчивому развитию единолично.</w:t>
      </w:r>
    </w:p>
    <w:p w14:paraId="7164DE14" w14:textId="77777777" w:rsidR="0011361C" w:rsidRDefault="007B4935">
      <w:pPr>
        <w:spacing w:after="40"/>
        <w:ind w:left="431"/>
      </w:pPr>
      <w:r>
        <w:t>б) Координатор совместно с «зелёным» комитетом.</w:t>
      </w:r>
    </w:p>
    <w:p w14:paraId="45A89821" w14:textId="77777777" w:rsidR="0011361C" w:rsidRDefault="007B4935">
      <w:pPr>
        <w:spacing w:after="40"/>
        <w:ind w:left="431"/>
      </w:pPr>
      <w:r>
        <w:t>в) Заместитель директора по учебной работе.</w:t>
      </w:r>
    </w:p>
    <w:p w14:paraId="5317971F" w14:textId="5605144B" w:rsidR="0011361C" w:rsidRDefault="001138C3">
      <w:pPr>
        <w:spacing w:before="140" w:after="60"/>
      </w:pPr>
      <w:r>
        <w:rPr>
          <w:b/>
          <w:bCs/>
        </w:rPr>
        <w:t>4</w:t>
      </w:r>
      <w:r w:rsidR="007B4935">
        <w:rPr>
          <w:b/>
          <w:bCs/>
        </w:rPr>
        <w:t>. Что происходит с подтверждающими документами?</w:t>
      </w:r>
    </w:p>
    <w:p w14:paraId="4B0D5874" w14:textId="77777777" w:rsidR="0011361C" w:rsidRDefault="007B4935">
      <w:pPr>
        <w:spacing w:after="40"/>
        <w:ind w:left="431"/>
      </w:pPr>
      <w:r>
        <w:t>а) Загружаются в информационную систему вместе с чек-листом.</w:t>
      </w:r>
    </w:p>
    <w:p w14:paraId="5A072BF6" w14:textId="77777777" w:rsidR="0011361C" w:rsidRDefault="007B4935">
      <w:pPr>
        <w:spacing w:after="40"/>
        <w:ind w:left="431"/>
      </w:pPr>
      <w:r>
        <w:t>б) Остаются в школе, а в форме указываются их реквизиты.</w:t>
      </w:r>
    </w:p>
    <w:p w14:paraId="602E63B1" w14:textId="77777777" w:rsidR="0011361C" w:rsidRDefault="007B4935">
      <w:pPr>
        <w:spacing w:after="40"/>
        <w:ind w:left="431"/>
      </w:pPr>
      <w:r>
        <w:t>в) Направляются в управление образования по запросу до 1 июня.</w:t>
      </w:r>
    </w:p>
    <w:p w14:paraId="6EB369A5" w14:textId="3C9665AE" w:rsidR="0011361C" w:rsidRDefault="001138C3">
      <w:pPr>
        <w:spacing w:before="140" w:after="60"/>
      </w:pPr>
      <w:r>
        <w:rPr>
          <w:b/>
          <w:bCs/>
        </w:rPr>
        <w:t>5</w:t>
      </w:r>
      <w:r w:rsidR="007B4935">
        <w:rPr>
          <w:b/>
          <w:bCs/>
        </w:rPr>
        <w:t>. С чем школа сравнивает свои результаты при ежегодной самооценке?</w:t>
      </w:r>
    </w:p>
    <w:p w14:paraId="73E8D1CE" w14:textId="77777777" w:rsidR="0011361C" w:rsidRDefault="007B4935">
      <w:pPr>
        <w:spacing w:after="40"/>
        <w:ind w:left="431"/>
      </w:pPr>
      <w:r>
        <w:lastRenderedPageBreak/>
        <w:t>а) С показателями соседних школ региона.</w:t>
      </w:r>
    </w:p>
    <w:p w14:paraId="45C5B735" w14:textId="77777777" w:rsidR="0011361C" w:rsidRDefault="007B4935">
      <w:pPr>
        <w:spacing w:after="40"/>
        <w:ind w:left="431"/>
      </w:pPr>
      <w:r>
        <w:t>б) С едиными нормативами, установленными для всех школ страны.</w:t>
      </w:r>
    </w:p>
    <w:p w14:paraId="4D125155" w14:textId="77777777" w:rsidR="0011361C" w:rsidRDefault="007B4935">
      <w:pPr>
        <w:spacing w:after="40"/>
        <w:ind w:left="431"/>
      </w:pPr>
      <w:r>
        <w:t>в) С собственными базовыми значениями, зафиксированными при первой самооценке.</w:t>
      </w:r>
    </w:p>
    <w:p w14:paraId="52C704FE" w14:textId="361B1DFB" w:rsidR="0011361C" w:rsidRDefault="001138C3">
      <w:pPr>
        <w:spacing w:before="140" w:after="60"/>
      </w:pPr>
      <w:r>
        <w:rPr>
          <w:b/>
          <w:bCs/>
        </w:rPr>
        <w:t>6</w:t>
      </w:r>
      <w:r w:rsidR="007B4935">
        <w:rPr>
          <w:b/>
          <w:bCs/>
        </w:rPr>
        <w:t>. С чего начинается план улучшений по итогам самооценки?</w:t>
      </w:r>
    </w:p>
    <w:p w14:paraId="38175951" w14:textId="77777777" w:rsidR="0011361C" w:rsidRDefault="007B4935">
      <w:pPr>
        <w:spacing w:after="40"/>
        <w:ind w:left="431"/>
      </w:pPr>
      <w:r>
        <w:t>а) С дополнительных критериев весом 3 балла.</w:t>
      </w:r>
    </w:p>
    <w:p w14:paraId="72CA587B" w14:textId="77777777" w:rsidR="0011361C" w:rsidRDefault="007B4935">
      <w:pPr>
        <w:spacing w:after="40"/>
        <w:ind w:left="431"/>
      </w:pPr>
      <w:r>
        <w:t>б) С невыполненных обязательных критериев, поскольку до их закрытия уровень не присваивается.</w:t>
      </w:r>
    </w:p>
    <w:p w14:paraId="57B161A4" w14:textId="77777777" w:rsidR="0011361C" w:rsidRDefault="007B4935">
      <w:pPr>
        <w:spacing w:after="40"/>
        <w:ind w:left="431"/>
      </w:pPr>
      <w:r>
        <w:t>в) С компонента, где школа набрала больше всего баллов.</w:t>
      </w:r>
    </w:p>
    <w:p w14:paraId="4AFBAD44" w14:textId="1AE28D52" w:rsidR="0011361C" w:rsidRDefault="001138C3">
      <w:pPr>
        <w:spacing w:before="140" w:after="60"/>
      </w:pPr>
      <w:r>
        <w:rPr>
          <w:b/>
          <w:bCs/>
        </w:rPr>
        <w:t>7</w:t>
      </w:r>
      <w:r w:rsidR="007B4935">
        <w:rPr>
          <w:b/>
          <w:bCs/>
        </w:rPr>
        <w:t>. Почему в пилотный год важно отвечать строго по факту?</w:t>
      </w:r>
    </w:p>
    <w:p w14:paraId="3432D7A1" w14:textId="77777777" w:rsidR="0011361C" w:rsidRDefault="007B4935">
      <w:pPr>
        <w:spacing w:after="40"/>
        <w:ind w:left="431"/>
      </w:pPr>
      <w:r>
        <w:t>а) Чтобы избежать замечаний при выборочной верификации.</w:t>
      </w:r>
    </w:p>
    <w:p w14:paraId="1D8711BC" w14:textId="77777777" w:rsidR="0011361C" w:rsidRDefault="007B4935">
      <w:pPr>
        <w:spacing w:after="40"/>
        <w:ind w:left="431"/>
      </w:pPr>
      <w:r>
        <w:t>б) Потому что приукрашенные ответы искажают калибровку порогов и создают завышенные требования для всех школ.</w:t>
      </w:r>
    </w:p>
    <w:p w14:paraId="61C00F65" w14:textId="77777777" w:rsidR="0011361C" w:rsidRDefault="007B4935">
      <w:pPr>
        <w:spacing w:after="40"/>
        <w:ind w:left="431"/>
      </w:pPr>
      <w:r>
        <w:t>в) Потому что от результата зависит финансирование школы.</w:t>
      </w:r>
    </w:p>
    <w:p w14:paraId="201B7514" w14:textId="3E69EA0F" w:rsidR="0011361C" w:rsidRDefault="001138C3">
      <w:pPr>
        <w:spacing w:before="140" w:after="60"/>
      </w:pPr>
      <w:r>
        <w:rPr>
          <w:b/>
          <w:bCs/>
        </w:rPr>
        <w:t>8</w:t>
      </w:r>
      <w:r w:rsidR="007B4935">
        <w:rPr>
          <w:b/>
          <w:bCs/>
        </w:rPr>
        <w:t>. Что ещё, кроме данных, школа передаёт по итогам первого цикла?</w:t>
      </w:r>
    </w:p>
    <w:p w14:paraId="58673C82" w14:textId="77777777" w:rsidR="0011361C" w:rsidRDefault="007B4935">
      <w:pPr>
        <w:spacing w:after="40"/>
        <w:ind w:left="431"/>
      </w:pPr>
      <w:r>
        <w:t>а) Копии всех подтверждающих документов.</w:t>
      </w:r>
    </w:p>
    <w:p w14:paraId="0B892291" w14:textId="77777777" w:rsidR="0011361C" w:rsidRDefault="007B4935">
      <w:pPr>
        <w:spacing w:after="40"/>
        <w:ind w:left="431"/>
      </w:pPr>
      <w:r>
        <w:t>б) Замечания к формулировкам, недостающие варианты ответа и оценку трудоёмкости заполнения.</w:t>
      </w:r>
    </w:p>
    <w:p w14:paraId="26FFD843" w14:textId="77777777" w:rsidR="0011361C" w:rsidRDefault="007B4935">
      <w:pPr>
        <w:spacing w:after="40"/>
        <w:ind w:left="431"/>
      </w:pPr>
      <w:r>
        <w:t>в) Отчёт о воспитательной работе за год.</w:t>
      </w:r>
    </w:p>
    <w:p w14:paraId="40185609" w14:textId="5CE9201E" w:rsidR="0011361C" w:rsidRDefault="007B4935">
      <w:pPr>
        <w:pStyle w:val="aff3"/>
        <w:spacing w:after="60" w:line="276" w:lineRule="auto"/>
      </w:pPr>
      <w:r>
        <w:t xml:space="preserve">Ответы: 1 а, 2 б, 3 б, </w:t>
      </w:r>
      <w:r w:rsidR="001138C3">
        <w:t>4</w:t>
      </w:r>
      <w:r>
        <w:t xml:space="preserve"> б, </w:t>
      </w:r>
      <w:r w:rsidR="001138C3">
        <w:t>5</w:t>
      </w:r>
      <w:r>
        <w:t xml:space="preserve"> в, </w:t>
      </w:r>
      <w:r w:rsidR="001138C3">
        <w:t>6</w:t>
      </w:r>
      <w:r>
        <w:t xml:space="preserve"> б, </w:t>
      </w:r>
      <w:r w:rsidR="001138C3">
        <w:t>7</w:t>
      </w:r>
      <w:r>
        <w:t xml:space="preserve"> б, </w:t>
      </w:r>
      <w:r w:rsidR="001138C3">
        <w:t>8</w:t>
      </w:r>
      <w:r>
        <w:t xml:space="preserve"> б.</w:t>
      </w:r>
    </w:p>
    <w:p w14:paraId="00A96CFE" w14:textId="77777777" w:rsidR="0012267D" w:rsidRDefault="00000000">
      <w:pPr>
        <w:pStyle w:val="2"/>
      </w:pPr>
      <w:bookmarkStart w:id="138" w:name="_Toc237595854"/>
      <w:r>
        <w:t>Дополнительные материалы</w:t>
      </w:r>
      <w:bookmarkEnd w:id="138"/>
    </w:p>
    <w:p w14:paraId="7EC6F7F4" w14:textId="77777777" w:rsidR="00F41ED1" w:rsidRDefault="00000000">
      <w:pPr>
        <w:pStyle w:val="aff2"/>
      </w:pPr>
      <w:r>
        <w:t>Материалы на русском языке</w:t>
      </w:r>
    </w:p>
    <w:p w14:paraId="322347E0" w14:textId="77777777" w:rsidR="00825F37" w:rsidRPr="00825F37" w:rsidRDefault="00825F37">
      <w:pPr>
        <w:pStyle w:val="aff1"/>
        <w:numPr>
          <w:ilvl w:val="0"/>
          <w:numId w:val="68"/>
        </w:numPr>
        <w:rPr>
          <w:b/>
          <w:bCs/>
        </w:rPr>
      </w:pPr>
      <w:r>
        <w:rPr>
          <w:b/>
          <w:bCs/>
        </w:rPr>
        <w:t>Стандарт «Зелёная школа Республики Казахстан», 2026.</w:t>
      </w:r>
    </w:p>
    <w:p w14:paraId="0E89218A" w14:textId="77777777" w:rsidR="00F41ED1" w:rsidRDefault="00000000">
      <w:pPr>
        <w:pStyle w:val="aff1"/>
        <w:numPr>
          <w:ilvl w:val="0"/>
          <w:numId w:val="68"/>
        </w:numPr>
      </w:pPr>
      <w:r>
        <w:rPr>
          <w:b/>
          <w:bCs/>
        </w:rPr>
        <w:t>Комплексная школьная безопасность: задачи и показатели на 2022–2030 годы.</w:t>
      </w:r>
      <w:r>
        <w:t xml:space="preserve"> GADRRRES, 2022. Принципы сбора сопоставимых данных на уровне школ с агрегацией на национальном уровне и интеграцией в информационные системы образования. </w:t>
      </w:r>
      <w:hyperlink r:id="rId153">
        <w:r w:rsidR="00F41ED1">
          <w:rPr>
            <w:rStyle w:val="a5"/>
          </w:rPr>
          <w:t>https://gadrrres.net/comprehensive-school-safety-targets-and-indicators</w:t>
        </w:r>
      </w:hyperlink>
    </w:p>
    <w:p w14:paraId="3DD85159" w14:textId="77777777" w:rsidR="00F41ED1" w:rsidRDefault="00000000">
      <w:pPr>
        <w:pStyle w:val="aff1"/>
        <w:numPr>
          <w:ilvl w:val="0"/>
          <w:numId w:val="68"/>
        </w:numPr>
      </w:pPr>
      <w:r>
        <w:rPr>
          <w:b/>
          <w:bCs/>
        </w:rPr>
        <w:t>Проект «Зелёные школы».</w:t>
      </w:r>
      <w:r>
        <w:t xml:space="preserve"> Республиканский центр экологии и краеведения, Республика Беларусь. Руководство по мониторингу и комплект документов: пример системы уровней и подтверждения результатов. </w:t>
      </w:r>
      <w:hyperlink r:id="rId154">
        <w:r w:rsidR="00F41ED1">
          <w:rPr>
            <w:rStyle w:val="a5"/>
          </w:rPr>
          <w:t>https://rcek.by/dokumenty-v-pomoshh/</w:t>
        </w:r>
      </w:hyperlink>
    </w:p>
    <w:p w14:paraId="2EB58F3C" w14:textId="77777777" w:rsidR="00F41ED1" w:rsidRDefault="00000000">
      <w:pPr>
        <w:pStyle w:val="aff2"/>
      </w:pPr>
      <w:r>
        <w:t>Материалы на английском языке</w:t>
      </w:r>
    </w:p>
    <w:p w14:paraId="0644CAB7" w14:textId="77777777" w:rsidR="00F41ED1" w:rsidRDefault="00000000">
      <w:pPr>
        <w:pStyle w:val="aff1"/>
        <w:numPr>
          <w:ilvl w:val="0"/>
          <w:numId w:val="68"/>
        </w:numPr>
      </w:pPr>
      <w:r>
        <w:rPr>
          <w:b/>
          <w:bCs/>
          <w:lang w:val="en-US"/>
        </w:rPr>
        <w:t>Green school quality standard (</w:t>
      </w:r>
      <w:r>
        <w:rPr>
          <w:b/>
          <w:bCs/>
        </w:rPr>
        <w:t>Стандарт</w:t>
      </w:r>
      <w:r>
        <w:rPr>
          <w:b/>
          <w:bCs/>
          <w:lang w:val="en-US"/>
        </w:rPr>
        <w:t xml:space="preserve"> </w:t>
      </w:r>
      <w:r>
        <w:rPr>
          <w:b/>
          <w:bCs/>
        </w:rPr>
        <w:t>качества</w:t>
      </w:r>
      <w:r>
        <w:rPr>
          <w:b/>
          <w:bCs/>
          <w:lang w:val="en-US"/>
        </w:rPr>
        <w:t xml:space="preserve"> «</w:t>
      </w:r>
      <w:r>
        <w:rPr>
          <w:b/>
          <w:bCs/>
        </w:rPr>
        <w:t>зелёной</w:t>
      </w:r>
      <w:r>
        <w:rPr>
          <w:b/>
          <w:bCs/>
          <w:lang w:val="en-US"/>
        </w:rPr>
        <w:t xml:space="preserve">» </w:t>
      </w:r>
      <w:r>
        <w:rPr>
          <w:b/>
          <w:bCs/>
        </w:rPr>
        <w:t>школы</w:t>
      </w:r>
      <w:r>
        <w:rPr>
          <w:b/>
          <w:bCs/>
          <w:lang w:val="en-US"/>
        </w:rPr>
        <w:t>).</w:t>
      </w:r>
      <w:r>
        <w:rPr>
          <w:lang w:val="en-US"/>
        </w:rPr>
        <w:t xml:space="preserve"> </w:t>
      </w:r>
      <w:r>
        <w:t xml:space="preserve">ЮНЕСКО, 2024. Подход к признанию как к процессу, а не к конечной точке, и требования к схемам аккредитации. </w:t>
      </w:r>
      <w:hyperlink r:id="rId155">
        <w:r w:rsidR="00F41ED1">
          <w:rPr>
            <w:rStyle w:val="a5"/>
          </w:rPr>
          <w:t>https://unesdoc.unesco.org/ark:/48223/pf0000390028</w:t>
        </w:r>
      </w:hyperlink>
    </w:p>
    <w:p w14:paraId="182180C3" w14:textId="77777777" w:rsidR="00F41ED1" w:rsidRDefault="00000000">
      <w:pPr>
        <w:pStyle w:val="aff1"/>
        <w:numPr>
          <w:ilvl w:val="0"/>
          <w:numId w:val="68"/>
        </w:numPr>
      </w:pPr>
      <w:r>
        <w:rPr>
          <w:b/>
          <w:bCs/>
          <w:lang w:val="en-US"/>
        </w:rPr>
        <w:t>Towards Climate-Resilient Education Systems: a tool for reflection, dialogue and progress assessment (</w:t>
      </w:r>
      <w:r>
        <w:rPr>
          <w:b/>
          <w:bCs/>
        </w:rPr>
        <w:t>К</w:t>
      </w:r>
      <w:r>
        <w:rPr>
          <w:b/>
          <w:bCs/>
          <w:lang w:val="en-US"/>
        </w:rPr>
        <w:t xml:space="preserve"> </w:t>
      </w:r>
      <w:r>
        <w:rPr>
          <w:b/>
          <w:bCs/>
        </w:rPr>
        <w:t>климатически</w:t>
      </w:r>
      <w:r>
        <w:rPr>
          <w:b/>
          <w:bCs/>
          <w:lang w:val="en-US"/>
        </w:rPr>
        <w:t xml:space="preserve"> </w:t>
      </w:r>
      <w:r>
        <w:rPr>
          <w:b/>
          <w:bCs/>
        </w:rPr>
        <w:t>устойчивым</w:t>
      </w:r>
      <w:r>
        <w:rPr>
          <w:b/>
          <w:bCs/>
          <w:lang w:val="en-US"/>
        </w:rPr>
        <w:t xml:space="preserve"> </w:t>
      </w:r>
      <w:r>
        <w:rPr>
          <w:b/>
          <w:bCs/>
        </w:rPr>
        <w:t>системам</w:t>
      </w:r>
      <w:r>
        <w:rPr>
          <w:b/>
          <w:bCs/>
          <w:lang w:val="en-US"/>
        </w:rPr>
        <w:t xml:space="preserve"> </w:t>
      </w:r>
      <w:r>
        <w:rPr>
          <w:b/>
          <w:bCs/>
        </w:rPr>
        <w:t>образования</w:t>
      </w:r>
      <w:r>
        <w:rPr>
          <w:b/>
          <w:bCs/>
          <w:lang w:val="en-US"/>
        </w:rPr>
        <w:t>).</w:t>
      </w:r>
      <w:r>
        <w:rPr>
          <w:lang w:val="en-US"/>
        </w:rPr>
        <w:t xml:space="preserve"> </w:t>
      </w:r>
      <w:r>
        <w:t xml:space="preserve">ЮНИСЕФ, 2022. Методика периодической самооценки и уровней зрелости, применённая на системном уровне. </w:t>
      </w:r>
      <w:hyperlink r:id="rId156">
        <w:r w:rsidR="00F41ED1">
          <w:rPr>
            <w:rStyle w:val="a5"/>
          </w:rPr>
          <w:t>https://www.unicef.org/rosa/documents/…</w:t>
        </w:r>
      </w:hyperlink>
    </w:p>
    <w:p w14:paraId="585567BE" w14:textId="77777777" w:rsidR="00F41ED1" w:rsidRDefault="00000000">
      <w:pPr>
        <w:pStyle w:val="aff1"/>
        <w:numPr>
          <w:ilvl w:val="0"/>
          <w:numId w:val="68"/>
        </w:numPr>
      </w:pPr>
      <w:r>
        <w:rPr>
          <w:b/>
          <w:bCs/>
          <w:lang w:val="en-US"/>
        </w:rPr>
        <w:t>Eco</w:t>
      </w:r>
      <w:r>
        <w:rPr>
          <w:b/>
          <w:bCs/>
        </w:rPr>
        <w:t>-</w:t>
      </w:r>
      <w:r>
        <w:rPr>
          <w:b/>
          <w:bCs/>
          <w:lang w:val="en-US"/>
        </w:rPr>
        <w:t>Schools</w:t>
      </w:r>
      <w:r>
        <w:rPr>
          <w:b/>
          <w:bCs/>
        </w:rPr>
        <w:t xml:space="preserve">: </w:t>
      </w:r>
      <w:r>
        <w:rPr>
          <w:b/>
          <w:bCs/>
          <w:lang w:val="en-US"/>
        </w:rPr>
        <w:t>environmental</w:t>
      </w:r>
      <w:r>
        <w:rPr>
          <w:b/>
          <w:bCs/>
        </w:rPr>
        <w:t xml:space="preserve"> </w:t>
      </w:r>
      <w:r>
        <w:rPr>
          <w:b/>
          <w:bCs/>
          <w:lang w:val="en-US"/>
        </w:rPr>
        <w:t>review</w:t>
      </w:r>
      <w:r>
        <w:rPr>
          <w:b/>
          <w:bCs/>
        </w:rPr>
        <w:t xml:space="preserve"> </w:t>
      </w:r>
      <w:r>
        <w:rPr>
          <w:b/>
          <w:bCs/>
          <w:lang w:val="en-US"/>
        </w:rPr>
        <w:t>and</w:t>
      </w:r>
      <w:r>
        <w:rPr>
          <w:b/>
          <w:bCs/>
        </w:rPr>
        <w:t xml:space="preserve"> </w:t>
      </w:r>
      <w:r>
        <w:rPr>
          <w:b/>
          <w:bCs/>
          <w:lang w:val="en-US"/>
        </w:rPr>
        <w:t>monitoring</w:t>
      </w:r>
      <w:r>
        <w:rPr>
          <w:b/>
          <w:bCs/>
        </w:rPr>
        <w:t xml:space="preserve"> (Эко-школы: экологический аудит и оценка результата).</w:t>
      </w:r>
      <w:r>
        <w:t xml:space="preserve"> Фонд экологического образования (FEE). Логика ежегодного цикла: аудит, план действий, измерение, пересмотр. </w:t>
      </w:r>
      <w:hyperlink r:id="rId157">
        <w:r w:rsidR="00F41ED1">
          <w:rPr>
            <w:rStyle w:val="a5"/>
          </w:rPr>
          <w:t>https://www.ecoschools.global/seven-steps-methodology</w:t>
        </w:r>
      </w:hyperlink>
    </w:p>
    <w:p w14:paraId="5F79D8FC" w14:textId="77777777" w:rsidR="0012267D" w:rsidRDefault="00000000">
      <w:pPr>
        <w:pStyle w:val="2"/>
      </w:pPr>
      <w:bookmarkStart w:id="139" w:name="_Toc237595855"/>
      <w:r>
        <w:lastRenderedPageBreak/>
        <w:t>Рекомендации тренеру</w:t>
      </w:r>
      <w:bookmarkEnd w:id="139"/>
    </w:p>
    <w:p w14:paraId="568C7E66" w14:textId="07E99283" w:rsidR="001138C3" w:rsidRDefault="001138C3" w:rsidP="001138C3">
      <w:pPr>
        <w:pStyle w:val="aff0"/>
        <w:spacing w:after="120"/>
      </w:pPr>
      <w:r>
        <w:t>Главная мысль модуля: школа заполняет чек-лист для себя, а не для проверяющего. Начните с вопроса, чего участники ждут от заполнения. Обычно в ответах звучит контроль и отчётность. Снимите это ожидание в первые минуты, иначе занятие превратится в инструктаж по сдаче формы.</w:t>
      </w:r>
    </w:p>
    <w:p w14:paraId="52A2B586" w14:textId="72605FA0" w:rsidR="001138C3" w:rsidRDefault="001138C3" w:rsidP="001138C3">
      <w:pPr>
        <w:pStyle w:val="aff0"/>
        <w:spacing w:after="120"/>
      </w:pPr>
      <w:r>
        <w:t>Правило «низкий результат первой самооценки нормален» разберите на примере. Школа честно ответила «нет» по восьми критериям. Через год она закрыла три из них и видит собственный прогресс. Соседняя школа поставила «да» по тем же восьми, прироста показать не может, а при выборочной верификации ей придётся объяснять, откуда взялся ответ, который не подтверждается документами.</w:t>
      </w:r>
    </w:p>
    <w:p w14:paraId="67506187" w14:textId="764167D2" w:rsidR="001138C3" w:rsidRDefault="001138C3" w:rsidP="001138C3">
      <w:pPr>
        <w:pStyle w:val="aff0"/>
        <w:spacing w:after="120"/>
      </w:pPr>
      <w:r>
        <w:t>На практикуме доведите до конца хотя бы один компонент. Пока участники не заполнили реальные поля, разговор идёт вокруг общих формулировок. После первого заполненного блока вопросы становятся конкретными: где брать число, что считать подтверждающим документом, кто в школе владеет этими данными.</w:t>
      </w:r>
    </w:p>
    <w:p w14:paraId="4FACC6B3" w14:textId="21A4DD5C" w:rsidR="0012267D" w:rsidRDefault="001138C3" w:rsidP="001138C3">
      <w:pPr>
        <w:pStyle w:val="aff0"/>
        <w:spacing w:after="120" w:line="276" w:lineRule="auto"/>
      </w:pPr>
      <w:r>
        <w:t>Замечания группы к формулировкам чек-листа записывайте прямо на занятии. Тренер видит несколько групп и замечает то, что повторяется у всех: одинаково понятые не так вопросы, поля без данных, споры об одном и том же критерии. Передайте этот перечень разработчикам вместе с чек-листами школ</w:t>
      </w:r>
      <w:r w:rsidR="00000000">
        <w:t>.</w:t>
      </w:r>
      <w:r w:rsidR="00000000">
        <w:br w:type="page"/>
      </w:r>
    </w:p>
    <w:p w14:paraId="324FA2BC" w14:textId="77777777" w:rsidR="0012267D" w:rsidRDefault="00000000">
      <w:pPr>
        <w:pStyle w:val="1"/>
      </w:pPr>
      <w:bookmarkStart w:id="140" w:name="_Toc237595856"/>
      <w:r>
        <w:lastRenderedPageBreak/>
        <w:t>Заключение</w:t>
      </w:r>
      <w:bookmarkEnd w:id="140"/>
    </w:p>
    <w:p w14:paraId="3422DABE" w14:textId="77777777" w:rsidR="00174ACB" w:rsidRDefault="00174ACB" w:rsidP="00174ACB">
      <w:r>
        <w:t>Многое из того, что предлагает стандарт, уже происходит в школах. Где-то следят за потреблением энергии и воды, где-то работает экоклуб, где-то ученики высаживают деревья и заботятся о школьной территории. Стандарт помогает увидеть эти усилия как части одной системы, сохранить то, что уже сделано, и определить следующий шаг.</w:t>
      </w:r>
    </w:p>
    <w:p w14:paraId="382E79B3" w14:textId="77777777" w:rsidR="00174ACB" w:rsidRDefault="00174ACB" w:rsidP="00174ACB">
      <w:r>
        <w:t>Путь каждой школы будет своим. Не обязательно сразу менять всё. Важно начать: объединить людей, определить приоритеты, договориться о целях и постепенно переводить отдельные инициативы в устойчивую практику. Маленькая сельская школа и большая городская гимназия могут двигаться разными маршрутами, но обе способны последовательно становиться более устойчивыми.</w:t>
      </w:r>
    </w:p>
    <w:p w14:paraId="69FF9739" w14:textId="77777777" w:rsidR="00174ACB" w:rsidRDefault="00174ACB" w:rsidP="00174ACB">
      <w:r>
        <w:t>Особенно важно, что изменения происходят не только в документах и хозяйственной работе. Когда ученики измеряют потребление воды и энергии, наблюдают за школьной территорией, предлагают решения и видят их результат, устойчивость становится частью повседневной жизни и образования. Школа не просто рассказывает о климате — она становится пространством, где дети учатся действовать.</w:t>
      </w:r>
    </w:p>
    <w:p w14:paraId="0D5965B0" w14:textId="77777777" w:rsidR="00174ACB" w:rsidRDefault="00174ACB" w:rsidP="00174ACB">
      <w:r>
        <w:t>Первый год не должен быть попыткой показать идеальную картину. Это время, чтобы честно увидеть исходную точку, попробовать новые подходы и выбрать то, что действительно работает. «Пока не сделано» — не неудача, а точка, от которой можно отсчитывать изменения. Важно не то, насколько высок результат сегодня, а то, куда школа сможет прийти завтра.</w:t>
      </w:r>
    </w:p>
    <w:p w14:paraId="399ECDB4" w14:textId="77777777" w:rsidR="0012267D" w:rsidRDefault="00174ACB">
      <w:pPr>
        <w:sectPr w:rsidR="0012267D">
          <w:footerReference w:type="default" r:id="rId158"/>
          <w:pgSz w:w="11906" w:h="16838"/>
          <w:pgMar w:top="1080" w:right="1080" w:bottom="1080" w:left="1260" w:header="708" w:footer="708" w:gutter="0"/>
          <w:cols w:space="720"/>
          <w:docGrid w:linePitch="360"/>
        </w:sectPr>
      </w:pPr>
      <w:r>
        <w:t>Зелёная школа начинается с решения действовать. Сделайте первый шаг уже сегодня.</w:t>
      </w:r>
    </w:p>
    <w:p w14:paraId="1C465825" w14:textId="77777777" w:rsidR="0012267D" w:rsidRDefault="00000000">
      <w:pPr>
        <w:pStyle w:val="1"/>
      </w:pPr>
      <w:bookmarkStart w:id="141" w:name="_Toc237595857"/>
      <w:r>
        <w:lastRenderedPageBreak/>
        <w:t>Приложение. Шаблоны рабочих документов «зелёной» школы (Ш1–Ш25)</w:t>
      </w:r>
      <w:bookmarkEnd w:id="141"/>
    </w:p>
    <w:p w14:paraId="51B0508B" w14:textId="77777777" w:rsidR="0012267D" w:rsidRDefault="0012267D">
      <w:pPr>
        <w:spacing w:after="240"/>
      </w:pPr>
    </w:p>
    <w:p w14:paraId="740EBAD0" w14:textId="77777777" w:rsidR="0012267D" w:rsidRDefault="00000000">
      <w:pPr>
        <w:spacing w:after="120"/>
      </w:pPr>
      <w:r w:rsidRPr="00DE747D">
        <w:rPr>
          <w:b/>
          <w:bCs/>
          <w:color w:val="auto"/>
          <w:sz w:val="22"/>
          <w:szCs w:val="22"/>
        </w:rPr>
        <w:t xml:space="preserve">Назначение. </w:t>
      </w:r>
      <w:r w:rsidRPr="00DE747D">
        <w:rPr>
          <w:color w:val="auto"/>
          <w:sz w:val="22"/>
          <w:szCs w:val="22"/>
        </w:rPr>
        <w:t xml:space="preserve">Комплект охватывает все 36 критериев стандарта: по большинству критериев школа получает форму, заполнение которой одновременно продвигает работу и создаёт </w:t>
      </w:r>
      <w:r>
        <w:rPr>
          <w:sz w:val="22"/>
          <w:szCs w:val="22"/>
        </w:rPr>
        <w:t xml:space="preserve">подтверждающий документ для чек-листа самооценки. </w:t>
      </w:r>
    </w:p>
    <w:p w14:paraId="7421A0FD" w14:textId="77777777" w:rsidR="0012267D" w:rsidRDefault="00000000">
      <w:pPr>
        <w:spacing w:after="120"/>
      </w:pPr>
      <w:r>
        <w:rPr>
          <w:b/>
          <w:bCs/>
          <w:sz w:val="22"/>
          <w:szCs w:val="22"/>
        </w:rPr>
        <w:t xml:space="preserve">Как пользоваться. </w:t>
      </w:r>
      <w:r>
        <w:rPr>
          <w:sz w:val="22"/>
          <w:szCs w:val="22"/>
        </w:rPr>
        <w:t>Фигурные скобки заменяются данными школы. Формы допускается сокращать и дополнять под профиль школы: для малокомплектных школ (профиль В) достаточно упрощённых версий Ш2, Ш8 и Ш15. Заполненный документ хранится в школе; в чек-лист вносятся только его реквизиты либо ссылка на размещение.</w:t>
      </w:r>
    </w:p>
    <w:p w14:paraId="492A0B9C" w14:textId="77777777" w:rsidR="0012267D" w:rsidRDefault="00000000">
      <w:pPr>
        <w:spacing w:after="120"/>
      </w:pPr>
      <w:r>
        <w:rPr>
          <w:b/>
          <w:bCs/>
          <w:sz w:val="22"/>
          <w:szCs w:val="22"/>
        </w:rPr>
        <w:t xml:space="preserve">Стартовый пакет. </w:t>
      </w:r>
      <w:r>
        <w:rPr>
          <w:sz w:val="22"/>
          <w:szCs w:val="22"/>
        </w:rPr>
        <w:t>Школа, начинающая работу, в первый месяц оформляет шесть документов: Ш1, Ш2, Ш3, Ш4, Ш5 и Ш24. Остальные подключаются по мере прохождения модулей.</w:t>
      </w:r>
    </w:p>
    <w:p w14:paraId="6D0C49B1" w14:textId="77777777" w:rsidR="0012267D" w:rsidRDefault="00000000">
      <w:pPr>
        <w:pStyle w:val="2"/>
      </w:pPr>
      <w:bookmarkStart w:id="142" w:name="_Toc237595858"/>
      <w:r>
        <w:t>Соответствие шаблонов критериям и модулям</w:t>
      </w:r>
      <w:bookmarkEnd w:id="142"/>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700"/>
        <w:gridCol w:w="4600"/>
        <w:gridCol w:w="2600"/>
        <w:gridCol w:w="1738"/>
      </w:tblGrid>
      <w:tr w:rsidR="0012267D" w14:paraId="3C3BDB13" w14:textId="77777777">
        <w:trPr>
          <w:tblHeader/>
        </w:trPr>
        <w:tc>
          <w:tcPr>
            <w:tcW w:w="700" w:type="dxa"/>
            <w:shd w:val="clear" w:color="auto" w:fill="002B5C"/>
            <w:tcMar>
              <w:top w:w="70" w:type="dxa"/>
              <w:left w:w="90" w:type="dxa"/>
              <w:bottom w:w="70" w:type="dxa"/>
              <w:right w:w="90" w:type="dxa"/>
            </w:tcMar>
          </w:tcPr>
          <w:p w14:paraId="0B740C55" w14:textId="77777777" w:rsidR="0012267D" w:rsidRDefault="00000000">
            <w:r>
              <w:rPr>
                <w:b/>
                <w:bCs/>
                <w:color w:val="FFFFFF"/>
                <w:sz w:val="18"/>
                <w:szCs w:val="18"/>
              </w:rPr>
              <w:t>Код</w:t>
            </w:r>
          </w:p>
        </w:tc>
        <w:tc>
          <w:tcPr>
            <w:tcW w:w="4600" w:type="dxa"/>
            <w:shd w:val="clear" w:color="auto" w:fill="002B5C"/>
            <w:tcMar>
              <w:top w:w="70" w:type="dxa"/>
              <w:left w:w="90" w:type="dxa"/>
              <w:bottom w:w="70" w:type="dxa"/>
              <w:right w:w="90" w:type="dxa"/>
            </w:tcMar>
          </w:tcPr>
          <w:p w14:paraId="7E09C41C" w14:textId="77777777" w:rsidR="0012267D" w:rsidRDefault="00000000">
            <w:r>
              <w:rPr>
                <w:b/>
                <w:bCs/>
                <w:color w:val="FFFFFF"/>
                <w:sz w:val="18"/>
                <w:szCs w:val="18"/>
              </w:rPr>
              <w:t>Шаблон</w:t>
            </w:r>
          </w:p>
        </w:tc>
        <w:tc>
          <w:tcPr>
            <w:tcW w:w="2600" w:type="dxa"/>
            <w:shd w:val="clear" w:color="auto" w:fill="002B5C"/>
            <w:tcMar>
              <w:top w:w="70" w:type="dxa"/>
              <w:left w:w="90" w:type="dxa"/>
              <w:bottom w:w="70" w:type="dxa"/>
              <w:right w:w="90" w:type="dxa"/>
            </w:tcMar>
          </w:tcPr>
          <w:p w14:paraId="57B55EF5" w14:textId="77777777" w:rsidR="0012267D" w:rsidRDefault="00000000">
            <w:r>
              <w:rPr>
                <w:b/>
                <w:bCs/>
                <w:color w:val="FFFFFF"/>
                <w:sz w:val="18"/>
                <w:szCs w:val="18"/>
              </w:rPr>
              <w:t>Критерии</w:t>
            </w:r>
          </w:p>
        </w:tc>
        <w:tc>
          <w:tcPr>
            <w:tcW w:w="1738" w:type="dxa"/>
            <w:shd w:val="clear" w:color="auto" w:fill="002B5C"/>
            <w:tcMar>
              <w:top w:w="70" w:type="dxa"/>
              <w:left w:w="90" w:type="dxa"/>
              <w:bottom w:w="70" w:type="dxa"/>
              <w:right w:w="90" w:type="dxa"/>
            </w:tcMar>
          </w:tcPr>
          <w:p w14:paraId="6408AF59" w14:textId="77777777" w:rsidR="0012267D" w:rsidRDefault="00000000">
            <w:r>
              <w:rPr>
                <w:b/>
                <w:bCs/>
                <w:color w:val="FFFFFF"/>
                <w:sz w:val="18"/>
                <w:szCs w:val="18"/>
              </w:rPr>
              <w:t>Модуль</w:t>
            </w:r>
          </w:p>
        </w:tc>
      </w:tr>
      <w:tr w:rsidR="0012267D" w14:paraId="0F5953E6" w14:textId="77777777">
        <w:tc>
          <w:tcPr>
            <w:tcW w:w="700" w:type="dxa"/>
            <w:shd w:val="clear" w:color="auto" w:fill="F2F5F7"/>
            <w:tcMar>
              <w:top w:w="70" w:type="dxa"/>
              <w:left w:w="90" w:type="dxa"/>
              <w:bottom w:w="70" w:type="dxa"/>
              <w:right w:w="90" w:type="dxa"/>
            </w:tcMar>
          </w:tcPr>
          <w:p w14:paraId="5F503766" w14:textId="77777777" w:rsidR="0012267D" w:rsidRDefault="00000000">
            <w:r>
              <w:rPr>
                <w:sz w:val="18"/>
                <w:szCs w:val="18"/>
              </w:rPr>
              <w:t>Ш1</w:t>
            </w:r>
          </w:p>
        </w:tc>
        <w:tc>
          <w:tcPr>
            <w:tcW w:w="4600" w:type="dxa"/>
            <w:shd w:val="clear" w:color="auto" w:fill="F2F5F7"/>
            <w:tcMar>
              <w:top w:w="70" w:type="dxa"/>
              <w:left w:w="90" w:type="dxa"/>
              <w:bottom w:w="70" w:type="dxa"/>
              <w:right w:w="90" w:type="dxa"/>
            </w:tcMar>
          </w:tcPr>
          <w:p w14:paraId="236A398B" w14:textId="77777777" w:rsidR="0012267D" w:rsidRDefault="00000000">
            <w:r>
              <w:rPr>
                <w:sz w:val="18"/>
                <w:szCs w:val="18"/>
              </w:rPr>
              <w:t>Приказ о комитете и координаторе</w:t>
            </w:r>
          </w:p>
        </w:tc>
        <w:tc>
          <w:tcPr>
            <w:tcW w:w="2600" w:type="dxa"/>
            <w:shd w:val="clear" w:color="auto" w:fill="F2F5F7"/>
            <w:tcMar>
              <w:top w:w="70" w:type="dxa"/>
              <w:left w:w="90" w:type="dxa"/>
              <w:bottom w:w="70" w:type="dxa"/>
              <w:right w:w="90" w:type="dxa"/>
            </w:tcMar>
          </w:tcPr>
          <w:p w14:paraId="3D2E5C24" w14:textId="77777777" w:rsidR="0012267D" w:rsidRDefault="00000000">
            <w:r>
              <w:rPr>
                <w:sz w:val="18"/>
                <w:szCs w:val="18"/>
              </w:rPr>
              <w:t>1.1, 1.3</w:t>
            </w:r>
          </w:p>
        </w:tc>
        <w:tc>
          <w:tcPr>
            <w:tcW w:w="1738" w:type="dxa"/>
            <w:shd w:val="clear" w:color="auto" w:fill="F2F5F7"/>
            <w:tcMar>
              <w:top w:w="70" w:type="dxa"/>
              <w:left w:w="90" w:type="dxa"/>
              <w:bottom w:w="70" w:type="dxa"/>
              <w:right w:w="90" w:type="dxa"/>
            </w:tcMar>
          </w:tcPr>
          <w:p w14:paraId="3691B855" w14:textId="77777777" w:rsidR="0012267D" w:rsidRDefault="00000000">
            <w:r>
              <w:rPr>
                <w:sz w:val="18"/>
                <w:szCs w:val="18"/>
              </w:rPr>
              <w:t>2</w:t>
            </w:r>
          </w:p>
        </w:tc>
      </w:tr>
      <w:tr w:rsidR="0012267D" w14:paraId="68CB6EBB" w14:textId="77777777">
        <w:tc>
          <w:tcPr>
            <w:tcW w:w="700" w:type="dxa"/>
            <w:shd w:val="clear" w:color="auto" w:fill="FFFFFF"/>
            <w:tcMar>
              <w:top w:w="70" w:type="dxa"/>
              <w:left w:w="90" w:type="dxa"/>
              <w:bottom w:w="70" w:type="dxa"/>
              <w:right w:w="90" w:type="dxa"/>
            </w:tcMar>
          </w:tcPr>
          <w:p w14:paraId="70F448D0" w14:textId="77777777" w:rsidR="0012267D" w:rsidRDefault="00000000">
            <w:r>
              <w:rPr>
                <w:sz w:val="18"/>
                <w:szCs w:val="18"/>
              </w:rPr>
              <w:t>Ш2</w:t>
            </w:r>
          </w:p>
        </w:tc>
        <w:tc>
          <w:tcPr>
            <w:tcW w:w="4600" w:type="dxa"/>
            <w:shd w:val="clear" w:color="auto" w:fill="FFFFFF"/>
            <w:tcMar>
              <w:top w:w="70" w:type="dxa"/>
              <w:left w:w="90" w:type="dxa"/>
              <w:bottom w:w="70" w:type="dxa"/>
              <w:right w:w="90" w:type="dxa"/>
            </w:tcMar>
          </w:tcPr>
          <w:p w14:paraId="669A3E7C" w14:textId="77777777" w:rsidR="0012267D" w:rsidRDefault="00000000">
            <w:r>
              <w:rPr>
                <w:sz w:val="18"/>
                <w:szCs w:val="18"/>
              </w:rPr>
              <w:t>Положение о «зелёном» комитете</w:t>
            </w:r>
          </w:p>
        </w:tc>
        <w:tc>
          <w:tcPr>
            <w:tcW w:w="2600" w:type="dxa"/>
            <w:shd w:val="clear" w:color="auto" w:fill="FFFFFF"/>
            <w:tcMar>
              <w:top w:w="70" w:type="dxa"/>
              <w:left w:w="90" w:type="dxa"/>
              <w:bottom w:w="70" w:type="dxa"/>
              <w:right w:w="90" w:type="dxa"/>
            </w:tcMar>
          </w:tcPr>
          <w:p w14:paraId="465BFCAE" w14:textId="77777777" w:rsidR="0012267D" w:rsidRDefault="00000000">
            <w:r>
              <w:rPr>
                <w:sz w:val="18"/>
                <w:szCs w:val="18"/>
              </w:rPr>
              <w:t>1.1</w:t>
            </w:r>
          </w:p>
        </w:tc>
        <w:tc>
          <w:tcPr>
            <w:tcW w:w="1738" w:type="dxa"/>
            <w:shd w:val="clear" w:color="auto" w:fill="FFFFFF"/>
            <w:tcMar>
              <w:top w:w="70" w:type="dxa"/>
              <w:left w:w="90" w:type="dxa"/>
              <w:bottom w:w="70" w:type="dxa"/>
              <w:right w:w="90" w:type="dxa"/>
            </w:tcMar>
          </w:tcPr>
          <w:p w14:paraId="51F96CB0" w14:textId="77777777" w:rsidR="0012267D" w:rsidRDefault="00000000">
            <w:r>
              <w:rPr>
                <w:sz w:val="18"/>
                <w:szCs w:val="18"/>
              </w:rPr>
              <w:t>2</w:t>
            </w:r>
          </w:p>
        </w:tc>
      </w:tr>
      <w:tr w:rsidR="0012267D" w14:paraId="4AEB9108" w14:textId="77777777">
        <w:tc>
          <w:tcPr>
            <w:tcW w:w="700" w:type="dxa"/>
            <w:shd w:val="clear" w:color="auto" w:fill="F2F5F7"/>
            <w:tcMar>
              <w:top w:w="70" w:type="dxa"/>
              <w:left w:w="90" w:type="dxa"/>
              <w:bottom w:w="70" w:type="dxa"/>
              <w:right w:w="90" w:type="dxa"/>
            </w:tcMar>
          </w:tcPr>
          <w:p w14:paraId="5F63F11F" w14:textId="77777777" w:rsidR="0012267D" w:rsidRDefault="00000000">
            <w:r>
              <w:rPr>
                <w:sz w:val="18"/>
                <w:szCs w:val="18"/>
              </w:rPr>
              <w:t>Ш3</w:t>
            </w:r>
          </w:p>
        </w:tc>
        <w:tc>
          <w:tcPr>
            <w:tcW w:w="4600" w:type="dxa"/>
            <w:shd w:val="clear" w:color="auto" w:fill="F2F5F7"/>
            <w:tcMar>
              <w:top w:w="70" w:type="dxa"/>
              <w:left w:w="90" w:type="dxa"/>
              <w:bottom w:w="70" w:type="dxa"/>
              <w:right w:w="90" w:type="dxa"/>
            </w:tcMar>
          </w:tcPr>
          <w:p w14:paraId="18260F66" w14:textId="77777777" w:rsidR="0012267D" w:rsidRDefault="00000000">
            <w:r>
              <w:rPr>
                <w:sz w:val="18"/>
                <w:szCs w:val="18"/>
              </w:rPr>
              <w:t>Повестка и протокол заседания</w:t>
            </w:r>
          </w:p>
        </w:tc>
        <w:tc>
          <w:tcPr>
            <w:tcW w:w="2600" w:type="dxa"/>
            <w:shd w:val="clear" w:color="auto" w:fill="F2F5F7"/>
            <w:tcMar>
              <w:top w:w="70" w:type="dxa"/>
              <w:left w:w="90" w:type="dxa"/>
              <w:bottom w:w="70" w:type="dxa"/>
              <w:right w:w="90" w:type="dxa"/>
            </w:tcMar>
          </w:tcPr>
          <w:p w14:paraId="07298D6E" w14:textId="77777777" w:rsidR="0012267D" w:rsidRDefault="00000000">
            <w:r>
              <w:rPr>
                <w:sz w:val="18"/>
                <w:szCs w:val="18"/>
              </w:rPr>
              <w:t>1.1</w:t>
            </w:r>
          </w:p>
        </w:tc>
        <w:tc>
          <w:tcPr>
            <w:tcW w:w="1738" w:type="dxa"/>
            <w:shd w:val="clear" w:color="auto" w:fill="F2F5F7"/>
            <w:tcMar>
              <w:top w:w="70" w:type="dxa"/>
              <w:left w:w="90" w:type="dxa"/>
              <w:bottom w:w="70" w:type="dxa"/>
              <w:right w:w="90" w:type="dxa"/>
            </w:tcMar>
          </w:tcPr>
          <w:p w14:paraId="6023727A" w14:textId="77777777" w:rsidR="0012267D" w:rsidRDefault="00000000">
            <w:r>
              <w:rPr>
                <w:sz w:val="18"/>
                <w:szCs w:val="18"/>
              </w:rPr>
              <w:t>2</w:t>
            </w:r>
          </w:p>
        </w:tc>
      </w:tr>
      <w:tr w:rsidR="0012267D" w14:paraId="4332AFC0" w14:textId="77777777">
        <w:tc>
          <w:tcPr>
            <w:tcW w:w="700" w:type="dxa"/>
            <w:shd w:val="clear" w:color="auto" w:fill="FFFFFF"/>
            <w:tcMar>
              <w:top w:w="70" w:type="dxa"/>
              <w:left w:w="90" w:type="dxa"/>
              <w:bottom w:w="70" w:type="dxa"/>
              <w:right w:w="90" w:type="dxa"/>
            </w:tcMar>
          </w:tcPr>
          <w:p w14:paraId="4A27AA29" w14:textId="77777777" w:rsidR="0012267D" w:rsidRDefault="00000000">
            <w:r>
              <w:rPr>
                <w:sz w:val="18"/>
                <w:szCs w:val="18"/>
              </w:rPr>
              <w:t>Ш4</w:t>
            </w:r>
          </w:p>
        </w:tc>
        <w:tc>
          <w:tcPr>
            <w:tcW w:w="4600" w:type="dxa"/>
            <w:shd w:val="clear" w:color="auto" w:fill="FFFFFF"/>
            <w:tcMar>
              <w:top w:w="70" w:type="dxa"/>
              <w:left w:w="90" w:type="dxa"/>
              <w:bottom w:w="70" w:type="dxa"/>
              <w:right w:w="90" w:type="dxa"/>
            </w:tcMar>
          </w:tcPr>
          <w:p w14:paraId="6EB7C0F5" w14:textId="77777777" w:rsidR="0012267D" w:rsidRDefault="00000000">
            <w:r>
              <w:rPr>
                <w:sz w:val="18"/>
                <w:szCs w:val="18"/>
              </w:rPr>
              <w:t>Политика «зелёной» школы</w:t>
            </w:r>
          </w:p>
        </w:tc>
        <w:tc>
          <w:tcPr>
            <w:tcW w:w="2600" w:type="dxa"/>
            <w:shd w:val="clear" w:color="auto" w:fill="FFFFFF"/>
            <w:tcMar>
              <w:top w:w="70" w:type="dxa"/>
              <w:left w:w="90" w:type="dxa"/>
              <w:bottom w:w="70" w:type="dxa"/>
              <w:right w:w="90" w:type="dxa"/>
            </w:tcMar>
          </w:tcPr>
          <w:p w14:paraId="1A725D95" w14:textId="77777777" w:rsidR="0012267D" w:rsidRDefault="00000000">
            <w:r>
              <w:rPr>
                <w:sz w:val="18"/>
                <w:szCs w:val="18"/>
              </w:rPr>
              <w:t>1.2</w:t>
            </w:r>
          </w:p>
        </w:tc>
        <w:tc>
          <w:tcPr>
            <w:tcW w:w="1738" w:type="dxa"/>
            <w:shd w:val="clear" w:color="auto" w:fill="FFFFFF"/>
            <w:tcMar>
              <w:top w:w="70" w:type="dxa"/>
              <w:left w:w="90" w:type="dxa"/>
              <w:bottom w:w="70" w:type="dxa"/>
              <w:right w:w="90" w:type="dxa"/>
            </w:tcMar>
          </w:tcPr>
          <w:p w14:paraId="307CEA3B" w14:textId="77777777" w:rsidR="0012267D" w:rsidRDefault="00000000">
            <w:r>
              <w:rPr>
                <w:sz w:val="18"/>
                <w:szCs w:val="18"/>
              </w:rPr>
              <w:t>2</w:t>
            </w:r>
          </w:p>
        </w:tc>
      </w:tr>
      <w:tr w:rsidR="0012267D" w14:paraId="23C10C35" w14:textId="77777777">
        <w:tc>
          <w:tcPr>
            <w:tcW w:w="700" w:type="dxa"/>
            <w:shd w:val="clear" w:color="auto" w:fill="F2F5F7"/>
            <w:tcMar>
              <w:top w:w="70" w:type="dxa"/>
              <w:left w:w="90" w:type="dxa"/>
              <w:bottom w:w="70" w:type="dxa"/>
              <w:right w:w="90" w:type="dxa"/>
            </w:tcMar>
          </w:tcPr>
          <w:p w14:paraId="0A8D3C2F" w14:textId="77777777" w:rsidR="0012267D" w:rsidRDefault="00000000">
            <w:r>
              <w:rPr>
                <w:sz w:val="18"/>
                <w:szCs w:val="18"/>
              </w:rPr>
              <w:t>Ш5</w:t>
            </w:r>
          </w:p>
        </w:tc>
        <w:tc>
          <w:tcPr>
            <w:tcW w:w="4600" w:type="dxa"/>
            <w:shd w:val="clear" w:color="auto" w:fill="F2F5F7"/>
            <w:tcMar>
              <w:top w:w="70" w:type="dxa"/>
              <w:left w:w="90" w:type="dxa"/>
              <w:bottom w:w="70" w:type="dxa"/>
              <w:right w:w="90" w:type="dxa"/>
            </w:tcMar>
          </w:tcPr>
          <w:p w14:paraId="674A8BF9" w14:textId="77777777" w:rsidR="0012267D" w:rsidRDefault="00000000">
            <w:r>
              <w:rPr>
                <w:sz w:val="18"/>
                <w:szCs w:val="18"/>
              </w:rPr>
              <w:t>Годовой план</w:t>
            </w:r>
          </w:p>
        </w:tc>
        <w:tc>
          <w:tcPr>
            <w:tcW w:w="2600" w:type="dxa"/>
            <w:shd w:val="clear" w:color="auto" w:fill="F2F5F7"/>
            <w:tcMar>
              <w:top w:w="70" w:type="dxa"/>
              <w:left w:w="90" w:type="dxa"/>
              <w:bottom w:w="70" w:type="dxa"/>
              <w:right w:w="90" w:type="dxa"/>
            </w:tcMar>
          </w:tcPr>
          <w:p w14:paraId="31E8B270" w14:textId="77777777" w:rsidR="0012267D" w:rsidRDefault="00000000">
            <w:r>
              <w:rPr>
                <w:sz w:val="18"/>
                <w:szCs w:val="18"/>
              </w:rPr>
              <w:t>1.2</w:t>
            </w:r>
          </w:p>
        </w:tc>
        <w:tc>
          <w:tcPr>
            <w:tcW w:w="1738" w:type="dxa"/>
            <w:shd w:val="clear" w:color="auto" w:fill="F2F5F7"/>
            <w:tcMar>
              <w:top w:w="70" w:type="dxa"/>
              <w:left w:w="90" w:type="dxa"/>
              <w:bottom w:w="70" w:type="dxa"/>
              <w:right w:w="90" w:type="dxa"/>
            </w:tcMar>
          </w:tcPr>
          <w:p w14:paraId="47124A81" w14:textId="77777777" w:rsidR="0012267D" w:rsidRDefault="00000000">
            <w:r>
              <w:rPr>
                <w:sz w:val="18"/>
                <w:szCs w:val="18"/>
              </w:rPr>
              <w:t>2</w:t>
            </w:r>
          </w:p>
        </w:tc>
      </w:tr>
      <w:tr w:rsidR="0012267D" w14:paraId="55BCED42" w14:textId="77777777">
        <w:tc>
          <w:tcPr>
            <w:tcW w:w="700" w:type="dxa"/>
            <w:shd w:val="clear" w:color="auto" w:fill="FFFFFF"/>
            <w:tcMar>
              <w:top w:w="70" w:type="dxa"/>
              <w:left w:w="90" w:type="dxa"/>
              <w:bottom w:w="70" w:type="dxa"/>
              <w:right w:w="90" w:type="dxa"/>
            </w:tcMar>
          </w:tcPr>
          <w:p w14:paraId="3FFE22D3" w14:textId="77777777" w:rsidR="0012267D" w:rsidRDefault="00000000">
            <w:r>
              <w:rPr>
                <w:sz w:val="18"/>
                <w:szCs w:val="18"/>
              </w:rPr>
              <w:t>Ш6</w:t>
            </w:r>
          </w:p>
        </w:tc>
        <w:tc>
          <w:tcPr>
            <w:tcW w:w="4600" w:type="dxa"/>
            <w:shd w:val="clear" w:color="auto" w:fill="FFFFFF"/>
            <w:tcMar>
              <w:top w:w="70" w:type="dxa"/>
              <w:left w:w="90" w:type="dxa"/>
              <w:bottom w:w="70" w:type="dxa"/>
              <w:right w:w="90" w:type="dxa"/>
            </w:tcMar>
          </w:tcPr>
          <w:p w14:paraId="138ABCC4" w14:textId="77777777" w:rsidR="0012267D" w:rsidRDefault="00000000">
            <w:r>
              <w:rPr>
                <w:sz w:val="18"/>
                <w:szCs w:val="18"/>
              </w:rPr>
              <w:t>Экологический кодекс</w:t>
            </w:r>
          </w:p>
        </w:tc>
        <w:tc>
          <w:tcPr>
            <w:tcW w:w="2600" w:type="dxa"/>
            <w:shd w:val="clear" w:color="auto" w:fill="FFFFFF"/>
            <w:tcMar>
              <w:top w:w="70" w:type="dxa"/>
              <w:left w:w="90" w:type="dxa"/>
              <w:bottom w:w="70" w:type="dxa"/>
              <w:right w:w="90" w:type="dxa"/>
            </w:tcMar>
          </w:tcPr>
          <w:p w14:paraId="4C7862F3" w14:textId="77777777" w:rsidR="0012267D" w:rsidRDefault="00000000">
            <w:r>
              <w:rPr>
                <w:sz w:val="18"/>
                <w:szCs w:val="18"/>
              </w:rPr>
              <w:t>1.4</w:t>
            </w:r>
          </w:p>
        </w:tc>
        <w:tc>
          <w:tcPr>
            <w:tcW w:w="1738" w:type="dxa"/>
            <w:shd w:val="clear" w:color="auto" w:fill="FFFFFF"/>
            <w:tcMar>
              <w:top w:w="70" w:type="dxa"/>
              <w:left w:w="90" w:type="dxa"/>
              <w:bottom w:w="70" w:type="dxa"/>
              <w:right w:w="90" w:type="dxa"/>
            </w:tcMar>
          </w:tcPr>
          <w:p w14:paraId="4178E383" w14:textId="77777777" w:rsidR="0012267D" w:rsidRDefault="00000000">
            <w:r>
              <w:rPr>
                <w:sz w:val="18"/>
                <w:szCs w:val="18"/>
              </w:rPr>
              <w:t>2</w:t>
            </w:r>
          </w:p>
        </w:tc>
      </w:tr>
      <w:tr w:rsidR="0012267D" w14:paraId="3088042B" w14:textId="77777777">
        <w:tc>
          <w:tcPr>
            <w:tcW w:w="700" w:type="dxa"/>
            <w:shd w:val="clear" w:color="auto" w:fill="F2F5F7"/>
            <w:tcMar>
              <w:top w:w="70" w:type="dxa"/>
              <w:left w:w="90" w:type="dxa"/>
              <w:bottom w:w="70" w:type="dxa"/>
              <w:right w:w="90" w:type="dxa"/>
            </w:tcMar>
          </w:tcPr>
          <w:p w14:paraId="4BE6E08E" w14:textId="77777777" w:rsidR="0012267D" w:rsidRDefault="00000000">
            <w:r>
              <w:rPr>
                <w:sz w:val="18"/>
                <w:szCs w:val="18"/>
              </w:rPr>
              <w:t>Ш7</w:t>
            </w:r>
          </w:p>
        </w:tc>
        <w:tc>
          <w:tcPr>
            <w:tcW w:w="4600" w:type="dxa"/>
            <w:shd w:val="clear" w:color="auto" w:fill="F2F5F7"/>
            <w:tcMar>
              <w:top w:w="70" w:type="dxa"/>
              <w:left w:w="90" w:type="dxa"/>
              <w:bottom w:w="70" w:type="dxa"/>
              <w:right w:w="90" w:type="dxa"/>
            </w:tcMar>
          </w:tcPr>
          <w:p w14:paraId="734190C8" w14:textId="77777777" w:rsidR="0012267D" w:rsidRDefault="00000000">
            <w:r>
              <w:rPr>
                <w:sz w:val="18"/>
                <w:szCs w:val="18"/>
              </w:rPr>
              <w:t>Анкета обратной связи и журнал предложений</w:t>
            </w:r>
          </w:p>
        </w:tc>
        <w:tc>
          <w:tcPr>
            <w:tcW w:w="2600" w:type="dxa"/>
            <w:shd w:val="clear" w:color="auto" w:fill="F2F5F7"/>
            <w:tcMar>
              <w:top w:w="70" w:type="dxa"/>
              <w:left w:w="90" w:type="dxa"/>
              <w:bottom w:w="70" w:type="dxa"/>
              <w:right w:w="90" w:type="dxa"/>
            </w:tcMar>
          </w:tcPr>
          <w:p w14:paraId="355C49C2" w14:textId="77777777" w:rsidR="0012267D" w:rsidRDefault="00000000">
            <w:r>
              <w:rPr>
                <w:sz w:val="18"/>
                <w:szCs w:val="18"/>
              </w:rPr>
              <w:t>1.5</w:t>
            </w:r>
          </w:p>
        </w:tc>
        <w:tc>
          <w:tcPr>
            <w:tcW w:w="1738" w:type="dxa"/>
            <w:shd w:val="clear" w:color="auto" w:fill="F2F5F7"/>
            <w:tcMar>
              <w:top w:w="70" w:type="dxa"/>
              <w:left w:w="90" w:type="dxa"/>
              <w:bottom w:w="70" w:type="dxa"/>
              <w:right w:w="90" w:type="dxa"/>
            </w:tcMar>
          </w:tcPr>
          <w:p w14:paraId="3086701E" w14:textId="77777777" w:rsidR="0012267D" w:rsidRDefault="00000000">
            <w:r>
              <w:rPr>
                <w:sz w:val="18"/>
                <w:szCs w:val="18"/>
              </w:rPr>
              <w:t>2</w:t>
            </w:r>
          </w:p>
        </w:tc>
      </w:tr>
      <w:tr w:rsidR="0012267D" w14:paraId="5ECEE6AF" w14:textId="77777777">
        <w:tc>
          <w:tcPr>
            <w:tcW w:w="700" w:type="dxa"/>
            <w:shd w:val="clear" w:color="auto" w:fill="FFFFFF"/>
            <w:tcMar>
              <w:top w:w="70" w:type="dxa"/>
              <w:left w:w="90" w:type="dxa"/>
              <w:bottom w:w="70" w:type="dxa"/>
              <w:right w:w="90" w:type="dxa"/>
            </w:tcMar>
          </w:tcPr>
          <w:p w14:paraId="6D14B438" w14:textId="77777777" w:rsidR="0012267D" w:rsidRDefault="00000000">
            <w:r>
              <w:rPr>
                <w:sz w:val="18"/>
                <w:szCs w:val="18"/>
              </w:rPr>
              <w:t>Ш8</w:t>
            </w:r>
          </w:p>
        </w:tc>
        <w:tc>
          <w:tcPr>
            <w:tcW w:w="4600" w:type="dxa"/>
            <w:shd w:val="clear" w:color="auto" w:fill="FFFFFF"/>
            <w:tcMar>
              <w:top w:w="70" w:type="dxa"/>
              <w:left w:w="90" w:type="dxa"/>
              <w:bottom w:w="70" w:type="dxa"/>
              <w:right w:w="90" w:type="dxa"/>
            </w:tcMar>
          </w:tcPr>
          <w:p w14:paraId="4E52B6F0" w14:textId="77777777" w:rsidR="0012267D" w:rsidRDefault="00000000">
            <w:r>
              <w:rPr>
                <w:sz w:val="18"/>
                <w:szCs w:val="18"/>
              </w:rPr>
              <w:t>Реестр климатических рисков и мер адаптации</w:t>
            </w:r>
          </w:p>
        </w:tc>
        <w:tc>
          <w:tcPr>
            <w:tcW w:w="2600" w:type="dxa"/>
            <w:shd w:val="clear" w:color="auto" w:fill="FFFFFF"/>
            <w:tcMar>
              <w:top w:w="70" w:type="dxa"/>
              <w:left w:w="90" w:type="dxa"/>
              <w:bottom w:w="70" w:type="dxa"/>
              <w:right w:w="90" w:type="dxa"/>
            </w:tcMar>
          </w:tcPr>
          <w:p w14:paraId="5640F2EC" w14:textId="77777777" w:rsidR="0012267D" w:rsidRDefault="00000000">
            <w:r>
              <w:rPr>
                <w:sz w:val="18"/>
                <w:szCs w:val="18"/>
              </w:rPr>
              <w:t>1.6</w:t>
            </w:r>
          </w:p>
        </w:tc>
        <w:tc>
          <w:tcPr>
            <w:tcW w:w="1738" w:type="dxa"/>
            <w:shd w:val="clear" w:color="auto" w:fill="FFFFFF"/>
            <w:tcMar>
              <w:top w:w="70" w:type="dxa"/>
              <w:left w:w="90" w:type="dxa"/>
              <w:bottom w:w="70" w:type="dxa"/>
              <w:right w:w="90" w:type="dxa"/>
            </w:tcMar>
          </w:tcPr>
          <w:p w14:paraId="14B42A7E" w14:textId="77777777" w:rsidR="0012267D" w:rsidRDefault="00000000">
            <w:r>
              <w:rPr>
                <w:sz w:val="18"/>
                <w:szCs w:val="18"/>
              </w:rPr>
              <w:t>2</w:t>
            </w:r>
          </w:p>
        </w:tc>
      </w:tr>
      <w:tr w:rsidR="0012267D" w14:paraId="58B611FB" w14:textId="77777777">
        <w:tc>
          <w:tcPr>
            <w:tcW w:w="700" w:type="dxa"/>
            <w:shd w:val="clear" w:color="auto" w:fill="F2F5F7"/>
            <w:tcMar>
              <w:top w:w="70" w:type="dxa"/>
              <w:left w:w="90" w:type="dxa"/>
              <w:bottom w:w="70" w:type="dxa"/>
              <w:right w:w="90" w:type="dxa"/>
            </w:tcMar>
          </w:tcPr>
          <w:p w14:paraId="4274A948" w14:textId="77777777" w:rsidR="0012267D" w:rsidRDefault="00000000">
            <w:r>
              <w:rPr>
                <w:sz w:val="18"/>
                <w:szCs w:val="18"/>
              </w:rPr>
              <w:t>Ш9</w:t>
            </w:r>
          </w:p>
        </w:tc>
        <w:tc>
          <w:tcPr>
            <w:tcW w:w="4600" w:type="dxa"/>
            <w:shd w:val="clear" w:color="auto" w:fill="F2F5F7"/>
            <w:tcMar>
              <w:top w:w="70" w:type="dxa"/>
              <w:left w:w="90" w:type="dxa"/>
              <w:bottom w:w="70" w:type="dxa"/>
              <w:right w:w="90" w:type="dxa"/>
            </w:tcMar>
          </w:tcPr>
          <w:p w14:paraId="108F039B" w14:textId="77777777" w:rsidR="0012267D" w:rsidRDefault="00000000">
            <w:r>
              <w:rPr>
                <w:sz w:val="18"/>
                <w:szCs w:val="18"/>
              </w:rPr>
              <w:t>Памятка стартового обхода школы</w:t>
            </w:r>
          </w:p>
        </w:tc>
        <w:tc>
          <w:tcPr>
            <w:tcW w:w="2600" w:type="dxa"/>
            <w:shd w:val="clear" w:color="auto" w:fill="F2F5F7"/>
            <w:tcMar>
              <w:top w:w="70" w:type="dxa"/>
              <w:left w:w="90" w:type="dxa"/>
              <w:bottom w:w="70" w:type="dxa"/>
              <w:right w:w="90" w:type="dxa"/>
            </w:tcMar>
          </w:tcPr>
          <w:p w14:paraId="5989F99E" w14:textId="77777777" w:rsidR="0012267D" w:rsidRDefault="00000000">
            <w:r>
              <w:rPr>
                <w:sz w:val="18"/>
                <w:szCs w:val="18"/>
              </w:rPr>
              <w:t>2.1–2.16</w:t>
            </w:r>
          </w:p>
        </w:tc>
        <w:tc>
          <w:tcPr>
            <w:tcW w:w="1738" w:type="dxa"/>
            <w:shd w:val="clear" w:color="auto" w:fill="F2F5F7"/>
            <w:tcMar>
              <w:top w:w="70" w:type="dxa"/>
              <w:left w:w="90" w:type="dxa"/>
              <w:bottom w:w="70" w:type="dxa"/>
              <w:right w:w="90" w:type="dxa"/>
            </w:tcMar>
          </w:tcPr>
          <w:p w14:paraId="1D3A17F7" w14:textId="77777777" w:rsidR="0012267D" w:rsidRDefault="00000000">
            <w:r>
              <w:rPr>
                <w:sz w:val="18"/>
                <w:szCs w:val="18"/>
              </w:rPr>
              <w:t>3–6</w:t>
            </w:r>
          </w:p>
        </w:tc>
      </w:tr>
      <w:tr w:rsidR="0012267D" w14:paraId="2F1CF35A" w14:textId="77777777">
        <w:tc>
          <w:tcPr>
            <w:tcW w:w="700" w:type="dxa"/>
            <w:shd w:val="clear" w:color="auto" w:fill="FFFFFF"/>
            <w:tcMar>
              <w:top w:w="70" w:type="dxa"/>
              <w:left w:w="90" w:type="dxa"/>
              <w:bottom w:w="70" w:type="dxa"/>
              <w:right w:w="90" w:type="dxa"/>
            </w:tcMar>
          </w:tcPr>
          <w:p w14:paraId="5BDCAD50" w14:textId="77777777" w:rsidR="0012267D" w:rsidRDefault="00000000">
            <w:r>
              <w:rPr>
                <w:sz w:val="18"/>
                <w:szCs w:val="18"/>
              </w:rPr>
              <w:t>Ш10</w:t>
            </w:r>
          </w:p>
        </w:tc>
        <w:tc>
          <w:tcPr>
            <w:tcW w:w="4600" w:type="dxa"/>
            <w:shd w:val="clear" w:color="auto" w:fill="FFFFFF"/>
            <w:tcMar>
              <w:top w:w="70" w:type="dxa"/>
              <w:left w:w="90" w:type="dxa"/>
              <w:bottom w:w="70" w:type="dxa"/>
              <w:right w:w="90" w:type="dxa"/>
            </w:tcMar>
          </w:tcPr>
          <w:p w14:paraId="3BF1BBD1" w14:textId="77777777" w:rsidR="0012267D" w:rsidRDefault="00000000">
            <w:r>
              <w:rPr>
                <w:sz w:val="18"/>
                <w:szCs w:val="18"/>
              </w:rPr>
              <w:t>Журнал учёта электроэнергии и воды</w:t>
            </w:r>
          </w:p>
        </w:tc>
        <w:tc>
          <w:tcPr>
            <w:tcW w:w="2600" w:type="dxa"/>
            <w:shd w:val="clear" w:color="auto" w:fill="FFFFFF"/>
            <w:tcMar>
              <w:top w:w="70" w:type="dxa"/>
              <w:left w:w="90" w:type="dxa"/>
              <w:bottom w:w="70" w:type="dxa"/>
              <w:right w:w="90" w:type="dxa"/>
            </w:tcMar>
          </w:tcPr>
          <w:p w14:paraId="43BF0E07" w14:textId="77777777" w:rsidR="0012267D" w:rsidRDefault="00000000">
            <w:r>
              <w:rPr>
                <w:sz w:val="18"/>
                <w:szCs w:val="18"/>
              </w:rPr>
              <w:t>2.1–2.4, 2.9, 2.10</w:t>
            </w:r>
          </w:p>
        </w:tc>
        <w:tc>
          <w:tcPr>
            <w:tcW w:w="1738" w:type="dxa"/>
            <w:shd w:val="clear" w:color="auto" w:fill="FFFFFF"/>
            <w:tcMar>
              <w:top w:w="70" w:type="dxa"/>
              <w:left w:w="90" w:type="dxa"/>
              <w:bottom w:w="70" w:type="dxa"/>
              <w:right w:w="90" w:type="dxa"/>
            </w:tcMar>
          </w:tcPr>
          <w:p w14:paraId="1389F8DD" w14:textId="77777777" w:rsidR="0012267D" w:rsidRDefault="00000000">
            <w:r>
              <w:rPr>
                <w:sz w:val="18"/>
                <w:szCs w:val="18"/>
              </w:rPr>
              <w:t>3</w:t>
            </w:r>
          </w:p>
        </w:tc>
      </w:tr>
      <w:tr w:rsidR="0012267D" w:rsidRPr="00DE747D" w14:paraId="4F77068E" w14:textId="77777777">
        <w:tc>
          <w:tcPr>
            <w:tcW w:w="700" w:type="dxa"/>
            <w:shd w:val="clear" w:color="auto" w:fill="F2F5F7"/>
            <w:tcMar>
              <w:top w:w="70" w:type="dxa"/>
              <w:left w:w="90" w:type="dxa"/>
              <w:bottom w:w="70" w:type="dxa"/>
              <w:right w:w="90" w:type="dxa"/>
            </w:tcMar>
          </w:tcPr>
          <w:p w14:paraId="04B09EF6" w14:textId="77777777" w:rsidR="0012267D" w:rsidRPr="00DE747D" w:rsidRDefault="00000000">
            <w:pPr>
              <w:rPr>
                <w:color w:val="auto"/>
              </w:rPr>
            </w:pPr>
            <w:r w:rsidRPr="00DE747D">
              <w:rPr>
                <w:color w:val="auto"/>
                <w:sz w:val="18"/>
                <w:szCs w:val="18"/>
              </w:rPr>
              <w:t>Ш11</w:t>
            </w:r>
          </w:p>
        </w:tc>
        <w:tc>
          <w:tcPr>
            <w:tcW w:w="4600" w:type="dxa"/>
            <w:shd w:val="clear" w:color="auto" w:fill="F2F5F7"/>
            <w:tcMar>
              <w:top w:w="70" w:type="dxa"/>
              <w:left w:w="90" w:type="dxa"/>
              <w:bottom w:w="70" w:type="dxa"/>
              <w:right w:w="90" w:type="dxa"/>
            </w:tcMar>
          </w:tcPr>
          <w:p w14:paraId="06CEFFFD" w14:textId="77777777" w:rsidR="0012267D" w:rsidRPr="00DE747D" w:rsidRDefault="00000000">
            <w:pPr>
              <w:rPr>
                <w:color w:val="auto"/>
              </w:rPr>
            </w:pPr>
            <w:r w:rsidRPr="00DE747D">
              <w:rPr>
                <w:color w:val="auto"/>
                <w:sz w:val="18"/>
                <w:szCs w:val="18"/>
              </w:rPr>
              <w:t>Журнал замеров температуры и наблюдений за микроклиматом</w:t>
            </w:r>
          </w:p>
        </w:tc>
        <w:tc>
          <w:tcPr>
            <w:tcW w:w="2600" w:type="dxa"/>
            <w:shd w:val="clear" w:color="auto" w:fill="F2F5F7"/>
            <w:tcMar>
              <w:top w:w="70" w:type="dxa"/>
              <w:left w:w="90" w:type="dxa"/>
              <w:bottom w:w="70" w:type="dxa"/>
              <w:right w:w="90" w:type="dxa"/>
            </w:tcMar>
          </w:tcPr>
          <w:p w14:paraId="4E3F3E5D" w14:textId="77777777" w:rsidR="0012267D" w:rsidRPr="00DE747D" w:rsidRDefault="00000000">
            <w:pPr>
              <w:rPr>
                <w:color w:val="auto"/>
              </w:rPr>
            </w:pPr>
            <w:r w:rsidRPr="00DE747D">
              <w:rPr>
                <w:color w:val="auto"/>
                <w:sz w:val="18"/>
                <w:szCs w:val="18"/>
              </w:rPr>
              <w:t>2.8</w:t>
            </w:r>
          </w:p>
        </w:tc>
        <w:tc>
          <w:tcPr>
            <w:tcW w:w="1738" w:type="dxa"/>
            <w:shd w:val="clear" w:color="auto" w:fill="F2F5F7"/>
            <w:tcMar>
              <w:top w:w="70" w:type="dxa"/>
              <w:left w:w="90" w:type="dxa"/>
              <w:bottom w:w="70" w:type="dxa"/>
              <w:right w:w="90" w:type="dxa"/>
            </w:tcMar>
          </w:tcPr>
          <w:p w14:paraId="6B484B20" w14:textId="77777777" w:rsidR="0012267D" w:rsidRPr="00DE747D" w:rsidRDefault="00000000">
            <w:pPr>
              <w:rPr>
                <w:color w:val="auto"/>
              </w:rPr>
            </w:pPr>
            <w:r w:rsidRPr="00DE747D">
              <w:rPr>
                <w:color w:val="auto"/>
                <w:sz w:val="18"/>
                <w:szCs w:val="18"/>
              </w:rPr>
              <w:t>4</w:t>
            </w:r>
          </w:p>
        </w:tc>
      </w:tr>
      <w:tr w:rsidR="0012267D" w14:paraId="6BD7C59A" w14:textId="77777777">
        <w:tc>
          <w:tcPr>
            <w:tcW w:w="700" w:type="dxa"/>
            <w:shd w:val="clear" w:color="auto" w:fill="FFFFFF"/>
            <w:tcMar>
              <w:top w:w="70" w:type="dxa"/>
              <w:left w:w="90" w:type="dxa"/>
              <w:bottom w:w="70" w:type="dxa"/>
              <w:right w:w="90" w:type="dxa"/>
            </w:tcMar>
          </w:tcPr>
          <w:p w14:paraId="24436010" w14:textId="77777777" w:rsidR="0012267D" w:rsidRDefault="00000000">
            <w:r>
              <w:rPr>
                <w:sz w:val="18"/>
                <w:szCs w:val="18"/>
              </w:rPr>
              <w:t>Ш12</w:t>
            </w:r>
          </w:p>
        </w:tc>
        <w:tc>
          <w:tcPr>
            <w:tcW w:w="4600" w:type="dxa"/>
            <w:shd w:val="clear" w:color="auto" w:fill="FFFFFF"/>
            <w:tcMar>
              <w:top w:w="70" w:type="dxa"/>
              <w:left w:w="90" w:type="dxa"/>
              <w:bottom w:w="70" w:type="dxa"/>
              <w:right w:w="90" w:type="dxa"/>
            </w:tcMar>
          </w:tcPr>
          <w:p w14:paraId="47C8FD8F" w14:textId="77777777" w:rsidR="0012267D" w:rsidRDefault="00000000">
            <w:r>
              <w:rPr>
                <w:sz w:val="18"/>
                <w:szCs w:val="18"/>
              </w:rPr>
              <w:t>Чек-лист питьевого режима и санитарных узлов</w:t>
            </w:r>
          </w:p>
        </w:tc>
        <w:tc>
          <w:tcPr>
            <w:tcW w:w="2600" w:type="dxa"/>
            <w:shd w:val="clear" w:color="auto" w:fill="FFFFFF"/>
            <w:tcMar>
              <w:top w:w="70" w:type="dxa"/>
              <w:left w:w="90" w:type="dxa"/>
              <w:bottom w:w="70" w:type="dxa"/>
              <w:right w:w="90" w:type="dxa"/>
            </w:tcMar>
          </w:tcPr>
          <w:p w14:paraId="04B43630" w14:textId="77777777" w:rsidR="0012267D" w:rsidRDefault="00000000">
            <w:r>
              <w:rPr>
                <w:sz w:val="18"/>
                <w:szCs w:val="18"/>
              </w:rPr>
              <w:t>2.5, 2.6</w:t>
            </w:r>
          </w:p>
        </w:tc>
        <w:tc>
          <w:tcPr>
            <w:tcW w:w="1738" w:type="dxa"/>
            <w:shd w:val="clear" w:color="auto" w:fill="FFFFFF"/>
            <w:tcMar>
              <w:top w:w="70" w:type="dxa"/>
              <w:left w:w="90" w:type="dxa"/>
              <w:bottom w:w="70" w:type="dxa"/>
              <w:right w:w="90" w:type="dxa"/>
            </w:tcMar>
          </w:tcPr>
          <w:p w14:paraId="108F7DBF" w14:textId="77777777" w:rsidR="0012267D" w:rsidRDefault="00000000">
            <w:r>
              <w:rPr>
                <w:sz w:val="18"/>
                <w:szCs w:val="18"/>
              </w:rPr>
              <w:t>4</w:t>
            </w:r>
          </w:p>
        </w:tc>
      </w:tr>
      <w:tr w:rsidR="0012267D" w14:paraId="332F2671" w14:textId="77777777">
        <w:tc>
          <w:tcPr>
            <w:tcW w:w="700" w:type="dxa"/>
            <w:shd w:val="clear" w:color="auto" w:fill="F2F5F7"/>
            <w:tcMar>
              <w:top w:w="70" w:type="dxa"/>
              <w:left w:w="90" w:type="dxa"/>
              <w:bottom w:w="70" w:type="dxa"/>
              <w:right w:w="90" w:type="dxa"/>
            </w:tcMar>
          </w:tcPr>
          <w:p w14:paraId="4FC48E25" w14:textId="77777777" w:rsidR="0012267D" w:rsidRDefault="00000000">
            <w:r>
              <w:rPr>
                <w:sz w:val="18"/>
                <w:szCs w:val="18"/>
              </w:rPr>
              <w:t>Ш13</w:t>
            </w:r>
          </w:p>
        </w:tc>
        <w:tc>
          <w:tcPr>
            <w:tcW w:w="4600" w:type="dxa"/>
            <w:shd w:val="clear" w:color="auto" w:fill="F2F5F7"/>
            <w:tcMar>
              <w:top w:w="70" w:type="dxa"/>
              <w:left w:w="90" w:type="dxa"/>
              <w:bottom w:w="70" w:type="dxa"/>
              <w:right w:w="90" w:type="dxa"/>
            </w:tcMar>
          </w:tcPr>
          <w:p w14:paraId="428DFC2E" w14:textId="77777777" w:rsidR="0012267D" w:rsidRDefault="00000000">
            <w:r>
              <w:rPr>
                <w:sz w:val="18"/>
                <w:szCs w:val="18"/>
              </w:rPr>
              <w:t>План раздельного сбора и журнал вторсырья</w:t>
            </w:r>
          </w:p>
        </w:tc>
        <w:tc>
          <w:tcPr>
            <w:tcW w:w="2600" w:type="dxa"/>
            <w:shd w:val="clear" w:color="auto" w:fill="F2F5F7"/>
            <w:tcMar>
              <w:top w:w="70" w:type="dxa"/>
              <w:left w:w="90" w:type="dxa"/>
              <w:bottom w:w="70" w:type="dxa"/>
              <w:right w:w="90" w:type="dxa"/>
            </w:tcMar>
          </w:tcPr>
          <w:p w14:paraId="5C104946" w14:textId="77777777" w:rsidR="0012267D" w:rsidRDefault="00000000">
            <w:r>
              <w:rPr>
                <w:sz w:val="18"/>
                <w:szCs w:val="18"/>
              </w:rPr>
              <w:t>2.11, 2.12</w:t>
            </w:r>
          </w:p>
        </w:tc>
        <w:tc>
          <w:tcPr>
            <w:tcW w:w="1738" w:type="dxa"/>
            <w:shd w:val="clear" w:color="auto" w:fill="F2F5F7"/>
            <w:tcMar>
              <w:top w:w="70" w:type="dxa"/>
              <w:left w:w="90" w:type="dxa"/>
              <w:bottom w:w="70" w:type="dxa"/>
              <w:right w:w="90" w:type="dxa"/>
            </w:tcMar>
          </w:tcPr>
          <w:p w14:paraId="77D7F717" w14:textId="77777777" w:rsidR="0012267D" w:rsidRDefault="00000000">
            <w:r>
              <w:rPr>
                <w:sz w:val="18"/>
                <w:szCs w:val="18"/>
              </w:rPr>
              <w:t>5</w:t>
            </w:r>
          </w:p>
        </w:tc>
      </w:tr>
      <w:tr w:rsidR="0012267D" w14:paraId="4DBD5247" w14:textId="77777777">
        <w:tc>
          <w:tcPr>
            <w:tcW w:w="700" w:type="dxa"/>
            <w:shd w:val="clear" w:color="auto" w:fill="FFFFFF"/>
            <w:tcMar>
              <w:top w:w="70" w:type="dxa"/>
              <w:left w:w="90" w:type="dxa"/>
              <w:bottom w:w="70" w:type="dxa"/>
              <w:right w:w="90" w:type="dxa"/>
            </w:tcMar>
          </w:tcPr>
          <w:p w14:paraId="32E284E8" w14:textId="77777777" w:rsidR="0012267D" w:rsidRDefault="00000000">
            <w:r>
              <w:rPr>
                <w:sz w:val="18"/>
                <w:szCs w:val="18"/>
              </w:rPr>
              <w:t>Ш14</w:t>
            </w:r>
          </w:p>
        </w:tc>
        <w:tc>
          <w:tcPr>
            <w:tcW w:w="4600" w:type="dxa"/>
            <w:shd w:val="clear" w:color="auto" w:fill="FFFFFF"/>
            <w:tcMar>
              <w:top w:w="70" w:type="dxa"/>
              <w:left w:w="90" w:type="dxa"/>
              <w:bottom w:w="70" w:type="dxa"/>
              <w:right w:w="90" w:type="dxa"/>
            </w:tcMar>
          </w:tcPr>
          <w:p w14:paraId="3711998A" w14:textId="77777777" w:rsidR="0012267D" w:rsidRDefault="00000000">
            <w:r>
              <w:rPr>
                <w:sz w:val="18"/>
                <w:szCs w:val="18"/>
              </w:rPr>
              <w:t>Экологические требования к закупкам и реестр</w:t>
            </w:r>
          </w:p>
        </w:tc>
        <w:tc>
          <w:tcPr>
            <w:tcW w:w="2600" w:type="dxa"/>
            <w:shd w:val="clear" w:color="auto" w:fill="FFFFFF"/>
            <w:tcMar>
              <w:top w:w="70" w:type="dxa"/>
              <w:left w:w="90" w:type="dxa"/>
              <w:bottom w:w="70" w:type="dxa"/>
              <w:right w:w="90" w:type="dxa"/>
            </w:tcMar>
          </w:tcPr>
          <w:p w14:paraId="393C1422" w14:textId="77777777" w:rsidR="0012267D" w:rsidRDefault="00000000">
            <w:r>
              <w:rPr>
                <w:sz w:val="18"/>
                <w:szCs w:val="18"/>
              </w:rPr>
              <w:t>2.13</w:t>
            </w:r>
          </w:p>
        </w:tc>
        <w:tc>
          <w:tcPr>
            <w:tcW w:w="1738" w:type="dxa"/>
            <w:shd w:val="clear" w:color="auto" w:fill="FFFFFF"/>
            <w:tcMar>
              <w:top w:w="70" w:type="dxa"/>
              <w:left w:w="90" w:type="dxa"/>
              <w:bottom w:w="70" w:type="dxa"/>
              <w:right w:w="90" w:type="dxa"/>
            </w:tcMar>
          </w:tcPr>
          <w:p w14:paraId="50DD1D63" w14:textId="77777777" w:rsidR="0012267D" w:rsidRDefault="00000000">
            <w:r>
              <w:rPr>
                <w:sz w:val="18"/>
                <w:szCs w:val="18"/>
              </w:rPr>
              <w:t>5</w:t>
            </w:r>
          </w:p>
        </w:tc>
      </w:tr>
      <w:tr w:rsidR="0012267D" w14:paraId="4B5EF9AB" w14:textId="77777777">
        <w:tc>
          <w:tcPr>
            <w:tcW w:w="700" w:type="dxa"/>
            <w:shd w:val="clear" w:color="auto" w:fill="F2F5F7"/>
            <w:tcMar>
              <w:top w:w="70" w:type="dxa"/>
              <w:left w:w="90" w:type="dxa"/>
              <w:bottom w:w="70" w:type="dxa"/>
              <w:right w:w="90" w:type="dxa"/>
            </w:tcMar>
          </w:tcPr>
          <w:p w14:paraId="730A5C89" w14:textId="77777777" w:rsidR="0012267D" w:rsidRDefault="00000000">
            <w:r>
              <w:rPr>
                <w:sz w:val="18"/>
                <w:szCs w:val="18"/>
              </w:rPr>
              <w:lastRenderedPageBreak/>
              <w:t>Ш15</w:t>
            </w:r>
          </w:p>
        </w:tc>
        <w:tc>
          <w:tcPr>
            <w:tcW w:w="4600" w:type="dxa"/>
            <w:shd w:val="clear" w:color="auto" w:fill="F2F5F7"/>
            <w:tcMar>
              <w:top w:w="70" w:type="dxa"/>
              <w:left w:w="90" w:type="dxa"/>
              <w:bottom w:w="70" w:type="dxa"/>
              <w:right w:w="90" w:type="dxa"/>
            </w:tcMar>
          </w:tcPr>
          <w:p w14:paraId="6F8CDF70" w14:textId="77777777" w:rsidR="0012267D" w:rsidRDefault="00000000">
            <w:r>
              <w:rPr>
                <w:sz w:val="18"/>
                <w:szCs w:val="18"/>
              </w:rPr>
              <w:t>Паспорт территории и план благоустройства</w:t>
            </w:r>
          </w:p>
        </w:tc>
        <w:tc>
          <w:tcPr>
            <w:tcW w:w="2600" w:type="dxa"/>
            <w:shd w:val="clear" w:color="auto" w:fill="F2F5F7"/>
            <w:tcMar>
              <w:top w:w="70" w:type="dxa"/>
              <w:left w:w="90" w:type="dxa"/>
              <w:bottom w:w="70" w:type="dxa"/>
              <w:right w:w="90" w:type="dxa"/>
            </w:tcMar>
          </w:tcPr>
          <w:p w14:paraId="0A64CCA5" w14:textId="77777777" w:rsidR="0012267D" w:rsidRDefault="00000000">
            <w:r>
              <w:rPr>
                <w:sz w:val="18"/>
                <w:szCs w:val="18"/>
              </w:rPr>
              <w:t>2.7, 2.14–2.16</w:t>
            </w:r>
          </w:p>
        </w:tc>
        <w:tc>
          <w:tcPr>
            <w:tcW w:w="1738" w:type="dxa"/>
            <w:shd w:val="clear" w:color="auto" w:fill="F2F5F7"/>
            <w:tcMar>
              <w:top w:w="70" w:type="dxa"/>
              <w:left w:w="90" w:type="dxa"/>
              <w:bottom w:w="70" w:type="dxa"/>
              <w:right w:w="90" w:type="dxa"/>
            </w:tcMar>
          </w:tcPr>
          <w:p w14:paraId="580B7A48" w14:textId="77777777" w:rsidR="0012267D" w:rsidRDefault="00000000">
            <w:r>
              <w:rPr>
                <w:sz w:val="18"/>
                <w:szCs w:val="18"/>
              </w:rPr>
              <w:t>6</w:t>
            </w:r>
          </w:p>
        </w:tc>
      </w:tr>
      <w:tr w:rsidR="0012267D" w14:paraId="2ED1C47F" w14:textId="77777777">
        <w:tc>
          <w:tcPr>
            <w:tcW w:w="700" w:type="dxa"/>
            <w:shd w:val="clear" w:color="auto" w:fill="FFFFFF"/>
            <w:tcMar>
              <w:top w:w="70" w:type="dxa"/>
              <w:left w:w="90" w:type="dxa"/>
              <w:bottom w:w="70" w:type="dxa"/>
              <w:right w:w="90" w:type="dxa"/>
            </w:tcMar>
          </w:tcPr>
          <w:p w14:paraId="159CE2F9" w14:textId="77777777" w:rsidR="0012267D" w:rsidRDefault="00000000">
            <w:r>
              <w:rPr>
                <w:sz w:val="18"/>
                <w:szCs w:val="18"/>
              </w:rPr>
              <w:t>Ш16</w:t>
            </w:r>
          </w:p>
        </w:tc>
        <w:tc>
          <w:tcPr>
            <w:tcW w:w="4600" w:type="dxa"/>
            <w:shd w:val="clear" w:color="auto" w:fill="FFFFFF"/>
            <w:tcMar>
              <w:top w:w="70" w:type="dxa"/>
              <w:left w:w="90" w:type="dxa"/>
              <w:bottom w:w="70" w:type="dxa"/>
              <w:right w:w="90" w:type="dxa"/>
            </w:tcMar>
          </w:tcPr>
          <w:p w14:paraId="3EBC39BB" w14:textId="77777777" w:rsidR="0012267D" w:rsidRDefault="00000000">
            <w:r>
              <w:rPr>
                <w:sz w:val="18"/>
                <w:szCs w:val="18"/>
              </w:rPr>
              <w:t>Карта интеграции тем в предметы</w:t>
            </w:r>
          </w:p>
        </w:tc>
        <w:tc>
          <w:tcPr>
            <w:tcW w:w="2600" w:type="dxa"/>
            <w:shd w:val="clear" w:color="auto" w:fill="FFFFFF"/>
            <w:tcMar>
              <w:top w:w="70" w:type="dxa"/>
              <w:left w:w="90" w:type="dxa"/>
              <w:bottom w:w="70" w:type="dxa"/>
              <w:right w:w="90" w:type="dxa"/>
            </w:tcMar>
          </w:tcPr>
          <w:p w14:paraId="55FF9B84" w14:textId="77777777" w:rsidR="0012267D" w:rsidRDefault="00000000">
            <w:r>
              <w:rPr>
                <w:sz w:val="18"/>
                <w:szCs w:val="18"/>
              </w:rPr>
              <w:t>3.1</w:t>
            </w:r>
          </w:p>
        </w:tc>
        <w:tc>
          <w:tcPr>
            <w:tcW w:w="1738" w:type="dxa"/>
            <w:shd w:val="clear" w:color="auto" w:fill="FFFFFF"/>
            <w:tcMar>
              <w:top w:w="70" w:type="dxa"/>
              <w:left w:w="90" w:type="dxa"/>
              <w:bottom w:w="70" w:type="dxa"/>
              <w:right w:w="90" w:type="dxa"/>
            </w:tcMar>
          </w:tcPr>
          <w:p w14:paraId="49FDF5F6" w14:textId="77777777" w:rsidR="0012267D" w:rsidRDefault="00000000">
            <w:r>
              <w:rPr>
                <w:sz w:val="18"/>
                <w:szCs w:val="18"/>
              </w:rPr>
              <w:t>7</w:t>
            </w:r>
          </w:p>
        </w:tc>
      </w:tr>
      <w:tr w:rsidR="0012267D" w14:paraId="435346BA" w14:textId="77777777">
        <w:tc>
          <w:tcPr>
            <w:tcW w:w="700" w:type="dxa"/>
            <w:shd w:val="clear" w:color="auto" w:fill="F2F5F7"/>
            <w:tcMar>
              <w:top w:w="70" w:type="dxa"/>
              <w:left w:w="90" w:type="dxa"/>
              <w:bottom w:w="70" w:type="dxa"/>
              <w:right w:w="90" w:type="dxa"/>
            </w:tcMar>
          </w:tcPr>
          <w:p w14:paraId="406C05B7" w14:textId="77777777" w:rsidR="0012267D" w:rsidRDefault="00000000">
            <w:r>
              <w:rPr>
                <w:sz w:val="18"/>
                <w:szCs w:val="18"/>
              </w:rPr>
              <w:t>Ш17</w:t>
            </w:r>
          </w:p>
        </w:tc>
        <w:tc>
          <w:tcPr>
            <w:tcW w:w="4600" w:type="dxa"/>
            <w:shd w:val="clear" w:color="auto" w:fill="F2F5F7"/>
            <w:tcMar>
              <w:top w:w="70" w:type="dxa"/>
              <w:left w:w="90" w:type="dxa"/>
              <w:bottom w:w="70" w:type="dxa"/>
              <w:right w:w="90" w:type="dxa"/>
            </w:tcMar>
          </w:tcPr>
          <w:p w14:paraId="0B24258F" w14:textId="77777777" w:rsidR="0012267D" w:rsidRDefault="00000000">
            <w:r>
              <w:rPr>
                <w:sz w:val="18"/>
                <w:szCs w:val="18"/>
              </w:rPr>
              <w:t>Сценарий «зелёного» урока</w:t>
            </w:r>
          </w:p>
        </w:tc>
        <w:tc>
          <w:tcPr>
            <w:tcW w:w="2600" w:type="dxa"/>
            <w:shd w:val="clear" w:color="auto" w:fill="F2F5F7"/>
            <w:tcMar>
              <w:top w:w="70" w:type="dxa"/>
              <w:left w:w="90" w:type="dxa"/>
              <w:bottom w:w="70" w:type="dxa"/>
              <w:right w:w="90" w:type="dxa"/>
            </w:tcMar>
          </w:tcPr>
          <w:p w14:paraId="04C19DE5" w14:textId="77777777" w:rsidR="0012267D" w:rsidRDefault="00000000">
            <w:r>
              <w:rPr>
                <w:sz w:val="18"/>
                <w:szCs w:val="18"/>
              </w:rPr>
              <w:t>3.1, 3.4</w:t>
            </w:r>
          </w:p>
        </w:tc>
        <w:tc>
          <w:tcPr>
            <w:tcW w:w="1738" w:type="dxa"/>
            <w:shd w:val="clear" w:color="auto" w:fill="F2F5F7"/>
            <w:tcMar>
              <w:top w:w="70" w:type="dxa"/>
              <w:left w:w="90" w:type="dxa"/>
              <w:bottom w:w="70" w:type="dxa"/>
              <w:right w:w="90" w:type="dxa"/>
            </w:tcMar>
          </w:tcPr>
          <w:p w14:paraId="12D2FD7C" w14:textId="77777777" w:rsidR="0012267D" w:rsidRDefault="00000000">
            <w:r>
              <w:rPr>
                <w:sz w:val="18"/>
                <w:szCs w:val="18"/>
              </w:rPr>
              <w:t>7</w:t>
            </w:r>
          </w:p>
        </w:tc>
      </w:tr>
      <w:tr w:rsidR="0012267D" w14:paraId="01DF2C96" w14:textId="77777777">
        <w:tc>
          <w:tcPr>
            <w:tcW w:w="700" w:type="dxa"/>
            <w:shd w:val="clear" w:color="auto" w:fill="FFFFFF"/>
            <w:tcMar>
              <w:top w:w="70" w:type="dxa"/>
              <w:left w:w="90" w:type="dxa"/>
              <w:bottom w:w="70" w:type="dxa"/>
              <w:right w:w="90" w:type="dxa"/>
            </w:tcMar>
          </w:tcPr>
          <w:p w14:paraId="6CCD2EC0" w14:textId="77777777" w:rsidR="0012267D" w:rsidRDefault="00000000">
            <w:r>
              <w:rPr>
                <w:sz w:val="18"/>
                <w:szCs w:val="18"/>
              </w:rPr>
              <w:t>Ш18</w:t>
            </w:r>
          </w:p>
        </w:tc>
        <w:tc>
          <w:tcPr>
            <w:tcW w:w="4600" w:type="dxa"/>
            <w:shd w:val="clear" w:color="auto" w:fill="FFFFFF"/>
            <w:tcMar>
              <w:top w:w="70" w:type="dxa"/>
              <w:left w:w="90" w:type="dxa"/>
              <w:bottom w:w="70" w:type="dxa"/>
              <w:right w:w="90" w:type="dxa"/>
            </w:tcMar>
          </w:tcPr>
          <w:p w14:paraId="16876C25" w14:textId="77777777" w:rsidR="0012267D" w:rsidRDefault="00000000">
            <w:r>
              <w:rPr>
                <w:sz w:val="18"/>
                <w:szCs w:val="18"/>
              </w:rPr>
              <w:t>Паспорт ученического проекта</w:t>
            </w:r>
          </w:p>
        </w:tc>
        <w:tc>
          <w:tcPr>
            <w:tcW w:w="2600" w:type="dxa"/>
            <w:shd w:val="clear" w:color="auto" w:fill="FFFFFF"/>
            <w:tcMar>
              <w:top w:w="70" w:type="dxa"/>
              <w:left w:w="90" w:type="dxa"/>
              <w:bottom w:w="70" w:type="dxa"/>
              <w:right w:w="90" w:type="dxa"/>
            </w:tcMar>
          </w:tcPr>
          <w:p w14:paraId="644C8C99" w14:textId="77777777" w:rsidR="0012267D" w:rsidRDefault="00000000">
            <w:r>
              <w:rPr>
                <w:sz w:val="18"/>
                <w:szCs w:val="18"/>
              </w:rPr>
              <w:t>3.2</w:t>
            </w:r>
          </w:p>
        </w:tc>
        <w:tc>
          <w:tcPr>
            <w:tcW w:w="1738" w:type="dxa"/>
            <w:shd w:val="clear" w:color="auto" w:fill="FFFFFF"/>
            <w:tcMar>
              <w:top w:w="70" w:type="dxa"/>
              <w:left w:w="90" w:type="dxa"/>
              <w:bottom w:w="70" w:type="dxa"/>
              <w:right w:w="90" w:type="dxa"/>
            </w:tcMar>
          </w:tcPr>
          <w:p w14:paraId="67BABC85" w14:textId="77777777" w:rsidR="0012267D" w:rsidRDefault="00000000">
            <w:r>
              <w:rPr>
                <w:sz w:val="18"/>
                <w:szCs w:val="18"/>
              </w:rPr>
              <w:t>8</w:t>
            </w:r>
          </w:p>
        </w:tc>
      </w:tr>
      <w:tr w:rsidR="0012267D" w14:paraId="37892DF8" w14:textId="77777777">
        <w:tc>
          <w:tcPr>
            <w:tcW w:w="700" w:type="dxa"/>
            <w:shd w:val="clear" w:color="auto" w:fill="F2F5F7"/>
            <w:tcMar>
              <w:top w:w="70" w:type="dxa"/>
              <w:left w:w="90" w:type="dxa"/>
              <w:bottom w:w="70" w:type="dxa"/>
              <w:right w:w="90" w:type="dxa"/>
            </w:tcMar>
          </w:tcPr>
          <w:p w14:paraId="69BE2A0A" w14:textId="77777777" w:rsidR="0012267D" w:rsidRDefault="00000000">
            <w:r>
              <w:rPr>
                <w:sz w:val="18"/>
                <w:szCs w:val="18"/>
              </w:rPr>
              <w:t>Ш19</w:t>
            </w:r>
          </w:p>
        </w:tc>
        <w:tc>
          <w:tcPr>
            <w:tcW w:w="4600" w:type="dxa"/>
            <w:shd w:val="clear" w:color="auto" w:fill="F2F5F7"/>
            <w:tcMar>
              <w:top w:w="70" w:type="dxa"/>
              <w:left w:w="90" w:type="dxa"/>
              <w:bottom w:w="70" w:type="dxa"/>
              <w:right w:w="90" w:type="dxa"/>
            </w:tcMar>
          </w:tcPr>
          <w:p w14:paraId="3F5FC0A4" w14:textId="77777777" w:rsidR="0012267D" w:rsidRDefault="00000000">
            <w:r>
              <w:rPr>
                <w:sz w:val="18"/>
                <w:szCs w:val="18"/>
              </w:rPr>
              <w:t>Календарь мероприятий и кампаний</w:t>
            </w:r>
          </w:p>
        </w:tc>
        <w:tc>
          <w:tcPr>
            <w:tcW w:w="2600" w:type="dxa"/>
            <w:shd w:val="clear" w:color="auto" w:fill="F2F5F7"/>
            <w:tcMar>
              <w:top w:w="70" w:type="dxa"/>
              <w:left w:w="90" w:type="dxa"/>
              <w:bottom w:w="70" w:type="dxa"/>
              <w:right w:w="90" w:type="dxa"/>
            </w:tcMar>
          </w:tcPr>
          <w:p w14:paraId="576E197C" w14:textId="77777777" w:rsidR="0012267D" w:rsidRDefault="00000000">
            <w:r>
              <w:rPr>
                <w:sz w:val="18"/>
                <w:szCs w:val="18"/>
              </w:rPr>
              <w:t>3.2, 3.3, 5.2, 5.3</w:t>
            </w:r>
          </w:p>
        </w:tc>
        <w:tc>
          <w:tcPr>
            <w:tcW w:w="1738" w:type="dxa"/>
            <w:shd w:val="clear" w:color="auto" w:fill="F2F5F7"/>
            <w:tcMar>
              <w:top w:w="70" w:type="dxa"/>
              <w:left w:w="90" w:type="dxa"/>
              <w:bottom w:w="70" w:type="dxa"/>
              <w:right w:w="90" w:type="dxa"/>
            </w:tcMar>
          </w:tcPr>
          <w:p w14:paraId="35D495F2" w14:textId="77777777" w:rsidR="0012267D" w:rsidRDefault="00000000">
            <w:r>
              <w:rPr>
                <w:sz w:val="18"/>
                <w:szCs w:val="18"/>
              </w:rPr>
              <w:t>8, 9, 11</w:t>
            </w:r>
          </w:p>
        </w:tc>
      </w:tr>
      <w:tr w:rsidR="0012267D" w14:paraId="60343EA3" w14:textId="77777777">
        <w:tc>
          <w:tcPr>
            <w:tcW w:w="700" w:type="dxa"/>
            <w:shd w:val="clear" w:color="auto" w:fill="FFFFFF"/>
            <w:tcMar>
              <w:top w:w="70" w:type="dxa"/>
              <w:left w:w="90" w:type="dxa"/>
              <w:bottom w:w="70" w:type="dxa"/>
              <w:right w:w="90" w:type="dxa"/>
            </w:tcMar>
          </w:tcPr>
          <w:p w14:paraId="24B560C2" w14:textId="77777777" w:rsidR="0012267D" w:rsidRDefault="00000000">
            <w:r>
              <w:rPr>
                <w:sz w:val="18"/>
                <w:szCs w:val="18"/>
              </w:rPr>
              <w:t>Ш20</w:t>
            </w:r>
          </w:p>
        </w:tc>
        <w:tc>
          <w:tcPr>
            <w:tcW w:w="4600" w:type="dxa"/>
            <w:shd w:val="clear" w:color="auto" w:fill="FFFFFF"/>
            <w:tcMar>
              <w:top w:w="70" w:type="dxa"/>
              <w:left w:w="90" w:type="dxa"/>
              <w:bottom w:w="70" w:type="dxa"/>
              <w:right w:w="90" w:type="dxa"/>
            </w:tcMar>
          </w:tcPr>
          <w:p w14:paraId="5D4DA7E6" w14:textId="77777777" w:rsidR="0012267D" w:rsidRDefault="00000000">
            <w:r>
              <w:rPr>
                <w:sz w:val="18"/>
                <w:szCs w:val="18"/>
              </w:rPr>
              <w:t>Анкета «до и после»</w:t>
            </w:r>
          </w:p>
        </w:tc>
        <w:tc>
          <w:tcPr>
            <w:tcW w:w="2600" w:type="dxa"/>
            <w:shd w:val="clear" w:color="auto" w:fill="FFFFFF"/>
            <w:tcMar>
              <w:top w:w="70" w:type="dxa"/>
              <w:left w:w="90" w:type="dxa"/>
              <w:bottom w:w="70" w:type="dxa"/>
              <w:right w:w="90" w:type="dxa"/>
            </w:tcMar>
          </w:tcPr>
          <w:p w14:paraId="072F0FF4" w14:textId="77777777" w:rsidR="0012267D" w:rsidRDefault="00000000">
            <w:r>
              <w:rPr>
                <w:sz w:val="18"/>
                <w:szCs w:val="18"/>
              </w:rPr>
              <w:t>3.5</w:t>
            </w:r>
          </w:p>
        </w:tc>
        <w:tc>
          <w:tcPr>
            <w:tcW w:w="1738" w:type="dxa"/>
            <w:shd w:val="clear" w:color="auto" w:fill="FFFFFF"/>
            <w:tcMar>
              <w:top w:w="70" w:type="dxa"/>
              <w:left w:w="90" w:type="dxa"/>
              <w:bottom w:w="70" w:type="dxa"/>
              <w:right w:w="90" w:type="dxa"/>
            </w:tcMar>
          </w:tcPr>
          <w:p w14:paraId="3383BE9C" w14:textId="77777777" w:rsidR="0012267D" w:rsidRDefault="00000000">
            <w:r>
              <w:rPr>
                <w:sz w:val="18"/>
                <w:szCs w:val="18"/>
              </w:rPr>
              <w:t>9</w:t>
            </w:r>
          </w:p>
        </w:tc>
      </w:tr>
      <w:tr w:rsidR="0012267D" w14:paraId="5729599F" w14:textId="77777777">
        <w:tc>
          <w:tcPr>
            <w:tcW w:w="700" w:type="dxa"/>
            <w:shd w:val="clear" w:color="auto" w:fill="F2F5F7"/>
            <w:tcMar>
              <w:top w:w="70" w:type="dxa"/>
              <w:left w:w="90" w:type="dxa"/>
              <w:bottom w:w="70" w:type="dxa"/>
              <w:right w:w="90" w:type="dxa"/>
            </w:tcMar>
          </w:tcPr>
          <w:p w14:paraId="4F53D67F" w14:textId="77777777" w:rsidR="0012267D" w:rsidRDefault="00000000">
            <w:r>
              <w:rPr>
                <w:sz w:val="18"/>
                <w:szCs w:val="18"/>
              </w:rPr>
              <w:t>Ш21</w:t>
            </w:r>
          </w:p>
        </w:tc>
        <w:tc>
          <w:tcPr>
            <w:tcW w:w="4600" w:type="dxa"/>
            <w:shd w:val="clear" w:color="auto" w:fill="F2F5F7"/>
            <w:tcMar>
              <w:top w:w="70" w:type="dxa"/>
              <w:left w:w="90" w:type="dxa"/>
              <w:bottom w:w="70" w:type="dxa"/>
              <w:right w:w="90" w:type="dxa"/>
            </w:tcMar>
          </w:tcPr>
          <w:p w14:paraId="5E589376" w14:textId="77777777" w:rsidR="0012267D" w:rsidRDefault="00000000">
            <w:r>
              <w:rPr>
                <w:sz w:val="18"/>
                <w:szCs w:val="18"/>
              </w:rPr>
              <w:t>План профессионального развития команды</w:t>
            </w:r>
          </w:p>
        </w:tc>
        <w:tc>
          <w:tcPr>
            <w:tcW w:w="2600" w:type="dxa"/>
            <w:shd w:val="clear" w:color="auto" w:fill="F2F5F7"/>
            <w:tcMar>
              <w:top w:w="70" w:type="dxa"/>
              <w:left w:w="90" w:type="dxa"/>
              <w:bottom w:w="70" w:type="dxa"/>
              <w:right w:w="90" w:type="dxa"/>
            </w:tcMar>
          </w:tcPr>
          <w:p w14:paraId="071E0118" w14:textId="77777777" w:rsidR="0012267D" w:rsidRDefault="00000000">
            <w:r>
              <w:rPr>
                <w:sz w:val="18"/>
                <w:szCs w:val="18"/>
              </w:rPr>
              <w:t>4.1–4.3, 4.5</w:t>
            </w:r>
          </w:p>
        </w:tc>
        <w:tc>
          <w:tcPr>
            <w:tcW w:w="1738" w:type="dxa"/>
            <w:shd w:val="clear" w:color="auto" w:fill="F2F5F7"/>
            <w:tcMar>
              <w:top w:w="70" w:type="dxa"/>
              <w:left w:w="90" w:type="dxa"/>
              <w:bottom w:w="70" w:type="dxa"/>
              <w:right w:w="90" w:type="dxa"/>
            </w:tcMar>
          </w:tcPr>
          <w:p w14:paraId="251CA66D" w14:textId="77777777" w:rsidR="0012267D" w:rsidRDefault="00000000">
            <w:r>
              <w:rPr>
                <w:sz w:val="18"/>
                <w:szCs w:val="18"/>
              </w:rPr>
              <w:t>10</w:t>
            </w:r>
          </w:p>
        </w:tc>
      </w:tr>
      <w:tr w:rsidR="0012267D" w14:paraId="0A12687E" w14:textId="77777777">
        <w:tc>
          <w:tcPr>
            <w:tcW w:w="700" w:type="dxa"/>
            <w:shd w:val="clear" w:color="auto" w:fill="FFFFFF"/>
            <w:tcMar>
              <w:top w:w="70" w:type="dxa"/>
              <w:left w:w="90" w:type="dxa"/>
              <w:bottom w:w="70" w:type="dxa"/>
              <w:right w:w="90" w:type="dxa"/>
            </w:tcMar>
          </w:tcPr>
          <w:p w14:paraId="6860012D" w14:textId="77777777" w:rsidR="0012267D" w:rsidRDefault="00000000">
            <w:r>
              <w:rPr>
                <w:sz w:val="18"/>
                <w:szCs w:val="18"/>
              </w:rPr>
              <w:t>Ш22</w:t>
            </w:r>
          </w:p>
        </w:tc>
        <w:tc>
          <w:tcPr>
            <w:tcW w:w="4600" w:type="dxa"/>
            <w:shd w:val="clear" w:color="auto" w:fill="FFFFFF"/>
            <w:tcMar>
              <w:top w:w="70" w:type="dxa"/>
              <w:left w:w="90" w:type="dxa"/>
              <w:bottom w:w="70" w:type="dxa"/>
              <w:right w:w="90" w:type="dxa"/>
            </w:tcMar>
          </w:tcPr>
          <w:p w14:paraId="461A0213" w14:textId="77777777" w:rsidR="0012267D" w:rsidRDefault="00000000">
            <w:r>
              <w:rPr>
                <w:sz w:val="18"/>
                <w:szCs w:val="18"/>
              </w:rPr>
              <w:t>Журнал инструктажей персонала</w:t>
            </w:r>
          </w:p>
        </w:tc>
        <w:tc>
          <w:tcPr>
            <w:tcW w:w="2600" w:type="dxa"/>
            <w:shd w:val="clear" w:color="auto" w:fill="FFFFFF"/>
            <w:tcMar>
              <w:top w:w="70" w:type="dxa"/>
              <w:left w:w="90" w:type="dxa"/>
              <w:bottom w:w="70" w:type="dxa"/>
              <w:right w:w="90" w:type="dxa"/>
            </w:tcMar>
          </w:tcPr>
          <w:p w14:paraId="6ECE6DDD" w14:textId="77777777" w:rsidR="0012267D" w:rsidRDefault="00000000">
            <w:r>
              <w:rPr>
                <w:sz w:val="18"/>
                <w:szCs w:val="18"/>
              </w:rPr>
              <w:t>4.4</w:t>
            </w:r>
          </w:p>
        </w:tc>
        <w:tc>
          <w:tcPr>
            <w:tcW w:w="1738" w:type="dxa"/>
            <w:shd w:val="clear" w:color="auto" w:fill="FFFFFF"/>
            <w:tcMar>
              <w:top w:w="70" w:type="dxa"/>
              <w:left w:w="90" w:type="dxa"/>
              <w:bottom w:w="70" w:type="dxa"/>
              <w:right w:w="90" w:type="dxa"/>
            </w:tcMar>
          </w:tcPr>
          <w:p w14:paraId="0059A4C2" w14:textId="77777777" w:rsidR="0012267D" w:rsidRDefault="00000000">
            <w:r>
              <w:rPr>
                <w:sz w:val="18"/>
                <w:szCs w:val="18"/>
              </w:rPr>
              <w:t>10</w:t>
            </w:r>
          </w:p>
        </w:tc>
      </w:tr>
      <w:tr w:rsidR="0012267D" w14:paraId="0D7DBED6" w14:textId="77777777">
        <w:tc>
          <w:tcPr>
            <w:tcW w:w="700" w:type="dxa"/>
            <w:shd w:val="clear" w:color="auto" w:fill="F2F5F7"/>
            <w:tcMar>
              <w:top w:w="70" w:type="dxa"/>
              <w:left w:w="90" w:type="dxa"/>
              <w:bottom w:w="70" w:type="dxa"/>
              <w:right w:w="90" w:type="dxa"/>
            </w:tcMar>
          </w:tcPr>
          <w:p w14:paraId="7F3F5E39" w14:textId="77777777" w:rsidR="0012267D" w:rsidRDefault="00000000">
            <w:r>
              <w:rPr>
                <w:sz w:val="18"/>
                <w:szCs w:val="18"/>
              </w:rPr>
              <w:t>Ш23</w:t>
            </w:r>
          </w:p>
        </w:tc>
        <w:tc>
          <w:tcPr>
            <w:tcW w:w="4600" w:type="dxa"/>
            <w:shd w:val="clear" w:color="auto" w:fill="F2F5F7"/>
            <w:tcMar>
              <w:top w:w="70" w:type="dxa"/>
              <w:left w:w="90" w:type="dxa"/>
              <w:bottom w:w="70" w:type="dxa"/>
              <w:right w:w="90" w:type="dxa"/>
            </w:tcMar>
          </w:tcPr>
          <w:p w14:paraId="3D0E9E9E" w14:textId="77777777" w:rsidR="0012267D" w:rsidRDefault="00000000">
            <w:r>
              <w:rPr>
                <w:sz w:val="18"/>
                <w:szCs w:val="18"/>
              </w:rPr>
              <w:t>Карта партнёров и меморандум</w:t>
            </w:r>
          </w:p>
        </w:tc>
        <w:tc>
          <w:tcPr>
            <w:tcW w:w="2600" w:type="dxa"/>
            <w:shd w:val="clear" w:color="auto" w:fill="F2F5F7"/>
            <w:tcMar>
              <w:top w:w="70" w:type="dxa"/>
              <w:left w:w="90" w:type="dxa"/>
              <w:bottom w:w="70" w:type="dxa"/>
              <w:right w:w="90" w:type="dxa"/>
            </w:tcMar>
          </w:tcPr>
          <w:p w14:paraId="74E7EFEF" w14:textId="77777777" w:rsidR="0012267D" w:rsidRDefault="00000000">
            <w:r>
              <w:rPr>
                <w:sz w:val="18"/>
                <w:szCs w:val="18"/>
              </w:rPr>
              <w:t>5.1, 5.4</w:t>
            </w:r>
          </w:p>
        </w:tc>
        <w:tc>
          <w:tcPr>
            <w:tcW w:w="1738" w:type="dxa"/>
            <w:shd w:val="clear" w:color="auto" w:fill="F2F5F7"/>
            <w:tcMar>
              <w:top w:w="70" w:type="dxa"/>
              <w:left w:w="90" w:type="dxa"/>
              <w:bottom w:w="70" w:type="dxa"/>
              <w:right w:w="90" w:type="dxa"/>
            </w:tcMar>
          </w:tcPr>
          <w:p w14:paraId="00EC8A2E" w14:textId="77777777" w:rsidR="0012267D" w:rsidRDefault="00000000">
            <w:r>
              <w:rPr>
                <w:sz w:val="18"/>
                <w:szCs w:val="18"/>
              </w:rPr>
              <w:t>11</w:t>
            </w:r>
          </w:p>
        </w:tc>
      </w:tr>
      <w:tr w:rsidR="0012267D" w14:paraId="2F244EB4" w14:textId="77777777">
        <w:tc>
          <w:tcPr>
            <w:tcW w:w="700" w:type="dxa"/>
            <w:shd w:val="clear" w:color="auto" w:fill="FFFFFF"/>
            <w:tcMar>
              <w:top w:w="70" w:type="dxa"/>
              <w:left w:w="90" w:type="dxa"/>
              <w:bottom w:w="70" w:type="dxa"/>
              <w:right w:w="90" w:type="dxa"/>
            </w:tcMar>
          </w:tcPr>
          <w:p w14:paraId="2C0ECD18" w14:textId="77777777" w:rsidR="0012267D" w:rsidRDefault="00000000">
            <w:r>
              <w:rPr>
                <w:sz w:val="18"/>
                <w:szCs w:val="18"/>
              </w:rPr>
              <w:t>Ш24</w:t>
            </w:r>
          </w:p>
        </w:tc>
        <w:tc>
          <w:tcPr>
            <w:tcW w:w="4600" w:type="dxa"/>
            <w:shd w:val="clear" w:color="auto" w:fill="FFFFFF"/>
            <w:tcMar>
              <w:top w:w="70" w:type="dxa"/>
              <w:left w:w="90" w:type="dxa"/>
              <w:bottom w:w="70" w:type="dxa"/>
              <w:right w:w="90" w:type="dxa"/>
            </w:tcMar>
          </w:tcPr>
          <w:p w14:paraId="4EDEDD49" w14:textId="77777777" w:rsidR="0012267D" w:rsidRDefault="00000000">
            <w:r>
              <w:rPr>
                <w:sz w:val="18"/>
                <w:szCs w:val="18"/>
              </w:rPr>
              <w:t>Опись папки доказательств</w:t>
            </w:r>
          </w:p>
        </w:tc>
        <w:tc>
          <w:tcPr>
            <w:tcW w:w="2600" w:type="dxa"/>
            <w:shd w:val="clear" w:color="auto" w:fill="FFFFFF"/>
            <w:tcMar>
              <w:top w:w="70" w:type="dxa"/>
              <w:left w:w="90" w:type="dxa"/>
              <w:bottom w:w="70" w:type="dxa"/>
              <w:right w:w="90" w:type="dxa"/>
            </w:tcMar>
          </w:tcPr>
          <w:p w14:paraId="56DC0742" w14:textId="77777777" w:rsidR="0012267D" w:rsidRDefault="00000000">
            <w:r>
              <w:rPr>
                <w:sz w:val="18"/>
                <w:szCs w:val="18"/>
              </w:rPr>
              <w:t>все</w:t>
            </w:r>
          </w:p>
        </w:tc>
        <w:tc>
          <w:tcPr>
            <w:tcW w:w="1738" w:type="dxa"/>
            <w:shd w:val="clear" w:color="auto" w:fill="FFFFFF"/>
            <w:tcMar>
              <w:top w:w="70" w:type="dxa"/>
              <w:left w:w="90" w:type="dxa"/>
              <w:bottom w:w="70" w:type="dxa"/>
              <w:right w:w="90" w:type="dxa"/>
            </w:tcMar>
          </w:tcPr>
          <w:p w14:paraId="520F4704" w14:textId="77777777" w:rsidR="0012267D" w:rsidRDefault="00000000">
            <w:r>
              <w:rPr>
                <w:sz w:val="18"/>
                <w:szCs w:val="18"/>
              </w:rPr>
              <w:t>12</w:t>
            </w:r>
          </w:p>
        </w:tc>
      </w:tr>
      <w:tr w:rsidR="0012267D" w14:paraId="711DF0F2" w14:textId="77777777">
        <w:tc>
          <w:tcPr>
            <w:tcW w:w="700" w:type="dxa"/>
            <w:shd w:val="clear" w:color="auto" w:fill="F2F5F7"/>
            <w:tcMar>
              <w:top w:w="70" w:type="dxa"/>
              <w:left w:w="90" w:type="dxa"/>
              <w:bottom w:w="70" w:type="dxa"/>
              <w:right w:w="90" w:type="dxa"/>
            </w:tcMar>
          </w:tcPr>
          <w:p w14:paraId="1EEC1899" w14:textId="77777777" w:rsidR="0012267D" w:rsidRDefault="00000000">
            <w:r>
              <w:rPr>
                <w:sz w:val="18"/>
                <w:szCs w:val="18"/>
              </w:rPr>
              <w:t>Ш25</w:t>
            </w:r>
          </w:p>
        </w:tc>
        <w:tc>
          <w:tcPr>
            <w:tcW w:w="4600" w:type="dxa"/>
            <w:shd w:val="clear" w:color="auto" w:fill="F2F5F7"/>
            <w:tcMar>
              <w:top w:w="70" w:type="dxa"/>
              <w:left w:w="90" w:type="dxa"/>
              <w:bottom w:w="70" w:type="dxa"/>
              <w:right w:w="90" w:type="dxa"/>
            </w:tcMar>
          </w:tcPr>
          <w:p w14:paraId="62786AD0" w14:textId="77777777" w:rsidR="0012267D" w:rsidRDefault="00000000">
            <w:r>
              <w:rPr>
                <w:sz w:val="18"/>
                <w:szCs w:val="18"/>
              </w:rPr>
              <w:t>Отчёт о самооценке и корректирующие меры</w:t>
            </w:r>
          </w:p>
        </w:tc>
        <w:tc>
          <w:tcPr>
            <w:tcW w:w="2600" w:type="dxa"/>
            <w:shd w:val="clear" w:color="auto" w:fill="F2F5F7"/>
            <w:tcMar>
              <w:top w:w="70" w:type="dxa"/>
              <w:left w:w="90" w:type="dxa"/>
              <w:bottom w:w="70" w:type="dxa"/>
              <w:right w:w="90" w:type="dxa"/>
            </w:tcMar>
          </w:tcPr>
          <w:p w14:paraId="40A6A779" w14:textId="77777777" w:rsidR="0012267D" w:rsidRDefault="00000000">
            <w:r>
              <w:rPr>
                <w:sz w:val="18"/>
                <w:szCs w:val="18"/>
              </w:rPr>
              <w:t>все</w:t>
            </w:r>
          </w:p>
        </w:tc>
        <w:tc>
          <w:tcPr>
            <w:tcW w:w="1738" w:type="dxa"/>
            <w:shd w:val="clear" w:color="auto" w:fill="F2F5F7"/>
            <w:tcMar>
              <w:top w:w="70" w:type="dxa"/>
              <w:left w:w="90" w:type="dxa"/>
              <w:bottom w:w="70" w:type="dxa"/>
              <w:right w:w="90" w:type="dxa"/>
            </w:tcMar>
          </w:tcPr>
          <w:p w14:paraId="547394BD" w14:textId="77777777" w:rsidR="0012267D" w:rsidRDefault="00000000">
            <w:r>
              <w:rPr>
                <w:sz w:val="18"/>
                <w:szCs w:val="18"/>
              </w:rPr>
              <w:t>12</w:t>
            </w:r>
          </w:p>
        </w:tc>
      </w:tr>
    </w:tbl>
    <w:p w14:paraId="24B16F66" w14:textId="77777777" w:rsidR="0012267D" w:rsidRDefault="0012267D">
      <w:pPr>
        <w:spacing w:after="120"/>
      </w:pPr>
    </w:p>
    <w:p w14:paraId="460B5CB8" w14:textId="77777777" w:rsidR="0012267D" w:rsidRDefault="00000000">
      <w:r>
        <w:rPr>
          <w:b/>
          <w:bCs/>
          <w:sz w:val="22"/>
          <w:szCs w:val="22"/>
        </w:rPr>
        <w:t xml:space="preserve">Проверка полноты. </w:t>
      </w:r>
      <w:r>
        <w:rPr>
          <w:sz w:val="22"/>
          <w:szCs w:val="22"/>
        </w:rPr>
        <w:t>Критерии 2.2, 2.4 и 2.16 подтверждаются фотофиксацией и отражаются в Ш9 и Ш15; критерий 4.2 — перечнем материалов в составе Ш21. Отдельных форм для них не требуется.</w:t>
      </w:r>
    </w:p>
    <w:p w14:paraId="3CF0CF51" w14:textId="77777777" w:rsidR="0012267D" w:rsidRDefault="00000000">
      <w:r>
        <w:br w:type="page"/>
      </w:r>
    </w:p>
    <w:tbl>
      <w:tblPr>
        <w:tblW w:w="9638" w:type="dxa"/>
        <w:tblLook w:val="04A0" w:firstRow="1" w:lastRow="0" w:firstColumn="1" w:lastColumn="0" w:noHBand="0" w:noVBand="1"/>
      </w:tblPr>
      <w:tblGrid>
        <w:gridCol w:w="9638"/>
      </w:tblGrid>
      <w:tr w:rsidR="0012267D" w14:paraId="3C172CF2" w14:textId="77777777">
        <w:tc>
          <w:tcPr>
            <w:tcW w:w="9638" w:type="dxa"/>
            <w:shd w:val="clear" w:color="auto" w:fill="002B5C"/>
            <w:tcMar>
              <w:top w:w="120" w:type="dxa"/>
              <w:left w:w="160" w:type="dxa"/>
              <w:bottom w:w="120" w:type="dxa"/>
              <w:right w:w="160" w:type="dxa"/>
            </w:tcMar>
          </w:tcPr>
          <w:p w14:paraId="7D4E3369" w14:textId="77777777" w:rsidR="0012267D" w:rsidRDefault="00000000">
            <w:r>
              <w:rPr>
                <w:b/>
                <w:bCs/>
                <w:color w:val="FFFFFF"/>
              </w:rPr>
              <w:lastRenderedPageBreak/>
              <w:t>Ш1. Приказ о создании «зелёного» комитета и назначении координатора по устойчивому развитию</w:t>
            </w:r>
          </w:p>
        </w:tc>
      </w:tr>
    </w:tbl>
    <w:p w14:paraId="602405AC" w14:textId="77777777" w:rsidR="0012267D" w:rsidRDefault="00000000" w:rsidP="0006402F">
      <w:pPr>
        <w:spacing w:before="100" w:after="100"/>
      </w:pPr>
      <w:r>
        <w:rPr>
          <w:i/>
          <w:iCs/>
          <w:color w:val="44525E"/>
          <w:sz w:val="20"/>
          <w:szCs w:val="20"/>
        </w:rPr>
        <w:t>Критерии 1.1, 1.3 · Модуль 2 · Издаёт директор · Хранится в номенклатуре дел школы</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00204FB1" w14:textId="77777777">
        <w:tc>
          <w:tcPr>
            <w:tcW w:w="9638" w:type="dxa"/>
            <w:shd w:val="clear" w:color="auto" w:fill="F2F5F7"/>
            <w:tcMar>
              <w:top w:w="140" w:type="dxa"/>
              <w:left w:w="160" w:type="dxa"/>
              <w:bottom w:w="140" w:type="dxa"/>
              <w:right w:w="160" w:type="dxa"/>
            </w:tcMar>
          </w:tcPr>
          <w:p w14:paraId="60FA7571" w14:textId="77777777" w:rsidR="0012267D" w:rsidRDefault="00000000">
            <w:pPr>
              <w:spacing w:after="60" w:line="264" w:lineRule="auto"/>
            </w:pPr>
            <w:r>
              <w:rPr>
                <w:sz w:val="21"/>
                <w:szCs w:val="21"/>
              </w:rPr>
              <w:t>Государственное учреждение «{полное наименование школы}»</w:t>
            </w:r>
          </w:p>
          <w:p w14:paraId="037867B7" w14:textId="77777777" w:rsidR="0012267D" w:rsidRDefault="00000000">
            <w:pPr>
              <w:spacing w:after="60" w:line="264" w:lineRule="auto"/>
            </w:pPr>
            <w:r>
              <w:rPr>
                <w:sz w:val="21"/>
                <w:szCs w:val="21"/>
              </w:rPr>
              <w:t>ПРИКАЗ № {…} от «{…}» {…} 20{…} года</w:t>
            </w:r>
          </w:p>
          <w:p w14:paraId="3D2F8E07" w14:textId="77777777" w:rsidR="0012267D" w:rsidRDefault="00000000">
            <w:pPr>
              <w:spacing w:after="60" w:line="264" w:lineRule="auto"/>
            </w:pPr>
            <w:r>
              <w:rPr>
                <w:sz w:val="21"/>
                <w:szCs w:val="21"/>
              </w:rPr>
              <w:t>О создании «зелёного» комитета и назначении координатора по устойчивому развитию</w:t>
            </w:r>
          </w:p>
          <w:p w14:paraId="6468855F" w14:textId="77777777" w:rsidR="0012267D" w:rsidRDefault="00000000">
            <w:pPr>
              <w:spacing w:after="60" w:line="264" w:lineRule="auto"/>
            </w:pPr>
            <w:r>
              <w:rPr>
                <w:sz w:val="21"/>
                <w:szCs w:val="21"/>
              </w:rPr>
              <w:t xml:space="preserve"> </w:t>
            </w:r>
          </w:p>
          <w:p w14:paraId="18D17DC2" w14:textId="77777777" w:rsidR="0012267D" w:rsidRDefault="00000000">
            <w:pPr>
              <w:spacing w:after="60" w:line="264" w:lineRule="auto"/>
            </w:pPr>
            <w:r>
              <w:rPr>
                <w:sz w:val="21"/>
                <w:szCs w:val="21"/>
              </w:rPr>
              <w:t>В целях внедрения стандарта «Зелёная школа Республики Казахстан», обеспечения участия школьного сообщества в решении вопросов ресурсосбережения, обращения с отходами, здоровой среды и климатической устойчивости ПРИКАЗЫВАЮ:</w:t>
            </w:r>
          </w:p>
          <w:p w14:paraId="37D232B3" w14:textId="77777777" w:rsidR="0012267D" w:rsidRDefault="00000000">
            <w:pPr>
              <w:spacing w:after="60" w:line="264" w:lineRule="auto"/>
            </w:pPr>
            <w:r>
              <w:rPr>
                <w:sz w:val="21"/>
                <w:szCs w:val="21"/>
              </w:rPr>
              <w:t>1. Создать «зелёный» комитет школы в составе:</w:t>
            </w:r>
          </w:p>
          <w:p w14:paraId="15EFD1D9" w14:textId="77777777" w:rsidR="0012267D" w:rsidRDefault="00000000">
            <w:pPr>
              <w:spacing w:after="60" w:line="264" w:lineRule="auto"/>
            </w:pPr>
            <w:r>
              <w:rPr>
                <w:sz w:val="21"/>
                <w:szCs w:val="21"/>
              </w:rPr>
              <w:t>председатель — {ФИО, должность};</w:t>
            </w:r>
          </w:p>
          <w:p w14:paraId="2C523CFD" w14:textId="77777777" w:rsidR="0012267D" w:rsidRDefault="00000000">
            <w:pPr>
              <w:spacing w:after="60" w:line="264" w:lineRule="auto"/>
            </w:pPr>
            <w:r>
              <w:rPr>
                <w:sz w:val="21"/>
                <w:szCs w:val="21"/>
              </w:rPr>
              <w:t>секретарь — {ФИО, должность};</w:t>
            </w:r>
          </w:p>
          <w:p w14:paraId="69FA7080" w14:textId="77777777" w:rsidR="0012267D" w:rsidRDefault="00000000">
            <w:pPr>
              <w:spacing w:after="60" w:line="264" w:lineRule="auto"/>
            </w:pPr>
            <w:r>
              <w:rPr>
                <w:sz w:val="21"/>
                <w:szCs w:val="21"/>
              </w:rPr>
              <w:t>от администрации — {ФИО};</w:t>
            </w:r>
          </w:p>
          <w:p w14:paraId="47BAE05A" w14:textId="77777777" w:rsidR="0012267D" w:rsidRDefault="00000000">
            <w:pPr>
              <w:spacing w:after="60" w:line="264" w:lineRule="auto"/>
            </w:pPr>
            <w:r>
              <w:rPr>
                <w:sz w:val="21"/>
                <w:szCs w:val="21"/>
              </w:rPr>
              <w:t>от педагогического коллектива — {ФИО, предмет} (не менее двух человек);</w:t>
            </w:r>
          </w:p>
          <w:p w14:paraId="673DAE37" w14:textId="77777777" w:rsidR="0012267D" w:rsidRDefault="00000000">
            <w:pPr>
              <w:spacing w:after="60" w:line="264" w:lineRule="auto"/>
            </w:pPr>
            <w:r>
              <w:rPr>
                <w:sz w:val="21"/>
                <w:szCs w:val="21"/>
              </w:rPr>
              <w:t>от учащихся — {ФИО, класс} (не менее трёх человек из разных параллелей);</w:t>
            </w:r>
          </w:p>
          <w:p w14:paraId="445165CC" w14:textId="77777777" w:rsidR="0012267D" w:rsidRDefault="00000000">
            <w:pPr>
              <w:spacing w:after="60" w:line="264" w:lineRule="auto"/>
            </w:pPr>
            <w:r>
              <w:rPr>
                <w:sz w:val="21"/>
                <w:szCs w:val="21"/>
              </w:rPr>
              <w:t>от родителей — {ФИО};</w:t>
            </w:r>
          </w:p>
          <w:p w14:paraId="01BB1995" w14:textId="77777777" w:rsidR="0012267D" w:rsidRDefault="00000000">
            <w:pPr>
              <w:spacing w:after="60" w:line="264" w:lineRule="auto"/>
            </w:pPr>
            <w:r>
              <w:rPr>
                <w:sz w:val="21"/>
                <w:szCs w:val="21"/>
              </w:rPr>
              <w:t>от технического и обслуживающего персонала — {ФИО, должность};</w:t>
            </w:r>
          </w:p>
          <w:p w14:paraId="01D10DC6" w14:textId="77777777" w:rsidR="0012267D" w:rsidRDefault="00000000">
            <w:pPr>
              <w:spacing w:after="60" w:line="264" w:lineRule="auto"/>
            </w:pPr>
            <w:r>
              <w:rPr>
                <w:sz w:val="21"/>
                <w:szCs w:val="21"/>
              </w:rPr>
              <w:t>от работников столовой — {ФИО};</w:t>
            </w:r>
          </w:p>
          <w:p w14:paraId="4C0A1197" w14:textId="77777777" w:rsidR="0012267D" w:rsidRDefault="00000000">
            <w:pPr>
              <w:spacing w:after="60" w:line="264" w:lineRule="auto"/>
            </w:pPr>
            <w:r>
              <w:rPr>
                <w:sz w:val="21"/>
                <w:szCs w:val="21"/>
              </w:rPr>
              <w:t>от партнёров — {организация, ФИО} (при наличии).</w:t>
            </w:r>
          </w:p>
          <w:p w14:paraId="3951A239" w14:textId="77777777" w:rsidR="0012267D" w:rsidRDefault="00000000">
            <w:pPr>
              <w:spacing w:after="60" w:line="264" w:lineRule="auto"/>
            </w:pPr>
            <w:r>
              <w:rPr>
                <w:sz w:val="21"/>
                <w:szCs w:val="21"/>
              </w:rPr>
              <w:t>2. Назначить координатором по устойчивому развитию {ФИО, должность} с возложением обязанностей согласно приложению 1 к настоящему приказу.</w:t>
            </w:r>
          </w:p>
          <w:p w14:paraId="0BC924C6" w14:textId="77777777" w:rsidR="0012267D" w:rsidRDefault="00000000">
            <w:pPr>
              <w:spacing w:after="60" w:line="264" w:lineRule="auto"/>
            </w:pPr>
            <w:r>
              <w:rPr>
                <w:sz w:val="21"/>
                <w:szCs w:val="21"/>
              </w:rPr>
              <w:t>3. Закрепить за координатором {…} часов рабочего времени в неделю на выполнение обязанностей, предусмотренных пунктом 2.</w:t>
            </w:r>
          </w:p>
          <w:p w14:paraId="3E947F05" w14:textId="77777777" w:rsidR="0012267D" w:rsidRDefault="00000000">
            <w:pPr>
              <w:spacing w:after="60" w:line="264" w:lineRule="auto"/>
            </w:pPr>
            <w:r>
              <w:rPr>
                <w:sz w:val="21"/>
                <w:szCs w:val="21"/>
              </w:rPr>
              <w:t>4. Утвердить Положение о «зелёном» комитете (приложение 2).</w:t>
            </w:r>
          </w:p>
          <w:p w14:paraId="61D9BA68" w14:textId="77777777" w:rsidR="00B86AC5" w:rsidRDefault="00000000">
            <w:pPr>
              <w:spacing w:after="60" w:line="264" w:lineRule="auto"/>
            </w:pPr>
            <w:r>
              <w:rPr>
                <w:sz w:val="21"/>
                <w:szCs w:val="21"/>
              </w:rPr>
              <w:t>4-1. Сформировать в составе комитета ученическую мониторинговую группу в составе: {ФИО, класс} (два-три учащихся). Возложить на группу ежемесячное снятие показаний приборов учёта электроэнергии и воды, ведение журнала, проверку выполнения принятых школой мер и доклад комитету не реже одного раза в четверть.</w:t>
            </w:r>
          </w:p>
          <w:p w14:paraId="78D10E94" w14:textId="77777777" w:rsidR="0012267D" w:rsidRDefault="00000000">
            <w:pPr>
              <w:spacing w:after="60" w:line="264" w:lineRule="auto"/>
            </w:pPr>
            <w:r>
              <w:rPr>
                <w:sz w:val="21"/>
                <w:szCs w:val="21"/>
              </w:rPr>
              <w:t>5. Установить периодичность заседаний комитета — не реже одного раза в четверть.</w:t>
            </w:r>
          </w:p>
          <w:p w14:paraId="07294C10" w14:textId="77777777" w:rsidR="0012267D" w:rsidRDefault="00000000">
            <w:pPr>
              <w:spacing w:after="60" w:line="264" w:lineRule="auto"/>
            </w:pPr>
            <w:r>
              <w:rPr>
                <w:sz w:val="21"/>
                <w:szCs w:val="21"/>
              </w:rPr>
              <w:t>6. Определить лицо, замещающее координатора в период его отсутствия, — {ФИО}.</w:t>
            </w:r>
          </w:p>
          <w:p w14:paraId="5657C4DF" w14:textId="77777777" w:rsidR="0012267D" w:rsidRDefault="00000000">
            <w:pPr>
              <w:spacing w:after="60" w:line="264" w:lineRule="auto"/>
            </w:pPr>
            <w:r>
              <w:rPr>
                <w:sz w:val="21"/>
                <w:szCs w:val="21"/>
              </w:rPr>
              <w:t>7. Контроль за исполнением приказа оставляю за собой.</w:t>
            </w:r>
          </w:p>
          <w:p w14:paraId="00288EA9" w14:textId="77777777" w:rsidR="0012267D" w:rsidRDefault="00000000">
            <w:pPr>
              <w:spacing w:after="60" w:line="264" w:lineRule="auto"/>
            </w:pPr>
            <w:r>
              <w:rPr>
                <w:sz w:val="21"/>
                <w:szCs w:val="21"/>
              </w:rPr>
              <w:t xml:space="preserve"> </w:t>
            </w:r>
          </w:p>
          <w:p w14:paraId="2EF58F3C" w14:textId="77777777" w:rsidR="0012267D" w:rsidRDefault="00000000">
            <w:pPr>
              <w:spacing w:after="60" w:line="264" w:lineRule="auto"/>
            </w:pPr>
            <w:r>
              <w:rPr>
                <w:sz w:val="21"/>
                <w:szCs w:val="21"/>
              </w:rPr>
              <w:t>Директор {подпись} {ФИО}</w:t>
            </w:r>
          </w:p>
          <w:p w14:paraId="1D84C03A" w14:textId="77777777" w:rsidR="0012267D" w:rsidRDefault="00000000">
            <w:pPr>
              <w:spacing w:after="60" w:line="264" w:lineRule="auto"/>
            </w:pPr>
            <w:r>
              <w:rPr>
                <w:sz w:val="21"/>
                <w:szCs w:val="21"/>
              </w:rPr>
              <w:t>С приказом ознакомлены: {подписи членов комитета, дата}</w:t>
            </w:r>
          </w:p>
          <w:p w14:paraId="08CF2141" w14:textId="77777777" w:rsidR="0012267D" w:rsidRDefault="00000000">
            <w:pPr>
              <w:spacing w:after="60" w:line="264" w:lineRule="auto"/>
            </w:pPr>
            <w:r>
              <w:rPr>
                <w:sz w:val="21"/>
                <w:szCs w:val="21"/>
              </w:rPr>
              <w:t xml:space="preserve"> </w:t>
            </w:r>
          </w:p>
          <w:p w14:paraId="0D3B663A" w14:textId="77777777" w:rsidR="0012267D" w:rsidRDefault="00000000">
            <w:pPr>
              <w:spacing w:after="60" w:line="264" w:lineRule="auto"/>
            </w:pPr>
            <w:r>
              <w:rPr>
                <w:b/>
                <w:bCs/>
                <w:sz w:val="21"/>
                <w:szCs w:val="21"/>
              </w:rPr>
              <w:t>Приложение 1. Обязанности координатора по устойчивому развитию</w:t>
            </w:r>
          </w:p>
          <w:p w14:paraId="3ACD679B" w14:textId="77777777" w:rsidR="0012267D" w:rsidRDefault="00000000">
            <w:pPr>
              <w:spacing w:after="60" w:line="264" w:lineRule="auto"/>
            </w:pPr>
            <w:r>
              <w:rPr>
                <w:sz w:val="21"/>
                <w:szCs w:val="21"/>
              </w:rPr>
              <w:t>— ведение годового плана «зелёной» школы и контроль сроков;</w:t>
            </w:r>
          </w:p>
          <w:p w14:paraId="750C8969" w14:textId="77777777" w:rsidR="0012267D" w:rsidRDefault="00000000">
            <w:pPr>
              <w:spacing w:after="60" w:line="264" w:lineRule="auto"/>
            </w:pPr>
            <w:r>
              <w:rPr>
                <w:sz w:val="21"/>
                <w:szCs w:val="21"/>
              </w:rPr>
              <w:t>— организация ежегодной самооценки по чек-листу и подготовка данных для передачи в НОБД;</w:t>
            </w:r>
          </w:p>
          <w:p w14:paraId="7D0074C1" w14:textId="77777777" w:rsidR="0012267D" w:rsidRDefault="00000000">
            <w:pPr>
              <w:spacing w:after="60" w:line="264" w:lineRule="auto"/>
            </w:pPr>
            <w:r>
              <w:rPr>
                <w:sz w:val="21"/>
                <w:szCs w:val="21"/>
              </w:rPr>
              <w:t>— сбор и хранение подтверждающих документов (папка доказательств);</w:t>
            </w:r>
          </w:p>
          <w:p w14:paraId="158C1ACF" w14:textId="77777777" w:rsidR="0012267D" w:rsidRDefault="00000000">
            <w:pPr>
              <w:spacing w:after="60" w:line="264" w:lineRule="auto"/>
            </w:pPr>
            <w:r>
              <w:rPr>
                <w:sz w:val="21"/>
                <w:szCs w:val="21"/>
              </w:rPr>
              <w:t>— координация работы комитета, подготовка повесток и протоколов заседаний;</w:t>
            </w:r>
          </w:p>
          <w:p w14:paraId="3AED3311" w14:textId="77777777" w:rsidR="0012267D" w:rsidRDefault="00000000">
            <w:pPr>
              <w:spacing w:after="60" w:line="264" w:lineRule="auto"/>
            </w:pPr>
            <w:r>
              <w:rPr>
                <w:sz w:val="21"/>
                <w:szCs w:val="21"/>
              </w:rPr>
              <w:t>— взаимодействие с педагогами, завхозом, работниками столовой и учащимися по направлениям стандарта;</w:t>
            </w:r>
          </w:p>
          <w:p w14:paraId="38CCF209" w14:textId="77777777" w:rsidR="0012267D" w:rsidRDefault="00000000">
            <w:pPr>
              <w:spacing w:after="60" w:line="264" w:lineRule="auto"/>
            </w:pPr>
            <w:r>
              <w:rPr>
                <w:sz w:val="21"/>
                <w:szCs w:val="21"/>
              </w:rPr>
              <w:lastRenderedPageBreak/>
              <w:t>— взаимодействие с внешними партнёрами, органами управления образования и организациями-заготовителями;</w:t>
            </w:r>
          </w:p>
          <w:p w14:paraId="296E1B76" w14:textId="77777777" w:rsidR="0012267D" w:rsidRDefault="00000000">
            <w:pPr>
              <w:spacing w:after="60" w:line="264" w:lineRule="auto"/>
            </w:pPr>
            <w:r>
              <w:rPr>
                <w:sz w:val="21"/>
                <w:szCs w:val="21"/>
              </w:rPr>
              <w:t>— информирование коллектива, учащихся и родителей о результатах.</w:t>
            </w:r>
          </w:p>
        </w:tc>
      </w:tr>
    </w:tbl>
    <w:p w14:paraId="729DFA43" w14:textId="77777777" w:rsidR="0012267D" w:rsidRDefault="00000000">
      <w:r>
        <w:br w:type="page"/>
      </w:r>
    </w:p>
    <w:tbl>
      <w:tblPr>
        <w:tblW w:w="9638" w:type="dxa"/>
        <w:tblLook w:val="04A0" w:firstRow="1" w:lastRow="0" w:firstColumn="1" w:lastColumn="0" w:noHBand="0" w:noVBand="1"/>
      </w:tblPr>
      <w:tblGrid>
        <w:gridCol w:w="9638"/>
      </w:tblGrid>
      <w:tr w:rsidR="0012267D" w14:paraId="009DE2D4" w14:textId="77777777">
        <w:tc>
          <w:tcPr>
            <w:tcW w:w="9638" w:type="dxa"/>
            <w:shd w:val="clear" w:color="auto" w:fill="002B5C"/>
            <w:tcMar>
              <w:top w:w="120" w:type="dxa"/>
              <w:left w:w="160" w:type="dxa"/>
              <w:bottom w:w="120" w:type="dxa"/>
              <w:right w:w="160" w:type="dxa"/>
            </w:tcMar>
          </w:tcPr>
          <w:p w14:paraId="3196C8B0" w14:textId="77777777" w:rsidR="0012267D" w:rsidRDefault="00000000">
            <w:r>
              <w:rPr>
                <w:b/>
                <w:bCs/>
                <w:color w:val="FFFFFF"/>
              </w:rPr>
              <w:lastRenderedPageBreak/>
              <w:t>Ш2. Положение о «зелёном» комитете школы</w:t>
            </w:r>
          </w:p>
        </w:tc>
      </w:tr>
    </w:tbl>
    <w:p w14:paraId="3FCD8797" w14:textId="378E9463" w:rsidR="0012267D" w:rsidRDefault="00000000" w:rsidP="00DE747D">
      <w:pPr>
        <w:spacing w:before="100" w:after="100"/>
      </w:pPr>
      <w:r>
        <w:rPr>
          <w:i/>
          <w:iCs/>
          <w:color w:val="44525E"/>
          <w:sz w:val="20"/>
          <w:szCs w:val="20"/>
        </w:rPr>
        <w:t>Критерий 1.1 · Модуль 2 · Утверждается приказом директора</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79413FDB" w14:textId="77777777">
        <w:tc>
          <w:tcPr>
            <w:tcW w:w="9638" w:type="dxa"/>
            <w:shd w:val="clear" w:color="auto" w:fill="F2F5F7"/>
            <w:tcMar>
              <w:top w:w="140" w:type="dxa"/>
              <w:left w:w="160" w:type="dxa"/>
              <w:bottom w:w="140" w:type="dxa"/>
              <w:right w:w="160" w:type="dxa"/>
            </w:tcMar>
          </w:tcPr>
          <w:p w14:paraId="4AD78ACA" w14:textId="77777777" w:rsidR="0012267D" w:rsidRDefault="00000000">
            <w:pPr>
              <w:spacing w:after="60" w:line="264" w:lineRule="auto"/>
            </w:pPr>
            <w:r>
              <w:rPr>
                <w:b/>
                <w:bCs/>
                <w:sz w:val="21"/>
                <w:szCs w:val="21"/>
              </w:rPr>
              <w:t>1. Общие положения</w:t>
            </w:r>
          </w:p>
          <w:p w14:paraId="49F4468B" w14:textId="77777777" w:rsidR="0012267D" w:rsidRDefault="00000000">
            <w:pPr>
              <w:spacing w:after="60" w:line="264" w:lineRule="auto"/>
            </w:pPr>
            <w:r>
              <w:rPr>
                <w:sz w:val="21"/>
                <w:szCs w:val="21"/>
              </w:rPr>
              <w:t>1.1. «Зелёный» комитет — коллегиальный орган школы, обеспечивающий внедрение стандарта «Зелёная школа Республики Казахстан».</w:t>
            </w:r>
          </w:p>
          <w:p w14:paraId="3B431033" w14:textId="77777777" w:rsidR="0012267D" w:rsidRDefault="00000000">
            <w:pPr>
              <w:spacing w:after="60" w:line="264" w:lineRule="auto"/>
            </w:pPr>
            <w:r>
              <w:rPr>
                <w:sz w:val="21"/>
                <w:szCs w:val="21"/>
              </w:rPr>
              <w:t>1.2. Комитет создаётся приказом директора и действует на основании настоящего Положения.</w:t>
            </w:r>
          </w:p>
          <w:p w14:paraId="16D135DE" w14:textId="77777777" w:rsidR="0012267D" w:rsidRDefault="00000000">
            <w:pPr>
              <w:spacing w:after="60" w:line="264" w:lineRule="auto"/>
            </w:pPr>
            <w:r>
              <w:rPr>
                <w:sz w:val="21"/>
                <w:szCs w:val="21"/>
              </w:rPr>
              <w:t>1.3. Решения комитета носят рекомендательный характер и приобретают обязательную силу после утверждения директором либо включения в годовой план школы.</w:t>
            </w:r>
          </w:p>
          <w:p w14:paraId="730C481B" w14:textId="77777777" w:rsidR="0012267D" w:rsidRDefault="00000000">
            <w:pPr>
              <w:spacing w:after="60" w:line="264" w:lineRule="auto"/>
            </w:pPr>
            <w:r>
              <w:rPr>
                <w:sz w:val="21"/>
                <w:szCs w:val="21"/>
              </w:rPr>
              <w:t>2. Задачи комитета</w:t>
            </w:r>
          </w:p>
          <w:p w14:paraId="3937386F" w14:textId="77777777" w:rsidR="0012267D" w:rsidRDefault="00000000">
            <w:pPr>
              <w:spacing w:after="60" w:line="264" w:lineRule="auto"/>
            </w:pPr>
            <w:r>
              <w:rPr>
                <w:sz w:val="21"/>
                <w:szCs w:val="21"/>
              </w:rPr>
              <w:t>2.1. Подготовка политики «зелёной» школы (раздела программы развития) и годового плана с измеримыми целями.</w:t>
            </w:r>
          </w:p>
          <w:p w14:paraId="167CC122" w14:textId="77777777" w:rsidR="0012267D" w:rsidRDefault="00000000">
            <w:pPr>
              <w:spacing w:after="60" w:line="264" w:lineRule="auto"/>
            </w:pPr>
            <w:r>
              <w:rPr>
                <w:sz w:val="21"/>
                <w:szCs w:val="21"/>
              </w:rPr>
              <w:t>2.2. Организация ежегодной самооценки по чек-листу и сбора подтверждающих документов.</w:t>
            </w:r>
          </w:p>
          <w:p w14:paraId="4B0A01C7" w14:textId="77777777" w:rsidR="0012267D" w:rsidRDefault="00000000">
            <w:pPr>
              <w:spacing w:after="60" w:line="264" w:lineRule="auto"/>
            </w:pPr>
            <w:r>
              <w:rPr>
                <w:sz w:val="21"/>
                <w:szCs w:val="21"/>
              </w:rPr>
              <w:t>2.3. Инициирование и сопровождение мер по энергии, воде, отходам, закупкам, территории, здоровой среде и обучению.</w:t>
            </w:r>
          </w:p>
          <w:p w14:paraId="59F3139F" w14:textId="77777777" w:rsidR="0012267D" w:rsidRDefault="00000000">
            <w:pPr>
              <w:spacing w:after="60" w:line="264" w:lineRule="auto"/>
            </w:pPr>
            <w:r>
              <w:rPr>
                <w:sz w:val="21"/>
                <w:szCs w:val="21"/>
              </w:rPr>
              <w:t>2.4. Информирование школьного сообщества о ходе работы и результатах.</w:t>
            </w:r>
          </w:p>
          <w:p w14:paraId="5D449CEB" w14:textId="77777777" w:rsidR="0012267D" w:rsidRDefault="00000000">
            <w:pPr>
              <w:spacing w:after="60" w:line="264" w:lineRule="auto"/>
            </w:pPr>
            <w:r>
              <w:rPr>
                <w:sz w:val="21"/>
                <w:szCs w:val="21"/>
              </w:rPr>
              <w:t>3. Состав и порядок формирования</w:t>
            </w:r>
          </w:p>
          <w:p w14:paraId="2C44BB43" w14:textId="77777777" w:rsidR="0012267D" w:rsidRDefault="00000000">
            <w:pPr>
              <w:spacing w:after="60" w:line="264" w:lineRule="auto"/>
            </w:pPr>
            <w:r>
              <w:rPr>
                <w:sz w:val="21"/>
                <w:szCs w:val="21"/>
              </w:rPr>
              <w:t>3.1. В состав входят представители администрации, педагогов, учащихся, родителей, технического и обслуживающего персонала, работников столовой; при возможности — представители партнёрских организаций. При формировании состава обеспечивается баланс мальчиков и девочек и участие учащихся с особыми образовательными потребностями.</w:t>
            </w:r>
          </w:p>
          <w:p w14:paraId="63D0D5A6" w14:textId="77777777" w:rsidR="0012267D" w:rsidRDefault="00000000">
            <w:pPr>
              <w:spacing w:after="60" w:line="264" w:lineRule="auto"/>
            </w:pPr>
            <w:r>
              <w:rPr>
                <w:sz w:val="21"/>
                <w:szCs w:val="21"/>
              </w:rPr>
              <w:t>3.2. Учащиеся представляют разные параллели; ежегодно состав обновляется не менее чем на {…} человек, чтобы обеспечить преемственность.</w:t>
            </w:r>
          </w:p>
          <w:p w14:paraId="5DA1391D" w14:textId="77777777" w:rsidR="0012267D" w:rsidRDefault="00000000">
            <w:pPr>
              <w:spacing w:after="60" w:line="264" w:lineRule="auto"/>
            </w:pPr>
            <w:r>
              <w:rPr>
                <w:sz w:val="21"/>
                <w:szCs w:val="21"/>
              </w:rPr>
              <w:t>3.3. Председатель, секретарь и ответственные по направлениям (энергия, вода, отходы, территория, обучение, информирование) избираются на первом заседании учебного года.</w:t>
            </w:r>
          </w:p>
          <w:p w14:paraId="0D18F863" w14:textId="77777777" w:rsidR="0012267D" w:rsidRDefault="00000000">
            <w:pPr>
              <w:spacing w:after="60" w:line="264" w:lineRule="auto"/>
            </w:pPr>
            <w:r>
              <w:rPr>
                <w:sz w:val="21"/>
                <w:szCs w:val="21"/>
              </w:rPr>
              <w:t>3.4. В составе комитета формируется ученическая мониторинговая группа из двух-трёх учащихся. Её состав закрепляется приказом директора, задачи и периодичность обходов — настоящим Положением. Участники группы снимают показания приборов учёта электроэнергии и воды {периодичность}, ведут журнал, проверяют выполнение принятых школой мер и не реже одного раза в четверть докладывают комитету показания и результаты проверки.</w:t>
            </w:r>
          </w:p>
          <w:p w14:paraId="11FDA231" w14:textId="77777777" w:rsidR="0012267D" w:rsidRDefault="00000000">
            <w:pPr>
              <w:spacing w:after="60" w:line="264" w:lineRule="auto"/>
            </w:pPr>
            <w:r>
              <w:rPr>
                <w:sz w:val="21"/>
                <w:szCs w:val="21"/>
              </w:rPr>
              <w:t>4. Порядок работы</w:t>
            </w:r>
          </w:p>
          <w:p w14:paraId="4A43FC6E" w14:textId="77777777" w:rsidR="0012267D" w:rsidRDefault="00000000">
            <w:pPr>
              <w:spacing w:after="60" w:line="264" w:lineRule="auto"/>
            </w:pPr>
            <w:r>
              <w:rPr>
                <w:sz w:val="21"/>
                <w:szCs w:val="21"/>
              </w:rPr>
              <w:t>4.1. Заседания проводятся не реже одного раза в четверть; внеочередное заседание созывается по инициативе председателя или трёх членов комитета.</w:t>
            </w:r>
          </w:p>
          <w:p w14:paraId="2D37DE81" w14:textId="77777777" w:rsidR="0012267D" w:rsidRDefault="00000000">
            <w:pPr>
              <w:spacing w:after="60" w:line="264" w:lineRule="auto"/>
            </w:pPr>
            <w:r>
              <w:rPr>
                <w:sz w:val="21"/>
                <w:szCs w:val="21"/>
              </w:rPr>
              <w:t>4.2. Заседание правомочно при участии более половины состава, включая не менее одного представителя учащихся.</w:t>
            </w:r>
          </w:p>
          <w:p w14:paraId="535FCCD5" w14:textId="77777777" w:rsidR="0012267D" w:rsidRDefault="00000000">
            <w:pPr>
              <w:spacing w:after="60" w:line="264" w:lineRule="auto"/>
            </w:pPr>
            <w:r>
              <w:rPr>
                <w:sz w:val="21"/>
                <w:szCs w:val="21"/>
              </w:rPr>
              <w:t>4.3. Решения принимаются открытым голосованием простым большинством; при равенстве голосов вопрос выносится на следующее заседание с подготовленной справкой.</w:t>
            </w:r>
          </w:p>
          <w:p w14:paraId="1D41FCA5" w14:textId="77777777" w:rsidR="0012267D" w:rsidRDefault="00000000">
            <w:pPr>
              <w:spacing w:after="60" w:line="264" w:lineRule="auto"/>
            </w:pPr>
            <w:r>
              <w:rPr>
                <w:sz w:val="21"/>
                <w:szCs w:val="21"/>
              </w:rPr>
              <w:t>4.4. Каждое заседание протоколируется; протоколы хранятся у секретаря и доступны школьному сообществу.</w:t>
            </w:r>
          </w:p>
          <w:p w14:paraId="078603B0" w14:textId="77777777" w:rsidR="0012267D" w:rsidRDefault="00000000">
            <w:pPr>
              <w:spacing w:after="60" w:line="264" w:lineRule="auto"/>
            </w:pPr>
            <w:r>
              <w:rPr>
                <w:sz w:val="21"/>
                <w:szCs w:val="21"/>
              </w:rPr>
              <w:t>5. Права комитета</w:t>
            </w:r>
          </w:p>
          <w:p w14:paraId="3B481DD3" w14:textId="77777777" w:rsidR="0012267D" w:rsidRDefault="00000000">
            <w:pPr>
              <w:spacing w:after="60" w:line="264" w:lineRule="auto"/>
            </w:pPr>
            <w:r>
              <w:rPr>
                <w:sz w:val="21"/>
                <w:szCs w:val="21"/>
              </w:rPr>
              <w:t>5.1. Запрашивать у администрации и служб школы данные о потреблении ресурсов, закупках, состоянии здания и территории.</w:t>
            </w:r>
          </w:p>
          <w:p w14:paraId="58AD0BE8" w14:textId="77777777" w:rsidR="0012267D" w:rsidRDefault="00000000">
            <w:pPr>
              <w:spacing w:after="60" w:line="264" w:lineRule="auto"/>
            </w:pPr>
            <w:r>
              <w:rPr>
                <w:sz w:val="21"/>
                <w:szCs w:val="21"/>
              </w:rPr>
              <w:t>5.2. Вносить предложения в программу развития школы, годовой план и план закупок.</w:t>
            </w:r>
          </w:p>
          <w:p w14:paraId="01AE9E79" w14:textId="77777777" w:rsidR="0012267D" w:rsidRDefault="00000000">
            <w:pPr>
              <w:spacing w:after="60" w:line="264" w:lineRule="auto"/>
            </w:pPr>
            <w:r>
              <w:rPr>
                <w:sz w:val="21"/>
                <w:szCs w:val="21"/>
              </w:rPr>
              <w:t>5.3. Приглашать на заседания педагогов, специалистов и представителей партнёров.</w:t>
            </w:r>
          </w:p>
          <w:p w14:paraId="23023D9C" w14:textId="77777777" w:rsidR="0012267D" w:rsidRDefault="00000000">
            <w:pPr>
              <w:spacing w:after="60" w:line="264" w:lineRule="auto"/>
            </w:pPr>
            <w:r>
              <w:rPr>
                <w:sz w:val="21"/>
                <w:szCs w:val="21"/>
              </w:rPr>
              <w:t>6. Отчётность</w:t>
            </w:r>
          </w:p>
          <w:p w14:paraId="28023F40" w14:textId="77777777" w:rsidR="0012267D" w:rsidRDefault="00000000">
            <w:pPr>
              <w:spacing w:after="60" w:line="264" w:lineRule="auto"/>
            </w:pPr>
            <w:r>
              <w:rPr>
                <w:sz w:val="21"/>
                <w:szCs w:val="21"/>
              </w:rPr>
              <w:lastRenderedPageBreak/>
              <w:t>6.1. По итогам учебного года комитет представляет педагогическому совету краткий отчёт: выполнение годового плана, результаты самооценки, предложения на следующий год.</w:t>
            </w:r>
          </w:p>
        </w:tc>
      </w:tr>
    </w:tbl>
    <w:p w14:paraId="573BAAF2" w14:textId="77777777" w:rsidR="0012267D" w:rsidRDefault="00000000">
      <w:r>
        <w:br w:type="page"/>
      </w:r>
    </w:p>
    <w:tbl>
      <w:tblPr>
        <w:tblW w:w="9638" w:type="dxa"/>
        <w:tblLook w:val="04A0" w:firstRow="1" w:lastRow="0" w:firstColumn="1" w:lastColumn="0" w:noHBand="0" w:noVBand="1"/>
      </w:tblPr>
      <w:tblGrid>
        <w:gridCol w:w="9638"/>
      </w:tblGrid>
      <w:tr w:rsidR="0012267D" w14:paraId="269E414E" w14:textId="77777777">
        <w:tc>
          <w:tcPr>
            <w:tcW w:w="9638" w:type="dxa"/>
            <w:shd w:val="clear" w:color="auto" w:fill="002B5C"/>
            <w:tcMar>
              <w:top w:w="120" w:type="dxa"/>
              <w:left w:w="160" w:type="dxa"/>
              <w:bottom w:w="120" w:type="dxa"/>
              <w:right w:w="160" w:type="dxa"/>
            </w:tcMar>
          </w:tcPr>
          <w:p w14:paraId="2719DF75" w14:textId="77777777" w:rsidR="0012267D" w:rsidRDefault="00000000">
            <w:r>
              <w:rPr>
                <w:b/>
                <w:bCs/>
                <w:color w:val="FFFFFF"/>
              </w:rPr>
              <w:lastRenderedPageBreak/>
              <w:t>Ш3. Повестка и протокол заседания «зелёного» комитета</w:t>
            </w:r>
          </w:p>
        </w:tc>
      </w:tr>
    </w:tbl>
    <w:p w14:paraId="203C10D9" w14:textId="77777777" w:rsidR="0012267D" w:rsidRDefault="00000000">
      <w:pPr>
        <w:spacing w:before="100" w:after="100"/>
      </w:pPr>
      <w:r>
        <w:rPr>
          <w:i/>
          <w:iCs/>
          <w:color w:val="44525E"/>
          <w:sz w:val="20"/>
          <w:szCs w:val="20"/>
        </w:rPr>
        <w:t>Критерий 1.1 · Модуль 2 · Ведёт секретарь комитета</w:t>
      </w:r>
    </w:p>
    <w:p w14:paraId="3B5F218F" w14:textId="51FE1C09" w:rsidR="0012267D" w:rsidRDefault="00000000">
      <w:r>
        <w:rPr>
          <w:sz w:val="22"/>
          <w:szCs w:val="22"/>
        </w:rPr>
        <w:t>Повестка первого заседания приведена ниже как образец; далее повестка формируется по годовому плану.</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5E543079" w14:textId="77777777">
        <w:tc>
          <w:tcPr>
            <w:tcW w:w="9638" w:type="dxa"/>
            <w:shd w:val="clear" w:color="auto" w:fill="F2F5F7"/>
            <w:tcMar>
              <w:top w:w="140" w:type="dxa"/>
              <w:left w:w="160" w:type="dxa"/>
              <w:bottom w:w="140" w:type="dxa"/>
              <w:right w:w="160" w:type="dxa"/>
            </w:tcMar>
          </w:tcPr>
          <w:p w14:paraId="4B9744CA" w14:textId="77777777" w:rsidR="0012267D" w:rsidRDefault="00000000">
            <w:pPr>
              <w:spacing w:after="60" w:line="264" w:lineRule="auto"/>
            </w:pPr>
            <w:r>
              <w:rPr>
                <w:b/>
                <w:bCs/>
                <w:sz w:val="21"/>
                <w:szCs w:val="21"/>
              </w:rPr>
              <w:t>Повестка первого заседания учебного года</w:t>
            </w:r>
          </w:p>
          <w:p w14:paraId="0536CB0F" w14:textId="77777777" w:rsidR="0012267D" w:rsidRDefault="00000000">
            <w:pPr>
              <w:spacing w:after="60" w:line="264" w:lineRule="auto"/>
            </w:pPr>
            <w:r>
              <w:rPr>
                <w:sz w:val="21"/>
                <w:szCs w:val="21"/>
              </w:rPr>
              <w:t>1. Выборы председателя, секретаря и ответственных по направлениям.</w:t>
            </w:r>
          </w:p>
          <w:p w14:paraId="2218B17A" w14:textId="77777777" w:rsidR="0012267D" w:rsidRDefault="00000000">
            <w:pPr>
              <w:spacing w:after="60" w:line="264" w:lineRule="auto"/>
            </w:pPr>
            <w:r>
              <w:rPr>
                <w:sz w:val="21"/>
                <w:szCs w:val="21"/>
              </w:rPr>
              <w:t>2. Знакомство со стандартом «Зелёная школа»: пять компонентов, обязательные и дополнительные критерии, уровни признания.</w:t>
            </w:r>
          </w:p>
          <w:p w14:paraId="285D638C" w14:textId="77777777" w:rsidR="0012267D" w:rsidRDefault="00000000">
            <w:pPr>
              <w:spacing w:after="60" w:line="264" w:lineRule="auto"/>
            </w:pPr>
            <w:r>
              <w:rPr>
                <w:sz w:val="21"/>
                <w:szCs w:val="21"/>
              </w:rPr>
              <w:t>3. Результаты самооценки прошлого года либо план проведения первой самооценки.</w:t>
            </w:r>
          </w:p>
          <w:p w14:paraId="21C0BD9D" w14:textId="77777777" w:rsidR="0012267D" w:rsidRDefault="00000000">
            <w:pPr>
              <w:spacing w:after="60" w:line="264" w:lineRule="auto"/>
            </w:pPr>
            <w:r>
              <w:rPr>
                <w:sz w:val="21"/>
                <w:szCs w:val="21"/>
              </w:rPr>
              <w:t>4. Выбор трёх-пяти приоритетов на учебный год.</w:t>
            </w:r>
          </w:p>
          <w:p w14:paraId="7A36FC02" w14:textId="77777777" w:rsidR="0012267D" w:rsidRDefault="00000000">
            <w:pPr>
              <w:spacing w:after="60" w:line="264" w:lineRule="auto"/>
            </w:pPr>
            <w:r>
              <w:rPr>
                <w:sz w:val="21"/>
                <w:szCs w:val="21"/>
              </w:rPr>
              <w:t>5. Распределение задач по сбору данных: кто снимает показания приборов учёта, кто ведёт журнал вторсырья, кто отвечает за фотофиксацию.</w:t>
            </w:r>
          </w:p>
          <w:p w14:paraId="2A6EDFF9" w14:textId="77777777" w:rsidR="0012267D" w:rsidRDefault="00000000">
            <w:pPr>
              <w:spacing w:after="60" w:line="264" w:lineRule="auto"/>
            </w:pPr>
            <w:r>
              <w:rPr>
                <w:sz w:val="21"/>
                <w:szCs w:val="21"/>
              </w:rPr>
              <w:t>6. График заседаний на учебный год.</w:t>
            </w:r>
          </w:p>
          <w:p w14:paraId="7A93280C" w14:textId="77777777" w:rsidR="0012267D" w:rsidRDefault="00000000">
            <w:pPr>
              <w:spacing w:after="60" w:line="264" w:lineRule="auto"/>
            </w:pPr>
            <w:r>
              <w:rPr>
                <w:sz w:val="21"/>
                <w:szCs w:val="21"/>
              </w:rPr>
              <w:t xml:space="preserve"> </w:t>
            </w:r>
          </w:p>
          <w:p w14:paraId="7A745755" w14:textId="77777777" w:rsidR="0012267D" w:rsidRDefault="00000000">
            <w:pPr>
              <w:spacing w:after="60" w:line="264" w:lineRule="auto"/>
            </w:pPr>
            <w:r>
              <w:rPr>
                <w:b/>
                <w:bCs/>
                <w:sz w:val="21"/>
                <w:szCs w:val="21"/>
              </w:rPr>
              <w:t>ПРОТОКОЛ № {…} заседания «зелёного» комитета</w:t>
            </w:r>
          </w:p>
          <w:p w14:paraId="5C474533" w14:textId="77777777" w:rsidR="0012267D" w:rsidRDefault="00000000">
            <w:pPr>
              <w:spacing w:after="60" w:line="264" w:lineRule="auto"/>
            </w:pPr>
            <w:r>
              <w:rPr>
                <w:sz w:val="21"/>
                <w:szCs w:val="21"/>
              </w:rPr>
              <w:t>Дата: {…}. Место: {…}. Присутствовали: {ФИО, роль} — {…} человек из {…}. Отсутствовали: {…}.</w:t>
            </w:r>
          </w:p>
          <w:p w14:paraId="35368FF7" w14:textId="77777777" w:rsidR="0012267D" w:rsidRDefault="00000000">
            <w:pPr>
              <w:spacing w:after="60" w:line="264" w:lineRule="auto"/>
            </w:pPr>
            <w:r>
              <w:rPr>
                <w:sz w:val="21"/>
                <w:szCs w:val="21"/>
              </w:rPr>
              <w:t>Председательствовал: {ФИО}. Секретарь: {ФИО}.</w:t>
            </w:r>
          </w:p>
          <w:p w14:paraId="093DD9CA" w14:textId="77777777" w:rsidR="0012267D" w:rsidRDefault="00000000">
            <w:pPr>
              <w:spacing w:after="60" w:line="264" w:lineRule="auto"/>
            </w:pPr>
            <w:r>
              <w:rPr>
                <w:sz w:val="21"/>
                <w:szCs w:val="21"/>
              </w:rPr>
              <w:t>Повестка: 1) {…}; 2) {…}; 3) {…}.</w:t>
            </w:r>
          </w:p>
          <w:p w14:paraId="24D8D2CE" w14:textId="77777777" w:rsidR="0012267D" w:rsidRDefault="00000000">
            <w:pPr>
              <w:spacing w:after="60" w:line="264" w:lineRule="auto"/>
            </w:pPr>
            <w:r>
              <w:rPr>
                <w:sz w:val="21"/>
                <w:szCs w:val="21"/>
              </w:rPr>
              <w:t xml:space="preserve"> </w:t>
            </w:r>
          </w:p>
          <w:p w14:paraId="2D1BFA0F" w14:textId="77777777" w:rsidR="0012267D" w:rsidRDefault="00000000">
            <w:pPr>
              <w:spacing w:after="60" w:line="264" w:lineRule="auto"/>
            </w:pPr>
            <w:r>
              <w:rPr>
                <w:sz w:val="21"/>
                <w:szCs w:val="21"/>
              </w:rPr>
              <w:t>По вопросу 1. Слушали: {ФИО} — краткое изложение. Выступили: {ФИО} — суть предложения.</w:t>
            </w:r>
          </w:p>
          <w:p w14:paraId="2554E765" w14:textId="77777777" w:rsidR="0012267D" w:rsidRDefault="00000000">
            <w:pPr>
              <w:spacing w:after="60" w:line="264" w:lineRule="auto"/>
            </w:pPr>
            <w:r>
              <w:rPr>
                <w:sz w:val="21"/>
                <w:szCs w:val="21"/>
              </w:rPr>
              <w:t>Решили: {формулировка решения}. Ответственный: {ФИО}. Срок: {дата}. Голосование: «за» — {…}, «против» — {…}, «воздержались» — {…}.</w:t>
            </w:r>
          </w:p>
          <w:p w14:paraId="453DCE48" w14:textId="77777777" w:rsidR="0012267D" w:rsidRDefault="00000000">
            <w:pPr>
              <w:spacing w:after="60" w:line="264" w:lineRule="auto"/>
            </w:pPr>
            <w:r>
              <w:rPr>
                <w:sz w:val="21"/>
                <w:szCs w:val="21"/>
              </w:rPr>
              <w:t xml:space="preserve"> </w:t>
            </w:r>
          </w:p>
          <w:p w14:paraId="6F1F69A9" w14:textId="77777777" w:rsidR="0012267D" w:rsidRDefault="00000000">
            <w:pPr>
              <w:spacing w:after="60" w:line="264" w:lineRule="auto"/>
            </w:pPr>
            <w:r>
              <w:rPr>
                <w:sz w:val="21"/>
                <w:szCs w:val="21"/>
              </w:rPr>
              <w:t>По вопросу 2. Слушали: {…}. Решили: {…}. Ответственный: {…}. Срок: {…}.</w:t>
            </w:r>
          </w:p>
          <w:p w14:paraId="23255981" w14:textId="77777777" w:rsidR="0012267D" w:rsidRDefault="00000000">
            <w:pPr>
              <w:spacing w:after="60" w:line="264" w:lineRule="auto"/>
            </w:pPr>
            <w:r>
              <w:rPr>
                <w:sz w:val="21"/>
                <w:szCs w:val="21"/>
              </w:rPr>
              <w:t xml:space="preserve"> </w:t>
            </w:r>
          </w:p>
          <w:p w14:paraId="6AE76CEC" w14:textId="77777777" w:rsidR="0012267D" w:rsidRDefault="00000000">
            <w:pPr>
              <w:spacing w:after="60" w:line="264" w:lineRule="auto"/>
            </w:pPr>
            <w:r>
              <w:rPr>
                <w:sz w:val="21"/>
                <w:szCs w:val="21"/>
              </w:rPr>
              <w:t>Контроль исполнения решений предыдущего заседания: решение № {…} — выполнено / выполнено частично / перенесено на {дата} по причине {…}.</w:t>
            </w:r>
          </w:p>
          <w:p w14:paraId="4B4A8961" w14:textId="77777777" w:rsidR="0012267D" w:rsidRDefault="00000000">
            <w:pPr>
              <w:spacing w:after="60" w:line="264" w:lineRule="auto"/>
            </w:pPr>
            <w:r>
              <w:rPr>
                <w:sz w:val="21"/>
                <w:szCs w:val="21"/>
              </w:rPr>
              <w:t xml:space="preserve"> </w:t>
            </w:r>
          </w:p>
          <w:p w14:paraId="05851A72" w14:textId="77777777" w:rsidR="0012267D" w:rsidRDefault="00000000">
            <w:pPr>
              <w:spacing w:after="60" w:line="264" w:lineRule="auto"/>
            </w:pPr>
            <w:r>
              <w:rPr>
                <w:sz w:val="21"/>
                <w:szCs w:val="21"/>
              </w:rPr>
              <w:t>Председатель {подпись} {ФИО}      Секретарь {подпись} {ФИО}</w:t>
            </w:r>
          </w:p>
        </w:tc>
      </w:tr>
    </w:tbl>
    <w:p w14:paraId="5ED4807A" w14:textId="77777777" w:rsidR="0012267D" w:rsidRDefault="00000000">
      <w:r>
        <w:br w:type="page"/>
      </w:r>
    </w:p>
    <w:tbl>
      <w:tblPr>
        <w:tblW w:w="9638" w:type="dxa"/>
        <w:tblLook w:val="04A0" w:firstRow="1" w:lastRow="0" w:firstColumn="1" w:lastColumn="0" w:noHBand="0" w:noVBand="1"/>
      </w:tblPr>
      <w:tblGrid>
        <w:gridCol w:w="9638"/>
      </w:tblGrid>
      <w:tr w:rsidR="0012267D" w14:paraId="6B50F5DE" w14:textId="77777777">
        <w:tc>
          <w:tcPr>
            <w:tcW w:w="9638" w:type="dxa"/>
            <w:shd w:val="clear" w:color="auto" w:fill="002B5C"/>
            <w:tcMar>
              <w:top w:w="120" w:type="dxa"/>
              <w:left w:w="160" w:type="dxa"/>
              <w:bottom w:w="120" w:type="dxa"/>
              <w:right w:w="160" w:type="dxa"/>
            </w:tcMar>
          </w:tcPr>
          <w:p w14:paraId="19519F17" w14:textId="77777777" w:rsidR="0012267D" w:rsidRDefault="00000000">
            <w:r>
              <w:rPr>
                <w:b/>
                <w:bCs/>
                <w:color w:val="FFFFFF"/>
              </w:rPr>
              <w:lastRenderedPageBreak/>
              <w:t>Ш4. Политика «зелёной» школы (раздел программы развития): структура документа</w:t>
            </w:r>
          </w:p>
        </w:tc>
      </w:tr>
    </w:tbl>
    <w:p w14:paraId="1BF52E8D" w14:textId="77777777" w:rsidR="0012267D" w:rsidRDefault="00000000">
      <w:pPr>
        <w:spacing w:before="100" w:after="100"/>
      </w:pPr>
      <w:r>
        <w:rPr>
          <w:i/>
          <w:iCs/>
          <w:color w:val="44525E"/>
          <w:sz w:val="20"/>
          <w:szCs w:val="20"/>
        </w:rPr>
        <w:t>Критерий 1.2 · Модуль 2 · Разрабатывает комитет, утверждает директор приказом</w:t>
      </w:r>
    </w:p>
    <w:p w14:paraId="28079617" w14:textId="77777777" w:rsidR="0012267D" w:rsidRDefault="00000000">
      <w:r>
        <w:rPr>
          <w:sz w:val="22"/>
          <w:szCs w:val="22"/>
        </w:rPr>
        <w:t>Рекомендуется оформлять как раздел программы развития школы: это избавляет от лишней отчётности. Объём — две-три страницы. Общие формулировки вроде «повышать экологическую культуру» проверить невозможно, поэтому каждый раздел заканчивается конкретным обязательством.</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6B294E04" w14:textId="77777777">
        <w:tc>
          <w:tcPr>
            <w:tcW w:w="9638" w:type="dxa"/>
            <w:shd w:val="clear" w:color="auto" w:fill="F2F5F7"/>
            <w:tcMar>
              <w:top w:w="140" w:type="dxa"/>
              <w:left w:w="160" w:type="dxa"/>
              <w:bottom w:w="140" w:type="dxa"/>
              <w:right w:w="160" w:type="dxa"/>
            </w:tcMar>
          </w:tcPr>
          <w:p w14:paraId="4615B30B" w14:textId="77777777" w:rsidR="0012267D" w:rsidRDefault="00000000">
            <w:pPr>
              <w:spacing w:after="60" w:line="264" w:lineRule="auto"/>
            </w:pPr>
            <w:r>
              <w:rPr>
                <w:sz w:val="21"/>
                <w:szCs w:val="21"/>
              </w:rPr>
              <w:t>1. Назначение документа. Школа принимает обязательства в области устойчивого развития и климатической устойчивости; документ действует с {…} по {…} и пересматривается ежегодно по итогам самооценки.</w:t>
            </w:r>
          </w:p>
          <w:p w14:paraId="498279CC" w14:textId="77777777" w:rsidR="0012267D" w:rsidRDefault="00000000">
            <w:pPr>
              <w:spacing w:after="60" w:line="264" w:lineRule="auto"/>
            </w:pPr>
            <w:r>
              <w:rPr>
                <w:sz w:val="21"/>
                <w:szCs w:val="21"/>
              </w:rPr>
              <w:t>2. Исходная ситуация. Кратко: результаты первой самооценки по чек-листу, потребление электроэнергии и воды за прошлый год, состояние здания и территории, основные климатические риски территории.</w:t>
            </w:r>
          </w:p>
          <w:p w14:paraId="2D8767EB" w14:textId="77777777" w:rsidR="0012267D" w:rsidRDefault="00000000">
            <w:pPr>
              <w:spacing w:after="60" w:line="264" w:lineRule="auto"/>
            </w:pPr>
            <w:r>
              <w:rPr>
                <w:sz w:val="21"/>
                <w:szCs w:val="21"/>
              </w:rPr>
              <w:t>3. Обязательства школы по направлениям. По каждому направлению — одно-два обязательства с проверяемой формулировкой:</w:t>
            </w:r>
          </w:p>
          <w:p w14:paraId="3EAA6FEC" w14:textId="77777777" w:rsidR="0012267D" w:rsidRDefault="00000000">
            <w:pPr>
              <w:spacing w:after="60" w:line="264" w:lineRule="auto"/>
            </w:pPr>
            <w:r>
              <w:rPr>
                <w:sz w:val="21"/>
                <w:szCs w:val="21"/>
              </w:rPr>
              <w:t>— энергия: {…};</w:t>
            </w:r>
          </w:p>
          <w:p w14:paraId="2B948A80" w14:textId="77777777" w:rsidR="0012267D" w:rsidRDefault="00000000">
            <w:pPr>
              <w:spacing w:after="60" w:line="264" w:lineRule="auto"/>
            </w:pPr>
            <w:r>
              <w:rPr>
                <w:sz w:val="21"/>
                <w:szCs w:val="21"/>
              </w:rPr>
              <w:t>— вода и питьевой режим: {…};</w:t>
            </w:r>
          </w:p>
          <w:p w14:paraId="7C921B33" w14:textId="77777777" w:rsidR="0012267D" w:rsidRDefault="00000000">
            <w:pPr>
              <w:spacing w:after="60" w:line="264" w:lineRule="auto"/>
            </w:pPr>
            <w:r>
              <w:rPr>
                <w:sz w:val="21"/>
                <w:szCs w:val="21"/>
              </w:rPr>
              <w:t>— отходы и материалы: {…};</w:t>
            </w:r>
          </w:p>
          <w:p w14:paraId="0C2A7768" w14:textId="77777777" w:rsidR="0012267D" w:rsidRDefault="00000000">
            <w:pPr>
              <w:spacing w:after="60" w:line="264" w:lineRule="auto"/>
            </w:pPr>
            <w:r>
              <w:rPr>
                <w:sz w:val="21"/>
                <w:szCs w:val="21"/>
              </w:rPr>
              <w:t>— закупки: {…};</w:t>
            </w:r>
          </w:p>
          <w:p w14:paraId="54337844" w14:textId="77777777" w:rsidR="0012267D" w:rsidRDefault="00000000">
            <w:pPr>
              <w:spacing w:after="60" w:line="264" w:lineRule="auto"/>
            </w:pPr>
            <w:r>
              <w:rPr>
                <w:sz w:val="21"/>
                <w:szCs w:val="21"/>
              </w:rPr>
              <w:t>— здание, микроклимат и здоровая среда: {…};</w:t>
            </w:r>
          </w:p>
          <w:p w14:paraId="5599BE57" w14:textId="77777777" w:rsidR="0012267D" w:rsidRDefault="00000000">
            <w:pPr>
              <w:spacing w:after="60" w:line="264" w:lineRule="auto"/>
            </w:pPr>
            <w:r>
              <w:rPr>
                <w:sz w:val="21"/>
                <w:szCs w:val="21"/>
              </w:rPr>
              <w:t>— пришкольная территория и доступность: {…};</w:t>
            </w:r>
          </w:p>
          <w:p w14:paraId="0627F031" w14:textId="77777777" w:rsidR="0012267D" w:rsidRDefault="00000000">
            <w:pPr>
              <w:spacing w:after="60" w:line="264" w:lineRule="auto"/>
            </w:pPr>
            <w:r>
              <w:rPr>
                <w:sz w:val="21"/>
                <w:szCs w:val="21"/>
              </w:rPr>
              <w:t>— обучение и культура устойчивого развития: {…};</w:t>
            </w:r>
          </w:p>
          <w:p w14:paraId="45364072" w14:textId="77777777" w:rsidR="0012267D" w:rsidRDefault="00000000">
            <w:pPr>
              <w:spacing w:after="60" w:line="264" w:lineRule="auto"/>
            </w:pPr>
            <w:r>
              <w:rPr>
                <w:sz w:val="21"/>
                <w:szCs w:val="21"/>
              </w:rPr>
              <w:t>— адаптация к климатическим рискам и готовность к чрезвычайным ситуациям: {…};</w:t>
            </w:r>
          </w:p>
          <w:p w14:paraId="4D533B8A" w14:textId="77777777" w:rsidR="0012267D" w:rsidRDefault="00000000">
            <w:pPr>
              <w:spacing w:after="60" w:line="264" w:lineRule="auto"/>
            </w:pPr>
            <w:r>
              <w:rPr>
                <w:sz w:val="21"/>
                <w:szCs w:val="21"/>
              </w:rPr>
              <w:t>— работа с сообществом и партнёрства: {…}.</w:t>
            </w:r>
          </w:p>
          <w:p w14:paraId="0D200D14" w14:textId="77777777" w:rsidR="0012267D" w:rsidRDefault="00000000">
            <w:pPr>
              <w:spacing w:after="60" w:line="264" w:lineRule="auto"/>
            </w:pPr>
            <w:r>
              <w:rPr>
                <w:sz w:val="21"/>
                <w:szCs w:val="21"/>
              </w:rPr>
              <w:t>4. Распределение ответственности. Комитет, координатор, завхоз, педагоги, работники столовой, учащиеся — что относится к зоне каждого.</w:t>
            </w:r>
          </w:p>
          <w:p w14:paraId="21A279FB" w14:textId="77777777" w:rsidR="0012267D" w:rsidRDefault="00000000">
            <w:pPr>
              <w:spacing w:after="60" w:line="264" w:lineRule="auto"/>
            </w:pPr>
            <w:r>
              <w:rPr>
                <w:sz w:val="21"/>
                <w:szCs w:val="21"/>
              </w:rPr>
              <w:t>5. Ресурсы. Что школа делает без затрат, что включается в план закупок, что требует обращения к учредителю или партнёрам.</w:t>
            </w:r>
          </w:p>
          <w:p w14:paraId="712E511F" w14:textId="77777777" w:rsidR="0012267D" w:rsidRDefault="00000000">
            <w:pPr>
              <w:spacing w:after="60" w:line="264" w:lineRule="auto"/>
            </w:pPr>
            <w:r>
              <w:rPr>
                <w:sz w:val="21"/>
                <w:szCs w:val="21"/>
              </w:rPr>
              <w:t>6. Мониторинг и пересмотр. Ежегодная самооценка по чек-листу; отчёт комитета педагогическому совету; корректировка годового плана.</w:t>
            </w:r>
          </w:p>
          <w:p w14:paraId="18EB0248" w14:textId="77777777" w:rsidR="0012267D" w:rsidRDefault="00000000">
            <w:pPr>
              <w:spacing w:after="60" w:line="264" w:lineRule="auto"/>
            </w:pPr>
            <w:r>
              <w:rPr>
                <w:sz w:val="21"/>
                <w:szCs w:val="21"/>
              </w:rPr>
              <w:t>7. Приложение: годовой план (шаблон Ш5).</w:t>
            </w:r>
          </w:p>
          <w:p w14:paraId="0AC34CEA" w14:textId="77777777" w:rsidR="0012267D" w:rsidRDefault="00000000">
            <w:pPr>
              <w:spacing w:after="60" w:line="264" w:lineRule="auto"/>
            </w:pPr>
            <w:r>
              <w:rPr>
                <w:sz w:val="21"/>
                <w:szCs w:val="21"/>
              </w:rPr>
              <w:t xml:space="preserve"> </w:t>
            </w:r>
          </w:p>
          <w:p w14:paraId="016A6ECD" w14:textId="77777777" w:rsidR="0012267D" w:rsidRDefault="00000000">
            <w:pPr>
              <w:spacing w:after="60" w:line="264" w:lineRule="auto"/>
            </w:pPr>
            <w:r>
              <w:rPr>
                <w:sz w:val="21"/>
                <w:szCs w:val="21"/>
              </w:rPr>
              <w:t>Утверждено приказом директора № {…} от {…}. Рассмотрено на заседании «зелёного» комитета, протокол № {…} от {…}. Обсуждено с учащимися: {форма, дата}.</w:t>
            </w:r>
          </w:p>
        </w:tc>
      </w:tr>
    </w:tbl>
    <w:p w14:paraId="2AA2DB5A" w14:textId="77777777" w:rsidR="0012267D" w:rsidRDefault="00000000">
      <w:r>
        <w:br w:type="page"/>
      </w:r>
    </w:p>
    <w:tbl>
      <w:tblPr>
        <w:tblW w:w="9638" w:type="dxa"/>
        <w:tblLook w:val="04A0" w:firstRow="1" w:lastRow="0" w:firstColumn="1" w:lastColumn="0" w:noHBand="0" w:noVBand="1"/>
      </w:tblPr>
      <w:tblGrid>
        <w:gridCol w:w="9638"/>
      </w:tblGrid>
      <w:tr w:rsidR="0012267D" w14:paraId="763A537E" w14:textId="77777777">
        <w:tc>
          <w:tcPr>
            <w:tcW w:w="9638" w:type="dxa"/>
            <w:shd w:val="clear" w:color="auto" w:fill="002B5C"/>
            <w:tcMar>
              <w:top w:w="120" w:type="dxa"/>
              <w:left w:w="160" w:type="dxa"/>
              <w:bottom w:w="120" w:type="dxa"/>
              <w:right w:w="160" w:type="dxa"/>
            </w:tcMar>
          </w:tcPr>
          <w:p w14:paraId="44C5E04A" w14:textId="77777777" w:rsidR="0012267D" w:rsidRDefault="00000000">
            <w:r>
              <w:rPr>
                <w:b/>
                <w:bCs/>
                <w:color w:val="FFFFFF"/>
              </w:rPr>
              <w:lastRenderedPageBreak/>
              <w:t>Ш5. Годовой план «зелёной» школы</w:t>
            </w:r>
          </w:p>
        </w:tc>
      </w:tr>
    </w:tbl>
    <w:p w14:paraId="36A1F618" w14:textId="77777777" w:rsidR="0012267D" w:rsidRDefault="00000000">
      <w:pPr>
        <w:spacing w:before="100" w:after="100"/>
      </w:pPr>
      <w:r>
        <w:rPr>
          <w:i/>
          <w:iCs/>
          <w:color w:val="44525E"/>
          <w:sz w:val="20"/>
          <w:szCs w:val="20"/>
        </w:rPr>
        <w:t>Критерий 1.2 · Модуль 2 · Приложение к политике или разделу программы развития</w:t>
      </w:r>
    </w:p>
    <w:p w14:paraId="7E6AD127" w14:textId="77777777" w:rsidR="0012267D" w:rsidRDefault="00000000">
      <w:r>
        <w:rPr>
          <w:sz w:val="22"/>
          <w:szCs w:val="22"/>
        </w:rPr>
        <w:t>Рекомендуется ставить от трёх до пяти целей на учебный год. Каждая цель отвечает на вопросы: что изменится, на сколько, к какому сроку, кто отвечает и чем будет подтверждён результат.</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2352"/>
        <w:gridCol w:w="1122"/>
        <w:gridCol w:w="2160"/>
        <w:gridCol w:w="1510"/>
        <w:gridCol w:w="891"/>
        <w:gridCol w:w="1603"/>
      </w:tblGrid>
      <w:tr w:rsidR="0012267D" w14:paraId="24533B6A" w14:textId="77777777">
        <w:trPr>
          <w:tblHeader/>
        </w:trPr>
        <w:tc>
          <w:tcPr>
            <w:tcW w:w="2471" w:type="dxa"/>
            <w:shd w:val="clear" w:color="auto" w:fill="002B5C"/>
            <w:tcMar>
              <w:top w:w="70" w:type="dxa"/>
              <w:left w:w="90" w:type="dxa"/>
              <w:bottom w:w="70" w:type="dxa"/>
              <w:right w:w="90" w:type="dxa"/>
            </w:tcMar>
          </w:tcPr>
          <w:p w14:paraId="62E6CE96" w14:textId="77777777" w:rsidR="0012267D" w:rsidRDefault="00000000">
            <w:r>
              <w:rPr>
                <w:b/>
                <w:bCs/>
                <w:color w:val="FFFFFF"/>
                <w:sz w:val="17"/>
                <w:szCs w:val="17"/>
              </w:rPr>
              <w:t>Цель (что, на сколько, к какому сроку)</w:t>
            </w:r>
          </w:p>
        </w:tc>
        <w:tc>
          <w:tcPr>
            <w:tcW w:w="1133" w:type="dxa"/>
            <w:shd w:val="clear" w:color="auto" w:fill="002B5C"/>
            <w:tcMar>
              <w:top w:w="70" w:type="dxa"/>
              <w:left w:w="90" w:type="dxa"/>
              <w:bottom w:w="70" w:type="dxa"/>
              <w:right w:w="90" w:type="dxa"/>
            </w:tcMar>
          </w:tcPr>
          <w:p w14:paraId="4B902F47" w14:textId="77777777" w:rsidR="0012267D" w:rsidRDefault="00000000">
            <w:r>
              <w:rPr>
                <w:b/>
                <w:bCs/>
                <w:color w:val="FFFFFF"/>
                <w:sz w:val="17"/>
                <w:szCs w:val="17"/>
              </w:rPr>
              <w:t>Критерии стандарта</w:t>
            </w:r>
          </w:p>
        </w:tc>
        <w:tc>
          <w:tcPr>
            <w:tcW w:w="2265" w:type="dxa"/>
            <w:shd w:val="clear" w:color="auto" w:fill="002B5C"/>
            <w:tcMar>
              <w:top w:w="70" w:type="dxa"/>
              <w:left w:w="90" w:type="dxa"/>
              <w:bottom w:w="70" w:type="dxa"/>
              <w:right w:w="90" w:type="dxa"/>
            </w:tcMar>
          </w:tcPr>
          <w:p w14:paraId="75728803" w14:textId="77777777" w:rsidR="0012267D" w:rsidRDefault="00000000">
            <w:r>
              <w:rPr>
                <w:b/>
                <w:bCs/>
                <w:color w:val="FFFFFF"/>
                <w:sz w:val="17"/>
                <w:szCs w:val="17"/>
              </w:rPr>
              <w:t>Действия</w:t>
            </w:r>
          </w:p>
        </w:tc>
        <w:tc>
          <w:tcPr>
            <w:tcW w:w="1236" w:type="dxa"/>
            <w:shd w:val="clear" w:color="auto" w:fill="002B5C"/>
            <w:tcMar>
              <w:top w:w="70" w:type="dxa"/>
              <w:left w:w="90" w:type="dxa"/>
              <w:bottom w:w="70" w:type="dxa"/>
              <w:right w:w="90" w:type="dxa"/>
            </w:tcMar>
          </w:tcPr>
          <w:p w14:paraId="45D8D765" w14:textId="77777777" w:rsidR="0012267D" w:rsidRDefault="00000000">
            <w:r>
              <w:rPr>
                <w:b/>
                <w:bCs/>
                <w:color w:val="FFFFFF"/>
                <w:sz w:val="17"/>
                <w:szCs w:val="17"/>
              </w:rPr>
              <w:t>Ответственный</w:t>
            </w:r>
          </w:p>
        </w:tc>
        <w:tc>
          <w:tcPr>
            <w:tcW w:w="927" w:type="dxa"/>
            <w:shd w:val="clear" w:color="auto" w:fill="002B5C"/>
            <w:tcMar>
              <w:top w:w="70" w:type="dxa"/>
              <w:left w:w="90" w:type="dxa"/>
              <w:bottom w:w="70" w:type="dxa"/>
              <w:right w:w="90" w:type="dxa"/>
            </w:tcMar>
          </w:tcPr>
          <w:p w14:paraId="2ACC24B8" w14:textId="77777777" w:rsidR="0012267D" w:rsidRDefault="00000000">
            <w:r>
              <w:rPr>
                <w:b/>
                <w:bCs/>
                <w:color w:val="FFFFFF"/>
                <w:sz w:val="17"/>
                <w:szCs w:val="17"/>
              </w:rPr>
              <w:t>Срок</w:t>
            </w:r>
          </w:p>
        </w:tc>
        <w:tc>
          <w:tcPr>
            <w:tcW w:w="1606" w:type="dxa"/>
            <w:shd w:val="clear" w:color="auto" w:fill="002B5C"/>
            <w:tcMar>
              <w:top w:w="70" w:type="dxa"/>
              <w:left w:w="90" w:type="dxa"/>
              <w:bottom w:w="70" w:type="dxa"/>
              <w:right w:w="90" w:type="dxa"/>
            </w:tcMar>
          </w:tcPr>
          <w:p w14:paraId="74A97750" w14:textId="77777777" w:rsidR="0012267D" w:rsidRDefault="00000000">
            <w:r>
              <w:rPr>
                <w:b/>
                <w:bCs/>
                <w:color w:val="FFFFFF"/>
                <w:sz w:val="17"/>
                <w:szCs w:val="17"/>
              </w:rPr>
              <w:t>Чем подтверждается</w:t>
            </w:r>
          </w:p>
        </w:tc>
      </w:tr>
      <w:tr w:rsidR="0012267D" w14:paraId="54C7E5E8" w14:textId="77777777">
        <w:tc>
          <w:tcPr>
            <w:tcW w:w="2471" w:type="dxa"/>
            <w:shd w:val="clear" w:color="auto" w:fill="F2F5F7"/>
            <w:tcMar>
              <w:top w:w="70" w:type="dxa"/>
              <w:left w:w="90" w:type="dxa"/>
              <w:bottom w:w="70" w:type="dxa"/>
              <w:right w:w="90" w:type="dxa"/>
            </w:tcMar>
          </w:tcPr>
          <w:p w14:paraId="281B1505" w14:textId="77777777" w:rsidR="0012267D" w:rsidRDefault="00000000">
            <w:r>
              <w:rPr>
                <w:sz w:val="17"/>
                <w:szCs w:val="17"/>
              </w:rPr>
              <w:t>Пример: снизить потребление электроэнергии на 5 % к июню 20__ г. относительно прошлого учебного года</w:t>
            </w:r>
          </w:p>
        </w:tc>
        <w:tc>
          <w:tcPr>
            <w:tcW w:w="1133" w:type="dxa"/>
            <w:shd w:val="clear" w:color="auto" w:fill="F2F5F7"/>
            <w:tcMar>
              <w:top w:w="70" w:type="dxa"/>
              <w:left w:w="90" w:type="dxa"/>
              <w:bottom w:w="70" w:type="dxa"/>
              <w:right w:w="90" w:type="dxa"/>
            </w:tcMar>
          </w:tcPr>
          <w:p w14:paraId="32022D8B" w14:textId="77777777" w:rsidR="0012267D" w:rsidRDefault="00000000">
            <w:r>
              <w:rPr>
                <w:sz w:val="17"/>
                <w:szCs w:val="17"/>
              </w:rPr>
              <w:t>2.1, 2.9</w:t>
            </w:r>
          </w:p>
        </w:tc>
        <w:tc>
          <w:tcPr>
            <w:tcW w:w="2265" w:type="dxa"/>
            <w:shd w:val="clear" w:color="auto" w:fill="F2F5F7"/>
            <w:tcMar>
              <w:top w:w="70" w:type="dxa"/>
              <w:left w:w="90" w:type="dxa"/>
              <w:bottom w:w="70" w:type="dxa"/>
              <w:right w:w="90" w:type="dxa"/>
            </w:tcMar>
          </w:tcPr>
          <w:p w14:paraId="189A0756" w14:textId="77777777" w:rsidR="0012267D" w:rsidRDefault="00000000">
            <w:r>
              <w:rPr>
                <w:sz w:val="17"/>
                <w:szCs w:val="17"/>
              </w:rPr>
              <w:t>Замена освещения в трёх коридорах на светодиодное; график отключения техники; очистка светильников</w:t>
            </w:r>
          </w:p>
        </w:tc>
        <w:tc>
          <w:tcPr>
            <w:tcW w:w="1236" w:type="dxa"/>
            <w:shd w:val="clear" w:color="auto" w:fill="F2F5F7"/>
            <w:tcMar>
              <w:top w:w="70" w:type="dxa"/>
              <w:left w:w="90" w:type="dxa"/>
              <w:bottom w:w="70" w:type="dxa"/>
              <w:right w:w="90" w:type="dxa"/>
            </w:tcMar>
          </w:tcPr>
          <w:p w14:paraId="68183FE9" w14:textId="77777777" w:rsidR="0012267D" w:rsidRDefault="00000000">
            <w:r>
              <w:rPr>
                <w:sz w:val="17"/>
                <w:szCs w:val="17"/>
              </w:rPr>
              <w:t>Завхоз</w:t>
            </w:r>
          </w:p>
        </w:tc>
        <w:tc>
          <w:tcPr>
            <w:tcW w:w="927" w:type="dxa"/>
            <w:shd w:val="clear" w:color="auto" w:fill="F2F5F7"/>
            <w:tcMar>
              <w:top w:w="70" w:type="dxa"/>
              <w:left w:w="90" w:type="dxa"/>
              <w:bottom w:w="70" w:type="dxa"/>
              <w:right w:w="90" w:type="dxa"/>
            </w:tcMar>
          </w:tcPr>
          <w:p w14:paraId="0558CD67" w14:textId="77777777" w:rsidR="0012267D" w:rsidRDefault="00000000">
            <w:r>
              <w:rPr>
                <w:sz w:val="17"/>
                <w:szCs w:val="17"/>
              </w:rPr>
              <w:t>Июнь 20__</w:t>
            </w:r>
          </w:p>
        </w:tc>
        <w:tc>
          <w:tcPr>
            <w:tcW w:w="1606" w:type="dxa"/>
            <w:shd w:val="clear" w:color="auto" w:fill="F2F5F7"/>
            <w:tcMar>
              <w:top w:w="70" w:type="dxa"/>
              <w:left w:w="90" w:type="dxa"/>
              <w:bottom w:w="70" w:type="dxa"/>
              <w:right w:w="90" w:type="dxa"/>
            </w:tcMar>
          </w:tcPr>
          <w:p w14:paraId="3ACC9048" w14:textId="77777777" w:rsidR="0012267D" w:rsidRDefault="00000000">
            <w:r>
              <w:rPr>
                <w:sz w:val="17"/>
                <w:szCs w:val="17"/>
              </w:rPr>
              <w:t>Журнал учёта (Ш10), фото, счета</w:t>
            </w:r>
          </w:p>
        </w:tc>
      </w:tr>
      <w:tr w:rsidR="0012267D" w14:paraId="399FE4C8" w14:textId="77777777">
        <w:tc>
          <w:tcPr>
            <w:tcW w:w="2471" w:type="dxa"/>
            <w:shd w:val="clear" w:color="auto" w:fill="FFFFFF"/>
            <w:tcMar>
              <w:top w:w="70" w:type="dxa"/>
              <w:left w:w="90" w:type="dxa"/>
              <w:bottom w:w="70" w:type="dxa"/>
              <w:right w:w="90" w:type="dxa"/>
            </w:tcMar>
          </w:tcPr>
          <w:p w14:paraId="13CBE7A0" w14:textId="77777777" w:rsidR="0012267D" w:rsidRDefault="0012267D"/>
        </w:tc>
        <w:tc>
          <w:tcPr>
            <w:tcW w:w="1133" w:type="dxa"/>
            <w:shd w:val="clear" w:color="auto" w:fill="FFFFFF"/>
            <w:tcMar>
              <w:top w:w="70" w:type="dxa"/>
              <w:left w:w="90" w:type="dxa"/>
              <w:bottom w:w="70" w:type="dxa"/>
              <w:right w:w="90" w:type="dxa"/>
            </w:tcMar>
          </w:tcPr>
          <w:p w14:paraId="10819FA6" w14:textId="77777777" w:rsidR="0012267D" w:rsidRDefault="0012267D"/>
        </w:tc>
        <w:tc>
          <w:tcPr>
            <w:tcW w:w="2265" w:type="dxa"/>
            <w:shd w:val="clear" w:color="auto" w:fill="FFFFFF"/>
            <w:tcMar>
              <w:top w:w="70" w:type="dxa"/>
              <w:left w:w="90" w:type="dxa"/>
              <w:bottom w:w="70" w:type="dxa"/>
              <w:right w:w="90" w:type="dxa"/>
            </w:tcMar>
          </w:tcPr>
          <w:p w14:paraId="57D65176" w14:textId="77777777" w:rsidR="0012267D" w:rsidRDefault="0012267D"/>
        </w:tc>
        <w:tc>
          <w:tcPr>
            <w:tcW w:w="1236" w:type="dxa"/>
            <w:shd w:val="clear" w:color="auto" w:fill="FFFFFF"/>
            <w:tcMar>
              <w:top w:w="70" w:type="dxa"/>
              <w:left w:w="90" w:type="dxa"/>
              <w:bottom w:w="70" w:type="dxa"/>
              <w:right w:w="90" w:type="dxa"/>
            </w:tcMar>
          </w:tcPr>
          <w:p w14:paraId="53FFF182" w14:textId="77777777" w:rsidR="0012267D" w:rsidRDefault="0012267D"/>
        </w:tc>
        <w:tc>
          <w:tcPr>
            <w:tcW w:w="927" w:type="dxa"/>
            <w:shd w:val="clear" w:color="auto" w:fill="FFFFFF"/>
            <w:tcMar>
              <w:top w:w="70" w:type="dxa"/>
              <w:left w:w="90" w:type="dxa"/>
              <w:bottom w:w="70" w:type="dxa"/>
              <w:right w:w="90" w:type="dxa"/>
            </w:tcMar>
          </w:tcPr>
          <w:p w14:paraId="1CE0F9AC" w14:textId="77777777" w:rsidR="0012267D" w:rsidRDefault="0012267D"/>
        </w:tc>
        <w:tc>
          <w:tcPr>
            <w:tcW w:w="1606" w:type="dxa"/>
            <w:shd w:val="clear" w:color="auto" w:fill="FFFFFF"/>
            <w:tcMar>
              <w:top w:w="70" w:type="dxa"/>
              <w:left w:w="90" w:type="dxa"/>
              <w:bottom w:w="70" w:type="dxa"/>
              <w:right w:w="90" w:type="dxa"/>
            </w:tcMar>
          </w:tcPr>
          <w:p w14:paraId="7DD6EF1B" w14:textId="77777777" w:rsidR="0012267D" w:rsidRDefault="0012267D"/>
        </w:tc>
      </w:tr>
      <w:tr w:rsidR="0012267D" w14:paraId="7A1668BA" w14:textId="77777777">
        <w:tc>
          <w:tcPr>
            <w:tcW w:w="2471" w:type="dxa"/>
            <w:shd w:val="clear" w:color="auto" w:fill="F2F5F7"/>
            <w:tcMar>
              <w:top w:w="70" w:type="dxa"/>
              <w:left w:w="90" w:type="dxa"/>
              <w:bottom w:w="70" w:type="dxa"/>
              <w:right w:w="90" w:type="dxa"/>
            </w:tcMar>
          </w:tcPr>
          <w:p w14:paraId="46189DCE" w14:textId="77777777" w:rsidR="0012267D" w:rsidRDefault="0012267D"/>
        </w:tc>
        <w:tc>
          <w:tcPr>
            <w:tcW w:w="1133" w:type="dxa"/>
            <w:shd w:val="clear" w:color="auto" w:fill="F2F5F7"/>
            <w:tcMar>
              <w:top w:w="70" w:type="dxa"/>
              <w:left w:w="90" w:type="dxa"/>
              <w:bottom w:w="70" w:type="dxa"/>
              <w:right w:w="90" w:type="dxa"/>
            </w:tcMar>
          </w:tcPr>
          <w:p w14:paraId="396AB6D0" w14:textId="77777777" w:rsidR="0012267D" w:rsidRDefault="0012267D"/>
        </w:tc>
        <w:tc>
          <w:tcPr>
            <w:tcW w:w="2265" w:type="dxa"/>
            <w:shd w:val="clear" w:color="auto" w:fill="F2F5F7"/>
            <w:tcMar>
              <w:top w:w="70" w:type="dxa"/>
              <w:left w:w="90" w:type="dxa"/>
              <w:bottom w:w="70" w:type="dxa"/>
              <w:right w:w="90" w:type="dxa"/>
            </w:tcMar>
          </w:tcPr>
          <w:p w14:paraId="4DF40E45" w14:textId="77777777" w:rsidR="0012267D" w:rsidRDefault="0012267D"/>
        </w:tc>
        <w:tc>
          <w:tcPr>
            <w:tcW w:w="1236" w:type="dxa"/>
            <w:shd w:val="clear" w:color="auto" w:fill="F2F5F7"/>
            <w:tcMar>
              <w:top w:w="70" w:type="dxa"/>
              <w:left w:w="90" w:type="dxa"/>
              <w:bottom w:w="70" w:type="dxa"/>
              <w:right w:w="90" w:type="dxa"/>
            </w:tcMar>
          </w:tcPr>
          <w:p w14:paraId="26D45C90" w14:textId="77777777" w:rsidR="0012267D" w:rsidRDefault="0012267D"/>
        </w:tc>
        <w:tc>
          <w:tcPr>
            <w:tcW w:w="927" w:type="dxa"/>
            <w:shd w:val="clear" w:color="auto" w:fill="F2F5F7"/>
            <w:tcMar>
              <w:top w:w="70" w:type="dxa"/>
              <w:left w:w="90" w:type="dxa"/>
              <w:bottom w:w="70" w:type="dxa"/>
              <w:right w:w="90" w:type="dxa"/>
            </w:tcMar>
          </w:tcPr>
          <w:p w14:paraId="3BEFBE94" w14:textId="77777777" w:rsidR="0012267D" w:rsidRDefault="0012267D"/>
        </w:tc>
        <w:tc>
          <w:tcPr>
            <w:tcW w:w="1606" w:type="dxa"/>
            <w:shd w:val="clear" w:color="auto" w:fill="F2F5F7"/>
            <w:tcMar>
              <w:top w:w="70" w:type="dxa"/>
              <w:left w:w="90" w:type="dxa"/>
              <w:bottom w:w="70" w:type="dxa"/>
              <w:right w:w="90" w:type="dxa"/>
            </w:tcMar>
          </w:tcPr>
          <w:p w14:paraId="776F0B6E" w14:textId="77777777" w:rsidR="0012267D" w:rsidRDefault="0012267D"/>
        </w:tc>
      </w:tr>
      <w:tr w:rsidR="0012267D" w14:paraId="3F3515D4" w14:textId="77777777">
        <w:tc>
          <w:tcPr>
            <w:tcW w:w="2471" w:type="dxa"/>
            <w:shd w:val="clear" w:color="auto" w:fill="FFFFFF"/>
            <w:tcMar>
              <w:top w:w="70" w:type="dxa"/>
              <w:left w:w="90" w:type="dxa"/>
              <w:bottom w:w="70" w:type="dxa"/>
              <w:right w:w="90" w:type="dxa"/>
            </w:tcMar>
          </w:tcPr>
          <w:p w14:paraId="48BCABD2" w14:textId="77777777" w:rsidR="0012267D" w:rsidRDefault="0012267D"/>
        </w:tc>
        <w:tc>
          <w:tcPr>
            <w:tcW w:w="1133" w:type="dxa"/>
            <w:shd w:val="clear" w:color="auto" w:fill="FFFFFF"/>
            <w:tcMar>
              <w:top w:w="70" w:type="dxa"/>
              <w:left w:w="90" w:type="dxa"/>
              <w:bottom w:w="70" w:type="dxa"/>
              <w:right w:w="90" w:type="dxa"/>
            </w:tcMar>
          </w:tcPr>
          <w:p w14:paraId="091861B2" w14:textId="77777777" w:rsidR="0012267D" w:rsidRDefault="0012267D"/>
        </w:tc>
        <w:tc>
          <w:tcPr>
            <w:tcW w:w="2265" w:type="dxa"/>
            <w:shd w:val="clear" w:color="auto" w:fill="FFFFFF"/>
            <w:tcMar>
              <w:top w:w="70" w:type="dxa"/>
              <w:left w:w="90" w:type="dxa"/>
              <w:bottom w:w="70" w:type="dxa"/>
              <w:right w:w="90" w:type="dxa"/>
            </w:tcMar>
          </w:tcPr>
          <w:p w14:paraId="0768AB4E" w14:textId="77777777" w:rsidR="0012267D" w:rsidRDefault="0012267D"/>
        </w:tc>
        <w:tc>
          <w:tcPr>
            <w:tcW w:w="1236" w:type="dxa"/>
            <w:shd w:val="clear" w:color="auto" w:fill="FFFFFF"/>
            <w:tcMar>
              <w:top w:w="70" w:type="dxa"/>
              <w:left w:w="90" w:type="dxa"/>
              <w:bottom w:w="70" w:type="dxa"/>
              <w:right w:w="90" w:type="dxa"/>
            </w:tcMar>
          </w:tcPr>
          <w:p w14:paraId="5580874E" w14:textId="77777777" w:rsidR="0012267D" w:rsidRDefault="0012267D"/>
        </w:tc>
        <w:tc>
          <w:tcPr>
            <w:tcW w:w="927" w:type="dxa"/>
            <w:shd w:val="clear" w:color="auto" w:fill="FFFFFF"/>
            <w:tcMar>
              <w:top w:w="70" w:type="dxa"/>
              <w:left w:w="90" w:type="dxa"/>
              <w:bottom w:w="70" w:type="dxa"/>
              <w:right w:w="90" w:type="dxa"/>
            </w:tcMar>
          </w:tcPr>
          <w:p w14:paraId="3ED3AF7A" w14:textId="77777777" w:rsidR="0012267D" w:rsidRDefault="0012267D"/>
        </w:tc>
        <w:tc>
          <w:tcPr>
            <w:tcW w:w="1606" w:type="dxa"/>
            <w:shd w:val="clear" w:color="auto" w:fill="FFFFFF"/>
            <w:tcMar>
              <w:top w:w="70" w:type="dxa"/>
              <w:left w:w="90" w:type="dxa"/>
              <w:bottom w:w="70" w:type="dxa"/>
              <w:right w:w="90" w:type="dxa"/>
            </w:tcMar>
          </w:tcPr>
          <w:p w14:paraId="59FFA3A0" w14:textId="77777777" w:rsidR="0012267D" w:rsidRDefault="0012267D"/>
        </w:tc>
      </w:tr>
      <w:tr w:rsidR="0012267D" w14:paraId="760D3E84" w14:textId="77777777">
        <w:tc>
          <w:tcPr>
            <w:tcW w:w="2471" w:type="dxa"/>
            <w:shd w:val="clear" w:color="auto" w:fill="F2F5F7"/>
            <w:tcMar>
              <w:top w:w="70" w:type="dxa"/>
              <w:left w:w="90" w:type="dxa"/>
              <w:bottom w:w="70" w:type="dxa"/>
              <w:right w:w="90" w:type="dxa"/>
            </w:tcMar>
          </w:tcPr>
          <w:p w14:paraId="729344A6" w14:textId="77777777" w:rsidR="0012267D" w:rsidRDefault="0012267D"/>
        </w:tc>
        <w:tc>
          <w:tcPr>
            <w:tcW w:w="1133" w:type="dxa"/>
            <w:shd w:val="clear" w:color="auto" w:fill="F2F5F7"/>
            <w:tcMar>
              <w:top w:w="70" w:type="dxa"/>
              <w:left w:w="90" w:type="dxa"/>
              <w:bottom w:w="70" w:type="dxa"/>
              <w:right w:w="90" w:type="dxa"/>
            </w:tcMar>
          </w:tcPr>
          <w:p w14:paraId="16BD7DF5" w14:textId="77777777" w:rsidR="0012267D" w:rsidRDefault="0012267D"/>
        </w:tc>
        <w:tc>
          <w:tcPr>
            <w:tcW w:w="2265" w:type="dxa"/>
            <w:shd w:val="clear" w:color="auto" w:fill="F2F5F7"/>
            <w:tcMar>
              <w:top w:w="70" w:type="dxa"/>
              <w:left w:w="90" w:type="dxa"/>
              <w:bottom w:w="70" w:type="dxa"/>
              <w:right w:w="90" w:type="dxa"/>
            </w:tcMar>
          </w:tcPr>
          <w:p w14:paraId="7E95D7D2" w14:textId="77777777" w:rsidR="0012267D" w:rsidRDefault="0012267D"/>
        </w:tc>
        <w:tc>
          <w:tcPr>
            <w:tcW w:w="1236" w:type="dxa"/>
            <w:shd w:val="clear" w:color="auto" w:fill="F2F5F7"/>
            <w:tcMar>
              <w:top w:w="70" w:type="dxa"/>
              <w:left w:w="90" w:type="dxa"/>
              <w:bottom w:w="70" w:type="dxa"/>
              <w:right w:w="90" w:type="dxa"/>
            </w:tcMar>
          </w:tcPr>
          <w:p w14:paraId="55859FDB" w14:textId="77777777" w:rsidR="0012267D" w:rsidRDefault="0012267D"/>
        </w:tc>
        <w:tc>
          <w:tcPr>
            <w:tcW w:w="927" w:type="dxa"/>
            <w:shd w:val="clear" w:color="auto" w:fill="F2F5F7"/>
            <w:tcMar>
              <w:top w:w="70" w:type="dxa"/>
              <w:left w:w="90" w:type="dxa"/>
              <w:bottom w:w="70" w:type="dxa"/>
              <w:right w:w="90" w:type="dxa"/>
            </w:tcMar>
          </w:tcPr>
          <w:p w14:paraId="0252651C" w14:textId="77777777" w:rsidR="0012267D" w:rsidRDefault="0012267D"/>
        </w:tc>
        <w:tc>
          <w:tcPr>
            <w:tcW w:w="1606" w:type="dxa"/>
            <w:shd w:val="clear" w:color="auto" w:fill="F2F5F7"/>
            <w:tcMar>
              <w:top w:w="70" w:type="dxa"/>
              <w:left w:w="90" w:type="dxa"/>
              <w:bottom w:w="70" w:type="dxa"/>
              <w:right w:w="90" w:type="dxa"/>
            </w:tcMar>
          </w:tcPr>
          <w:p w14:paraId="2DFDA0C4" w14:textId="77777777" w:rsidR="0012267D" w:rsidRDefault="0012267D"/>
        </w:tc>
      </w:tr>
    </w:tbl>
    <w:p w14:paraId="75245173" w14:textId="77777777" w:rsidR="0012267D" w:rsidRDefault="00000000">
      <w:pPr>
        <w:spacing w:before="140" w:after="120"/>
      </w:pPr>
      <w:r>
        <w:rPr>
          <w:i/>
          <w:iCs/>
          <w:sz w:val="20"/>
          <w:szCs w:val="20"/>
        </w:rPr>
        <w:t>Итоги года: выполнено полностью / частично / перенесено — с указанием причины по каждой цели. Невыполненные цели переносятся в план следующего года.</w:t>
      </w:r>
    </w:p>
    <w:p w14:paraId="0D55A097" w14:textId="77777777" w:rsidR="0012267D" w:rsidRDefault="00000000">
      <w:r>
        <w:br w:type="page"/>
      </w:r>
    </w:p>
    <w:tbl>
      <w:tblPr>
        <w:tblW w:w="9638" w:type="dxa"/>
        <w:tblLook w:val="04A0" w:firstRow="1" w:lastRow="0" w:firstColumn="1" w:lastColumn="0" w:noHBand="0" w:noVBand="1"/>
      </w:tblPr>
      <w:tblGrid>
        <w:gridCol w:w="9638"/>
      </w:tblGrid>
      <w:tr w:rsidR="0012267D" w14:paraId="47511510" w14:textId="77777777">
        <w:tc>
          <w:tcPr>
            <w:tcW w:w="9638" w:type="dxa"/>
            <w:shd w:val="clear" w:color="auto" w:fill="002B5C"/>
            <w:tcMar>
              <w:top w:w="120" w:type="dxa"/>
              <w:left w:w="160" w:type="dxa"/>
              <w:bottom w:w="120" w:type="dxa"/>
              <w:right w:w="160" w:type="dxa"/>
            </w:tcMar>
          </w:tcPr>
          <w:p w14:paraId="28FE856B" w14:textId="77777777" w:rsidR="0012267D" w:rsidRDefault="00000000">
            <w:r>
              <w:rPr>
                <w:b/>
                <w:bCs/>
                <w:color w:val="FFFFFF"/>
              </w:rPr>
              <w:lastRenderedPageBreak/>
              <w:t>Ш6. Экологический кодекс школы: порядок разработки и форма публикации</w:t>
            </w:r>
          </w:p>
        </w:tc>
      </w:tr>
    </w:tbl>
    <w:p w14:paraId="0CA1F3B0" w14:textId="77777777" w:rsidR="0012267D" w:rsidRDefault="00000000">
      <w:pPr>
        <w:spacing w:before="100" w:after="100"/>
      </w:pPr>
      <w:r>
        <w:rPr>
          <w:i/>
          <w:iCs/>
          <w:color w:val="44525E"/>
          <w:sz w:val="20"/>
          <w:szCs w:val="20"/>
        </w:rPr>
        <w:t>Критерий 1.4 · Модуль 2 · Разрабатывается вместе с учащимися</w:t>
      </w:r>
    </w:p>
    <w:p w14:paraId="3C0E577E" w14:textId="30BFDD21" w:rsidR="0012267D" w:rsidRDefault="00000000">
      <w:r>
        <w:rPr>
          <w:sz w:val="22"/>
          <w:szCs w:val="22"/>
        </w:rPr>
        <w:t xml:space="preserve">Кодекс — краткий свод принципов и обязательств, вытекающих из политики. Ценность создаёт не текст, а участие детей в его создании и </w:t>
      </w:r>
      <w:r w:rsidR="00DE747D">
        <w:rPr>
          <w:sz w:val="22"/>
          <w:szCs w:val="22"/>
        </w:rPr>
        <w:t>публичность</w:t>
      </w:r>
      <w:r>
        <w:rPr>
          <w:sz w:val="22"/>
          <w:szCs w:val="22"/>
        </w:rPr>
        <w:t>.</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354B6A85" w14:textId="77777777">
        <w:tc>
          <w:tcPr>
            <w:tcW w:w="9638" w:type="dxa"/>
            <w:shd w:val="clear" w:color="auto" w:fill="F2F5F7"/>
            <w:tcMar>
              <w:top w:w="140" w:type="dxa"/>
              <w:left w:w="160" w:type="dxa"/>
              <w:bottom w:w="140" w:type="dxa"/>
              <w:right w:w="160" w:type="dxa"/>
            </w:tcMar>
          </w:tcPr>
          <w:p w14:paraId="0D3F4B3A" w14:textId="77777777" w:rsidR="0012267D" w:rsidRDefault="00000000">
            <w:pPr>
              <w:spacing w:after="60" w:line="264" w:lineRule="auto"/>
            </w:pPr>
            <w:r>
              <w:rPr>
                <w:b/>
                <w:bCs/>
                <w:sz w:val="21"/>
                <w:szCs w:val="21"/>
              </w:rPr>
              <w:t>Порядок разработки</w:t>
            </w:r>
          </w:p>
          <w:p w14:paraId="5035AA5D" w14:textId="77777777" w:rsidR="0012267D" w:rsidRDefault="00000000">
            <w:pPr>
              <w:spacing w:after="60" w:line="264" w:lineRule="auto"/>
            </w:pPr>
            <w:r>
              <w:rPr>
                <w:sz w:val="21"/>
                <w:szCs w:val="21"/>
              </w:rPr>
              <w:t>1. Комитет выделяет из политики школы пять-семь ключевых обязательств.</w:t>
            </w:r>
          </w:p>
          <w:p w14:paraId="35D597C3" w14:textId="77777777" w:rsidR="0012267D" w:rsidRDefault="00000000">
            <w:pPr>
              <w:spacing w:after="60" w:line="264" w:lineRule="auto"/>
            </w:pPr>
            <w:r>
              <w:rPr>
                <w:sz w:val="21"/>
                <w:szCs w:val="21"/>
              </w:rPr>
              <w:t>2. Классы предлагают формулировки на языке, понятном ученикам начальной школы; обсуждение занимает один классный час.</w:t>
            </w:r>
          </w:p>
          <w:p w14:paraId="5E2BF5D8" w14:textId="77777777" w:rsidR="0012267D" w:rsidRDefault="00000000">
            <w:pPr>
              <w:spacing w:after="60" w:line="264" w:lineRule="auto"/>
            </w:pPr>
            <w:r>
              <w:rPr>
                <w:sz w:val="21"/>
                <w:szCs w:val="21"/>
              </w:rPr>
              <w:t>3. Комитет собирает предложения и выносит два-три варианта на общее голосование.</w:t>
            </w:r>
          </w:p>
          <w:p w14:paraId="57834FC9" w14:textId="77777777" w:rsidR="0012267D" w:rsidRDefault="00000000">
            <w:pPr>
              <w:spacing w:after="60" w:line="264" w:lineRule="auto"/>
            </w:pPr>
            <w:r>
              <w:rPr>
                <w:sz w:val="21"/>
                <w:szCs w:val="21"/>
              </w:rPr>
              <w:t>4. Принятый кодекс оформляется учащимися: плакат, стенд, роспись на стене, короткое видео, песня или слоган.</w:t>
            </w:r>
          </w:p>
          <w:p w14:paraId="6398B692" w14:textId="77777777" w:rsidR="0012267D" w:rsidRDefault="00000000">
            <w:pPr>
              <w:spacing w:after="60" w:line="264" w:lineRule="auto"/>
            </w:pPr>
            <w:r>
              <w:rPr>
                <w:sz w:val="21"/>
                <w:szCs w:val="21"/>
              </w:rPr>
              <w:t>5. Кодекс размещается публично: на сайте школы, в социальных сетях и на стенде в холле. Ссылка или фото стенда указывается в чек-листе.</w:t>
            </w:r>
          </w:p>
          <w:p w14:paraId="74A0F619" w14:textId="77777777" w:rsidR="0012267D" w:rsidRDefault="00000000">
            <w:pPr>
              <w:spacing w:after="60" w:line="264" w:lineRule="auto"/>
            </w:pPr>
            <w:r>
              <w:rPr>
                <w:sz w:val="21"/>
                <w:szCs w:val="21"/>
              </w:rPr>
              <w:t>6. Кодекс пересматривается ежегодно вместе с годовым планом.</w:t>
            </w:r>
          </w:p>
          <w:p w14:paraId="5E0E0EF9" w14:textId="77777777" w:rsidR="0012267D" w:rsidRDefault="00000000">
            <w:pPr>
              <w:spacing w:after="60" w:line="264" w:lineRule="auto"/>
            </w:pPr>
            <w:r>
              <w:rPr>
                <w:sz w:val="21"/>
                <w:szCs w:val="21"/>
              </w:rPr>
              <w:t xml:space="preserve"> </w:t>
            </w:r>
          </w:p>
          <w:p w14:paraId="5C6143E4" w14:textId="77777777" w:rsidR="0012267D" w:rsidRDefault="00000000">
            <w:pPr>
              <w:spacing w:after="60" w:line="264" w:lineRule="auto"/>
            </w:pPr>
            <w:r>
              <w:rPr>
                <w:b/>
                <w:bCs/>
                <w:sz w:val="21"/>
                <w:szCs w:val="21"/>
              </w:rPr>
              <w:t>Форма записи</w:t>
            </w:r>
          </w:p>
          <w:p w14:paraId="1A766F14" w14:textId="77777777" w:rsidR="0012267D" w:rsidRDefault="00000000">
            <w:pPr>
              <w:spacing w:after="60" w:line="264" w:lineRule="auto"/>
            </w:pPr>
            <w:r>
              <w:rPr>
                <w:sz w:val="21"/>
                <w:szCs w:val="21"/>
              </w:rPr>
              <w:t>Наша школа {название}. Мы обязуемся:</w:t>
            </w:r>
          </w:p>
          <w:p w14:paraId="4C8FFF4C" w14:textId="77777777" w:rsidR="0012267D" w:rsidRDefault="00000000">
            <w:pPr>
              <w:spacing w:after="60" w:line="264" w:lineRule="auto"/>
            </w:pPr>
            <w:r>
              <w:rPr>
                <w:sz w:val="21"/>
                <w:szCs w:val="21"/>
              </w:rPr>
              <w:t>1. {обязательство по энергии}</w:t>
            </w:r>
          </w:p>
          <w:p w14:paraId="4B41E6D1" w14:textId="77777777" w:rsidR="0012267D" w:rsidRDefault="00000000">
            <w:pPr>
              <w:spacing w:after="60" w:line="264" w:lineRule="auto"/>
            </w:pPr>
            <w:r>
              <w:rPr>
                <w:sz w:val="21"/>
                <w:szCs w:val="21"/>
              </w:rPr>
              <w:t>2. {обязательство по воде}</w:t>
            </w:r>
          </w:p>
          <w:p w14:paraId="3A40C275" w14:textId="77777777" w:rsidR="0012267D" w:rsidRDefault="00000000">
            <w:pPr>
              <w:spacing w:after="60" w:line="264" w:lineRule="auto"/>
            </w:pPr>
            <w:r>
              <w:rPr>
                <w:sz w:val="21"/>
                <w:szCs w:val="21"/>
              </w:rPr>
              <w:t>3. {обязательство по отходам}</w:t>
            </w:r>
          </w:p>
          <w:p w14:paraId="6170D6DF" w14:textId="77777777" w:rsidR="0012267D" w:rsidRDefault="00000000">
            <w:pPr>
              <w:spacing w:after="60" w:line="264" w:lineRule="auto"/>
            </w:pPr>
            <w:r>
              <w:rPr>
                <w:sz w:val="21"/>
                <w:szCs w:val="21"/>
              </w:rPr>
              <w:t>4. {обязательство по территории и живой природе}</w:t>
            </w:r>
          </w:p>
          <w:p w14:paraId="40F01715" w14:textId="77777777" w:rsidR="0012267D" w:rsidRDefault="00000000">
            <w:pPr>
              <w:spacing w:after="60" w:line="264" w:lineRule="auto"/>
            </w:pPr>
            <w:r>
              <w:rPr>
                <w:sz w:val="21"/>
                <w:szCs w:val="21"/>
              </w:rPr>
              <w:t>5. {обязательство по отношению друг к другу и к сообществу}</w:t>
            </w:r>
          </w:p>
          <w:p w14:paraId="55B253F3" w14:textId="77777777" w:rsidR="0012267D" w:rsidRDefault="00000000">
            <w:pPr>
              <w:spacing w:after="60" w:line="264" w:lineRule="auto"/>
            </w:pPr>
            <w:r>
              <w:rPr>
                <w:sz w:val="21"/>
                <w:szCs w:val="21"/>
              </w:rPr>
              <w:t>Принято {дата} на {общем собрании / голосовании классов}. Размещено: {адрес страницы, место стенда}.</w:t>
            </w:r>
          </w:p>
        </w:tc>
      </w:tr>
    </w:tbl>
    <w:p w14:paraId="2942309B" w14:textId="77777777" w:rsidR="0012267D" w:rsidRDefault="00000000">
      <w:r>
        <w:br w:type="page"/>
      </w:r>
    </w:p>
    <w:tbl>
      <w:tblPr>
        <w:tblW w:w="9638" w:type="dxa"/>
        <w:tblLook w:val="04A0" w:firstRow="1" w:lastRow="0" w:firstColumn="1" w:lastColumn="0" w:noHBand="0" w:noVBand="1"/>
      </w:tblPr>
      <w:tblGrid>
        <w:gridCol w:w="9638"/>
      </w:tblGrid>
      <w:tr w:rsidR="0012267D" w14:paraId="63AD4190" w14:textId="77777777">
        <w:tc>
          <w:tcPr>
            <w:tcW w:w="9638" w:type="dxa"/>
            <w:shd w:val="clear" w:color="auto" w:fill="002B5C"/>
            <w:tcMar>
              <w:top w:w="120" w:type="dxa"/>
              <w:left w:w="160" w:type="dxa"/>
              <w:bottom w:w="120" w:type="dxa"/>
              <w:right w:w="160" w:type="dxa"/>
            </w:tcMar>
          </w:tcPr>
          <w:p w14:paraId="6B4F7E4D" w14:textId="77777777" w:rsidR="0012267D" w:rsidRDefault="00000000">
            <w:r>
              <w:rPr>
                <w:b/>
                <w:bCs/>
                <w:color w:val="FFFFFF"/>
              </w:rPr>
              <w:lastRenderedPageBreak/>
              <w:t>Ш7. Анкета обратной связи школьного сообщества и журнал предложений</w:t>
            </w:r>
          </w:p>
        </w:tc>
      </w:tr>
    </w:tbl>
    <w:p w14:paraId="08B9193E" w14:textId="77777777" w:rsidR="0012267D" w:rsidRDefault="00000000">
      <w:pPr>
        <w:spacing w:before="100" w:after="100"/>
      </w:pPr>
      <w:r>
        <w:rPr>
          <w:i/>
          <w:iCs/>
          <w:color w:val="44525E"/>
          <w:sz w:val="20"/>
          <w:szCs w:val="20"/>
        </w:rPr>
        <w:t>Критерий 1.5 · Модуль 2 · Проводится не реже одного раза в год</w:t>
      </w:r>
    </w:p>
    <w:p w14:paraId="400A1087" w14:textId="58CB80A1" w:rsidR="0012267D" w:rsidRDefault="00000000">
      <w:r>
        <w:rPr>
          <w:sz w:val="22"/>
          <w:szCs w:val="22"/>
        </w:rPr>
        <w:t xml:space="preserve">Опрос имеет смысл только тогда, когда школа </w:t>
      </w:r>
      <w:r w:rsidR="00DE747D">
        <w:rPr>
          <w:sz w:val="22"/>
          <w:szCs w:val="22"/>
        </w:rPr>
        <w:t>берёт в работу его результаты</w:t>
      </w:r>
      <w:r>
        <w:rPr>
          <w:sz w:val="22"/>
          <w:szCs w:val="22"/>
        </w:rPr>
        <w:t>. Поэтому вторая часть шаблона — журнал, где по каждому предложению записано принятое решение.</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64FF19C9" w14:textId="77777777">
        <w:tc>
          <w:tcPr>
            <w:tcW w:w="9638" w:type="dxa"/>
            <w:shd w:val="clear" w:color="auto" w:fill="F2F5F7"/>
            <w:tcMar>
              <w:top w:w="140" w:type="dxa"/>
              <w:left w:w="160" w:type="dxa"/>
              <w:bottom w:w="140" w:type="dxa"/>
              <w:right w:w="160" w:type="dxa"/>
            </w:tcMar>
          </w:tcPr>
          <w:p w14:paraId="5D28DCF0" w14:textId="77777777" w:rsidR="0012267D" w:rsidRDefault="00000000">
            <w:pPr>
              <w:spacing w:after="60" w:line="264" w:lineRule="auto"/>
            </w:pPr>
            <w:r>
              <w:rPr>
                <w:b/>
                <w:bCs/>
                <w:sz w:val="21"/>
                <w:szCs w:val="21"/>
              </w:rPr>
              <w:t>Часть 1. Анкета (проводится среди учащихся, педагогов и родителей отдельными потоками)</w:t>
            </w:r>
          </w:p>
          <w:p w14:paraId="03B0D17C" w14:textId="77777777" w:rsidR="0012267D" w:rsidRDefault="00000000">
            <w:pPr>
              <w:spacing w:after="60" w:line="264" w:lineRule="auto"/>
            </w:pPr>
            <w:r>
              <w:rPr>
                <w:sz w:val="21"/>
                <w:szCs w:val="21"/>
              </w:rPr>
              <w:t>1. Что в школьной среде вам нравится и стоит сохранить? {свободный ответ}</w:t>
            </w:r>
          </w:p>
          <w:p w14:paraId="316143E9" w14:textId="77777777" w:rsidR="0012267D" w:rsidRDefault="00000000">
            <w:pPr>
              <w:spacing w:after="60" w:line="264" w:lineRule="auto"/>
            </w:pPr>
            <w:r>
              <w:rPr>
                <w:sz w:val="21"/>
                <w:szCs w:val="21"/>
              </w:rPr>
              <w:t>2. Что в здании или на территории мешает учиться и работать: температура, духота, шум, освещение, состояние санузлов, питьевая вода? {выбор нескольких + пояснение}</w:t>
            </w:r>
          </w:p>
          <w:p w14:paraId="7B770E85" w14:textId="77777777" w:rsidR="0012267D" w:rsidRDefault="00000000">
            <w:pPr>
              <w:spacing w:after="60" w:line="264" w:lineRule="auto"/>
            </w:pPr>
            <w:r>
              <w:rPr>
                <w:sz w:val="21"/>
                <w:szCs w:val="21"/>
              </w:rPr>
              <w:t>3. Чего не хватает на пришкольной территории? {выбор: тень и навесы, места для сидения, зелёные насаждения, спортивные и игровые зоны, велопарковка, доступность для маломобильных, другое}</w:t>
            </w:r>
          </w:p>
          <w:p w14:paraId="2174EC18" w14:textId="77777777" w:rsidR="0012267D" w:rsidRDefault="00000000">
            <w:pPr>
              <w:spacing w:after="60" w:line="264" w:lineRule="auto"/>
            </w:pPr>
            <w:r>
              <w:rPr>
                <w:sz w:val="21"/>
                <w:szCs w:val="21"/>
              </w:rPr>
              <w:t>4. В каких экологических делах школы вы участвовали за год? {список практик школы + «не участвовал»}</w:t>
            </w:r>
          </w:p>
          <w:p w14:paraId="1D921E3A" w14:textId="77777777" w:rsidR="0012267D" w:rsidRDefault="00000000">
            <w:pPr>
              <w:spacing w:after="60" w:line="264" w:lineRule="auto"/>
            </w:pPr>
            <w:r>
              <w:rPr>
                <w:sz w:val="21"/>
                <w:szCs w:val="21"/>
              </w:rPr>
              <w:t>5. В чём вы готовы участвовать в следующем году? {список ролей}</w:t>
            </w:r>
          </w:p>
          <w:p w14:paraId="099E51D1" w14:textId="77777777" w:rsidR="0012267D" w:rsidRDefault="00000000">
            <w:pPr>
              <w:spacing w:after="60" w:line="264" w:lineRule="auto"/>
            </w:pPr>
            <w:r>
              <w:rPr>
                <w:sz w:val="21"/>
                <w:szCs w:val="21"/>
              </w:rPr>
              <w:t>6. Ваше предложение по одному конкретному изменению: {свободный ответ}</w:t>
            </w:r>
          </w:p>
          <w:p w14:paraId="19B581FD" w14:textId="77777777" w:rsidR="0012267D" w:rsidRDefault="00000000">
            <w:pPr>
              <w:spacing w:after="60" w:line="264" w:lineRule="auto"/>
            </w:pPr>
            <w:r>
              <w:rPr>
                <w:sz w:val="21"/>
                <w:szCs w:val="21"/>
              </w:rPr>
              <w:t>7. Кто вы: {учащийся (класс) / педагог / родитель / сотрудник}</w:t>
            </w:r>
          </w:p>
          <w:p w14:paraId="63489030" w14:textId="77777777" w:rsidR="0012267D" w:rsidRDefault="00000000">
            <w:pPr>
              <w:spacing w:after="60" w:line="264" w:lineRule="auto"/>
            </w:pPr>
            <w:r>
              <w:rPr>
                <w:sz w:val="21"/>
                <w:szCs w:val="21"/>
              </w:rPr>
              <w:t xml:space="preserve"> </w:t>
            </w:r>
          </w:p>
          <w:p w14:paraId="71D07400" w14:textId="77777777" w:rsidR="0012267D" w:rsidRDefault="00000000">
            <w:pPr>
              <w:spacing w:after="60" w:line="264" w:lineRule="auto"/>
            </w:pPr>
            <w:r>
              <w:rPr>
                <w:b/>
                <w:bCs/>
                <w:sz w:val="21"/>
                <w:szCs w:val="21"/>
              </w:rPr>
              <w:t>Часть 2. Журнал предложений (заполняется комитетом после обработки анкет)</w:t>
            </w:r>
          </w:p>
        </w:tc>
      </w:tr>
    </w:tbl>
    <w:p w14:paraId="298D228A"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515"/>
        <w:gridCol w:w="3089"/>
        <w:gridCol w:w="1442"/>
        <w:gridCol w:w="1750"/>
        <w:gridCol w:w="2842"/>
      </w:tblGrid>
      <w:tr w:rsidR="0012267D" w14:paraId="0B874D5D" w14:textId="77777777">
        <w:trPr>
          <w:tblHeader/>
        </w:trPr>
        <w:tc>
          <w:tcPr>
            <w:tcW w:w="515" w:type="dxa"/>
            <w:shd w:val="clear" w:color="auto" w:fill="002B5C"/>
            <w:tcMar>
              <w:top w:w="70" w:type="dxa"/>
              <w:left w:w="90" w:type="dxa"/>
              <w:bottom w:w="70" w:type="dxa"/>
              <w:right w:w="90" w:type="dxa"/>
            </w:tcMar>
          </w:tcPr>
          <w:p w14:paraId="2672DEE7" w14:textId="77777777" w:rsidR="0012267D" w:rsidRDefault="00000000">
            <w:r>
              <w:rPr>
                <w:b/>
                <w:bCs/>
                <w:color w:val="FFFFFF"/>
                <w:sz w:val="17"/>
                <w:szCs w:val="17"/>
              </w:rPr>
              <w:t>№</w:t>
            </w:r>
          </w:p>
        </w:tc>
        <w:tc>
          <w:tcPr>
            <w:tcW w:w="3089" w:type="dxa"/>
            <w:shd w:val="clear" w:color="auto" w:fill="002B5C"/>
            <w:tcMar>
              <w:top w:w="70" w:type="dxa"/>
              <w:left w:w="90" w:type="dxa"/>
              <w:bottom w:w="70" w:type="dxa"/>
              <w:right w:w="90" w:type="dxa"/>
            </w:tcMar>
          </w:tcPr>
          <w:p w14:paraId="1FDE046F" w14:textId="77777777" w:rsidR="0012267D" w:rsidRDefault="00000000">
            <w:r>
              <w:rPr>
                <w:b/>
                <w:bCs/>
                <w:color w:val="FFFFFF"/>
                <w:sz w:val="17"/>
                <w:szCs w:val="17"/>
              </w:rPr>
              <w:t>Предложение</w:t>
            </w:r>
          </w:p>
        </w:tc>
        <w:tc>
          <w:tcPr>
            <w:tcW w:w="1442" w:type="dxa"/>
            <w:shd w:val="clear" w:color="auto" w:fill="002B5C"/>
            <w:tcMar>
              <w:top w:w="70" w:type="dxa"/>
              <w:left w:w="90" w:type="dxa"/>
              <w:bottom w:w="70" w:type="dxa"/>
              <w:right w:w="90" w:type="dxa"/>
            </w:tcMar>
          </w:tcPr>
          <w:p w14:paraId="235CD8DD" w14:textId="77777777" w:rsidR="0012267D" w:rsidRDefault="00000000">
            <w:r>
              <w:rPr>
                <w:b/>
                <w:bCs/>
                <w:color w:val="FFFFFF"/>
                <w:sz w:val="17"/>
                <w:szCs w:val="17"/>
              </w:rPr>
              <w:t>От кого (группа)</w:t>
            </w:r>
          </w:p>
        </w:tc>
        <w:tc>
          <w:tcPr>
            <w:tcW w:w="1750" w:type="dxa"/>
            <w:shd w:val="clear" w:color="auto" w:fill="002B5C"/>
            <w:tcMar>
              <w:top w:w="70" w:type="dxa"/>
              <w:left w:w="90" w:type="dxa"/>
              <w:bottom w:w="70" w:type="dxa"/>
              <w:right w:w="90" w:type="dxa"/>
            </w:tcMar>
          </w:tcPr>
          <w:p w14:paraId="3BF85527" w14:textId="77777777" w:rsidR="0012267D" w:rsidRDefault="00000000">
            <w:r>
              <w:rPr>
                <w:b/>
                <w:bCs/>
                <w:color w:val="FFFFFF"/>
                <w:sz w:val="17"/>
                <w:szCs w:val="17"/>
              </w:rPr>
              <w:t>Решение: принято / отклонено</w:t>
            </w:r>
          </w:p>
        </w:tc>
        <w:tc>
          <w:tcPr>
            <w:tcW w:w="2842" w:type="dxa"/>
            <w:shd w:val="clear" w:color="auto" w:fill="002B5C"/>
            <w:tcMar>
              <w:top w:w="70" w:type="dxa"/>
              <w:left w:w="90" w:type="dxa"/>
              <w:bottom w:w="70" w:type="dxa"/>
              <w:right w:w="90" w:type="dxa"/>
            </w:tcMar>
          </w:tcPr>
          <w:p w14:paraId="40E77BDB" w14:textId="77777777" w:rsidR="0012267D" w:rsidRDefault="00000000">
            <w:r>
              <w:rPr>
                <w:b/>
                <w:bCs/>
                <w:color w:val="FFFFFF"/>
                <w:sz w:val="17"/>
                <w:szCs w:val="17"/>
              </w:rPr>
              <w:t>Обоснование отклонения или срок и ответственный</w:t>
            </w:r>
          </w:p>
        </w:tc>
      </w:tr>
      <w:tr w:rsidR="0012267D" w14:paraId="5C612154" w14:textId="77777777">
        <w:tc>
          <w:tcPr>
            <w:tcW w:w="515" w:type="dxa"/>
            <w:shd w:val="clear" w:color="auto" w:fill="F2F5F7"/>
            <w:tcMar>
              <w:top w:w="70" w:type="dxa"/>
              <w:left w:w="90" w:type="dxa"/>
              <w:bottom w:w="70" w:type="dxa"/>
              <w:right w:w="90" w:type="dxa"/>
            </w:tcMar>
          </w:tcPr>
          <w:p w14:paraId="60AFA33A" w14:textId="77777777" w:rsidR="0012267D" w:rsidRDefault="00000000">
            <w:r>
              <w:rPr>
                <w:sz w:val="17"/>
                <w:szCs w:val="17"/>
              </w:rPr>
              <w:t>1</w:t>
            </w:r>
          </w:p>
        </w:tc>
        <w:tc>
          <w:tcPr>
            <w:tcW w:w="3089" w:type="dxa"/>
            <w:shd w:val="clear" w:color="auto" w:fill="F2F5F7"/>
            <w:tcMar>
              <w:top w:w="70" w:type="dxa"/>
              <w:left w:w="90" w:type="dxa"/>
              <w:bottom w:w="70" w:type="dxa"/>
              <w:right w:w="90" w:type="dxa"/>
            </w:tcMar>
          </w:tcPr>
          <w:p w14:paraId="4D15DBFC" w14:textId="77777777" w:rsidR="0012267D" w:rsidRDefault="0012267D"/>
        </w:tc>
        <w:tc>
          <w:tcPr>
            <w:tcW w:w="1442" w:type="dxa"/>
            <w:shd w:val="clear" w:color="auto" w:fill="F2F5F7"/>
            <w:tcMar>
              <w:top w:w="70" w:type="dxa"/>
              <w:left w:w="90" w:type="dxa"/>
              <w:bottom w:w="70" w:type="dxa"/>
              <w:right w:w="90" w:type="dxa"/>
            </w:tcMar>
          </w:tcPr>
          <w:p w14:paraId="5AA52C4F" w14:textId="77777777" w:rsidR="0012267D" w:rsidRDefault="0012267D"/>
        </w:tc>
        <w:tc>
          <w:tcPr>
            <w:tcW w:w="1750" w:type="dxa"/>
            <w:shd w:val="clear" w:color="auto" w:fill="F2F5F7"/>
            <w:tcMar>
              <w:top w:w="70" w:type="dxa"/>
              <w:left w:w="90" w:type="dxa"/>
              <w:bottom w:w="70" w:type="dxa"/>
              <w:right w:w="90" w:type="dxa"/>
            </w:tcMar>
          </w:tcPr>
          <w:p w14:paraId="0DA1C3C5" w14:textId="77777777" w:rsidR="0012267D" w:rsidRDefault="0012267D"/>
        </w:tc>
        <w:tc>
          <w:tcPr>
            <w:tcW w:w="2842" w:type="dxa"/>
            <w:shd w:val="clear" w:color="auto" w:fill="F2F5F7"/>
            <w:tcMar>
              <w:top w:w="70" w:type="dxa"/>
              <w:left w:w="90" w:type="dxa"/>
              <w:bottom w:w="70" w:type="dxa"/>
              <w:right w:w="90" w:type="dxa"/>
            </w:tcMar>
          </w:tcPr>
          <w:p w14:paraId="11E013B7" w14:textId="77777777" w:rsidR="0012267D" w:rsidRDefault="0012267D"/>
        </w:tc>
      </w:tr>
      <w:tr w:rsidR="0012267D" w14:paraId="1CC4FC8B" w14:textId="77777777">
        <w:tc>
          <w:tcPr>
            <w:tcW w:w="515" w:type="dxa"/>
            <w:shd w:val="clear" w:color="auto" w:fill="FFFFFF"/>
            <w:tcMar>
              <w:top w:w="70" w:type="dxa"/>
              <w:left w:w="90" w:type="dxa"/>
              <w:bottom w:w="70" w:type="dxa"/>
              <w:right w:w="90" w:type="dxa"/>
            </w:tcMar>
          </w:tcPr>
          <w:p w14:paraId="15488928" w14:textId="77777777" w:rsidR="0012267D" w:rsidRDefault="00000000">
            <w:r>
              <w:rPr>
                <w:sz w:val="17"/>
                <w:szCs w:val="17"/>
              </w:rPr>
              <w:t>2</w:t>
            </w:r>
          </w:p>
        </w:tc>
        <w:tc>
          <w:tcPr>
            <w:tcW w:w="3089" w:type="dxa"/>
            <w:shd w:val="clear" w:color="auto" w:fill="FFFFFF"/>
            <w:tcMar>
              <w:top w:w="70" w:type="dxa"/>
              <w:left w:w="90" w:type="dxa"/>
              <w:bottom w:w="70" w:type="dxa"/>
              <w:right w:w="90" w:type="dxa"/>
            </w:tcMar>
          </w:tcPr>
          <w:p w14:paraId="1AC27DC1" w14:textId="77777777" w:rsidR="0012267D" w:rsidRDefault="0012267D"/>
        </w:tc>
        <w:tc>
          <w:tcPr>
            <w:tcW w:w="1442" w:type="dxa"/>
            <w:shd w:val="clear" w:color="auto" w:fill="FFFFFF"/>
            <w:tcMar>
              <w:top w:w="70" w:type="dxa"/>
              <w:left w:w="90" w:type="dxa"/>
              <w:bottom w:w="70" w:type="dxa"/>
              <w:right w:w="90" w:type="dxa"/>
            </w:tcMar>
          </w:tcPr>
          <w:p w14:paraId="325F0DC3" w14:textId="77777777" w:rsidR="0012267D" w:rsidRDefault="0012267D"/>
        </w:tc>
        <w:tc>
          <w:tcPr>
            <w:tcW w:w="1750" w:type="dxa"/>
            <w:shd w:val="clear" w:color="auto" w:fill="FFFFFF"/>
            <w:tcMar>
              <w:top w:w="70" w:type="dxa"/>
              <w:left w:w="90" w:type="dxa"/>
              <w:bottom w:w="70" w:type="dxa"/>
              <w:right w:w="90" w:type="dxa"/>
            </w:tcMar>
          </w:tcPr>
          <w:p w14:paraId="039FB19C" w14:textId="77777777" w:rsidR="0012267D" w:rsidRDefault="0012267D"/>
        </w:tc>
        <w:tc>
          <w:tcPr>
            <w:tcW w:w="2842" w:type="dxa"/>
            <w:shd w:val="clear" w:color="auto" w:fill="FFFFFF"/>
            <w:tcMar>
              <w:top w:w="70" w:type="dxa"/>
              <w:left w:w="90" w:type="dxa"/>
              <w:bottom w:w="70" w:type="dxa"/>
              <w:right w:w="90" w:type="dxa"/>
            </w:tcMar>
          </w:tcPr>
          <w:p w14:paraId="206D50E4" w14:textId="77777777" w:rsidR="0012267D" w:rsidRDefault="0012267D"/>
        </w:tc>
      </w:tr>
      <w:tr w:rsidR="0012267D" w14:paraId="4C9A4B36" w14:textId="77777777">
        <w:tc>
          <w:tcPr>
            <w:tcW w:w="515" w:type="dxa"/>
            <w:shd w:val="clear" w:color="auto" w:fill="F2F5F7"/>
            <w:tcMar>
              <w:top w:w="70" w:type="dxa"/>
              <w:left w:w="90" w:type="dxa"/>
              <w:bottom w:w="70" w:type="dxa"/>
              <w:right w:w="90" w:type="dxa"/>
            </w:tcMar>
          </w:tcPr>
          <w:p w14:paraId="4C191F6F" w14:textId="77777777" w:rsidR="0012267D" w:rsidRDefault="00000000">
            <w:r>
              <w:rPr>
                <w:sz w:val="17"/>
                <w:szCs w:val="17"/>
              </w:rPr>
              <w:t>3</w:t>
            </w:r>
          </w:p>
        </w:tc>
        <w:tc>
          <w:tcPr>
            <w:tcW w:w="3089" w:type="dxa"/>
            <w:shd w:val="clear" w:color="auto" w:fill="F2F5F7"/>
            <w:tcMar>
              <w:top w:w="70" w:type="dxa"/>
              <w:left w:w="90" w:type="dxa"/>
              <w:bottom w:w="70" w:type="dxa"/>
              <w:right w:w="90" w:type="dxa"/>
            </w:tcMar>
          </w:tcPr>
          <w:p w14:paraId="7AD7D557" w14:textId="77777777" w:rsidR="0012267D" w:rsidRDefault="0012267D"/>
        </w:tc>
        <w:tc>
          <w:tcPr>
            <w:tcW w:w="1442" w:type="dxa"/>
            <w:shd w:val="clear" w:color="auto" w:fill="F2F5F7"/>
            <w:tcMar>
              <w:top w:w="70" w:type="dxa"/>
              <w:left w:w="90" w:type="dxa"/>
              <w:bottom w:w="70" w:type="dxa"/>
              <w:right w:w="90" w:type="dxa"/>
            </w:tcMar>
          </w:tcPr>
          <w:p w14:paraId="452059A6" w14:textId="77777777" w:rsidR="0012267D" w:rsidRDefault="0012267D"/>
        </w:tc>
        <w:tc>
          <w:tcPr>
            <w:tcW w:w="1750" w:type="dxa"/>
            <w:shd w:val="clear" w:color="auto" w:fill="F2F5F7"/>
            <w:tcMar>
              <w:top w:w="70" w:type="dxa"/>
              <w:left w:w="90" w:type="dxa"/>
              <w:bottom w:w="70" w:type="dxa"/>
              <w:right w:w="90" w:type="dxa"/>
            </w:tcMar>
          </w:tcPr>
          <w:p w14:paraId="051C167E" w14:textId="77777777" w:rsidR="0012267D" w:rsidRDefault="0012267D"/>
        </w:tc>
        <w:tc>
          <w:tcPr>
            <w:tcW w:w="2842" w:type="dxa"/>
            <w:shd w:val="clear" w:color="auto" w:fill="F2F5F7"/>
            <w:tcMar>
              <w:top w:w="70" w:type="dxa"/>
              <w:left w:w="90" w:type="dxa"/>
              <w:bottom w:w="70" w:type="dxa"/>
              <w:right w:w="90" w:type="dxa"/>
            </w:tcMar>
          </w:tcPr>
          <w:p w14:paraId="21978371" w14:textId="77777777" w:rsidR="0012267D" w:rsidRDefault="0012267D"/>
        </w:tc>
      </w:tr>
    </w:tbl>
    <w:p w14:paraId="56442331" w14:textId="77777777" w:rsidR="0012267D" w:rsidRDefault="00000000">
      <w:pPr>
        <w:spacing w:before="140" w:after="120"/>
      </w:pPr>
      <w:r>
        <w:rPr>
          <w:i/>
          <w:iCs/>
          <w:sz w:val="20"/>
          <w:szCs w:val="20"/>
        </w:rPr>
        <w:t>Итоги опроса и решения комитета доводятся до школьного сообщества тем же способом, каким проводился опрос. Отчёт или протокол обсуждения указывается в чек-листе как подтверждающий документ.</w:t>
      </w:r>
    </w:p>
    <w:p w14:paraId="0F070112" w14:textId="77777777" w:rsidR="0012267D" w:rsidRDefault="00000000">
      <w:r>
        <w:br w:type="page"/>
      </w:r>
    </w:p>
    <w:tbl>
      <w:tblPr>
        <w:tblW w:w="9638" w:type="dxa"/>
        <w:tblLook w:val="04A0" w:firstRow="1" w:lastRow="0" w:firstColumn="1" w:lastColumn="0" w:noHBand="0" w:noVBand="1"/>
      </w:tblPr>
      <w:tblGrid>
        <w:gridCol w:w="9638"/>
      </w:tblGrid>
      <w:tr w:rsidR="0012267D" w14:paraId="700921FE" w14:textId="77777777">
        <w:tc>
          <w:tcPr>
            <w:tcW w:w="9638" w:type="dxa"/>
            <w:shd w:val="clear" w:color="auto" w:fill="002B5C"/>
            <w:tcMar>
              <w:top w:w="120" w:type="dxa"/>
              <w:left w:w="160" w:type="dxa"/>
              <w:bottom w:w="120" w:type="dxa"/>
              <w:right w:w="160" w:type="dxa"/>
            </w:tcMar>
          </w:tcPr>
          <w:p w14:paraId="1AC0C318" w14:textId="77777777" w:rsidR="0012267D" w:rsidRDefault="00000000">
            <w:r>
              <w:rPr>
                <w:b/>
                <w:bCs/>
                <w:color w:val="FFFFFF"/>
              </w:rPr>
              <w:lastRenderedPageBreak/>
              <w:t>Ш8. Реестр климатических и экологических рисков и мер адаптации</w:t>
            </w:r>
          </w:p>
        </w:tc>
      </w:tr>
    </w:tbl>
    <w:p w14:paraId="296A08E8" w14:textId="77777777" w:rsidR="0012267D" w:rsidRDefault="00000000">
      <w:pPr>
        <w:spacing w:before="100" w:after="100"/>
      </w:pPr>
      <w:r>
        <w:rPr>
          <w:i/>
          <w:iCs/>
          <w:color w:val="44525E"/>
          <w:sz w:val="20"/>
          <w:szCs w:val="20"/>
        </w:rPr>
        <w:t>Критерий 1.6 · Модуль 2 · Заполняется комитетом один раз, пересматривается ежегодно</w:t>
      </w:r>
    </w:p>
    <w:p w14:paraId="63E47AE1" w14:textId="77777777" w:rsidR="0012267D" w:rsidRDefault="00000000">
      <w:r>
        <w:rPr>
          <w:sz w:val="22"/>
          <w:szCs w:val="22"/>
        </w:rPr>
        <w:t>Оценка выполняется качественно, без специальной экспертизы. Вероятность и последствия оцениваются по трёхбалльной шкале (низкая, средняя, высокая) на основе опыта последних лет и регионального профиля угроз. Приоритет — риски, у которых обе оценки высокие.</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526"/>
        <w:gridCol w:w="1934"/>
        <w:gridCol w:w="1583"/>
        <w:gridCol w:w="1084"/>
        <w:gridCol w:w="2088"/>
        <w:gridCol w:w="1423"/>
      </w:tblGrid>
      <w:tr w:rsidR="0012267D" w14:paraId="1C636C7C" w14:textId="77777777">
        <w:trPr>
          <w:tblHeader/>
        </w:trPr>
        <w:tc>
          <w:tcPr>
            <w:tcW w:w="1538" w:type="dxa"/>
            <w:shd w:val="clear" w:color="auto" w:fill="002B5C"/>
            <w:tcMar>
              <w:top w:w="70" w:type="dxa"/>
              <w:left w:w="90" w:type="dxa"/>
              <w:bottom w:w="70" w:type="dxa"/>
              <w:right w:w="90" w:type="dxa"/>
            </w:tcMar>
          </w:tcPr>
          <w:p w14:paraId="4F4AF855" w14:textId="77777777" w:rsidR="0012267D" w:rsidRDefault="00000000">
            <w:r>
              <w:rPr>
                <w:b/>
                <w:bCs/>
                <w:color w:val="FFFFFF"/>
                <w:sz w:val="17"/>
                <w:szCs w:val="17"/>
              </w:rPr>
              <w:t>Риск (жара, засуха, мороз и буран, паводок и сель, качество воздуха и воды, иное)</w:t>
            </w:r>
          </w:p>
        </w:tc>
        <w:tc>
          <w:tcPr>
            <w:tcW w:w="1948" w:type="dxa"/>
            <w:shd w:val="clear" w:color="auto" w:fill="002B5C"/>
            <w:tcMar>
              <w:top w:w="70" w:type="dxa"/>
              <w:left w:w="90" w:type="dxa"/>
              <w:bottom w:w="70" w:type="dxa"/>
              <w:right w:w="90" w:type="dxa"/>
            </w:tcMar>
          </w:tcPr>
          <w:p w14:paraId="0A25B29E" w14:textId="77777777" w:rsidR="0012267D" w:rsidRDefault="00000000">
            <w:r>
              <w:rPr>
                <w:b/>
                <w:bCs/>
                <w:color w:val="FFFFFF"/>
                <w:sz w:val="17"/>
                <w:szCs w:val="17"/>
              </w:rPr>
              <w:t>Как проявляется в нашей школе (факты последних 3–5 лет)</w:t>
            </w:r>
          </w:p>
        </w:tc>
        <w:tc>
          <w:tcPr>
            <w:tcW w:w="1589" w:type="dxa"/>
            <w:shd w:val="clear" w:color="auto" w:fill="002B5C"/>
            <w:tcMar>
              <w:top w:w="70" w:type="dxa"/>
              <w:left w:w="90" w:type="dxa"/>
              <w:bottom w:w="70" w:type="dxa"/>
              <w:right w:w="90" w:type="dxa"/>
            </w:tcMar>
          </w:tcPr>
          <w:p w14:paraId="634213CA" w14:textId="77777777" w:rsidR="0012267D" w:rsidRDefault="00000000">
            <w:r>
              <w:rPr>
                <w:b/>
                <w:bCs/>
                <w:color w:val="FFFFFF"/>
                <w:sz w:val="17"/>
                <w:szCs w:val="17"/>
              </w:rPr>
              <w:t>Оценка: вероятность / последствия</w:t>
            </w:r>
          </w:p>
        </w:tc>
        <w:tc>
          <w:tcPr>
            <w:tcW w:w="1025" w:type="dxa"/>
            <w:shd w:val="clear" w:color="auto" w:fill="002B5C"/>
            <w:tcMar>
              <w:top w:w="70" w:type="dxa"/>
              <w:left w:w="90" w:type="dxa"/>
              <w:bottom w:w="70" w:type="dxa"/>
              <w:right w:w="90" w:type="dxa"/>
            </w:tcMar>
          </w:tcPr>
          <w:p w14:paraId="78FE15A7" w14:textId="77777777" w:rsidR="0012267D" w:rsidRDefault="00000000">
            <w:r>
              <w:rPr>
                <w:b/>
                <w:bCs/>
                <w:color w:val="FFFFFF"/>
                <w:sz w:val="17"/>
                <w:szCs w:val="17"/>
              </w:rPr>
              <w:t>Приоритет</w:t>
            </w:r>
          </w:p>
        </w:tc>
        <w:tc>
          <w:tcPr>
            <w:tcW w:w="2102" w:type="dxa"/>
            <w:shd w:val="clear" w:color="auto" w:fill="002B5C"/>
            <w:tcMar>
              <w:top w:w="70" w:type="dxa"/>
              <w:left w:w="90" w:type="dxa"/>
              <w:bottom w:w="70" w:type="dxa"/>
              <w:right w:w="90" w:type="dxa"/>
            </w:tcMar>
          </w:tcPr>
          <w:p w14:paraId="4691AFBD" w14:textId="77777777" w:rsidR="0012267D" w:rsidRDefault="00000000">
            <w:r>
              <w:rPr>
                <w:b/>
                <w:bCs/>
                <w:color w:val="FFFFFF"/>
                <w:sz w:val="17"/>
                <w:szCs w:val="17"/>
              </w:rPr>
              <w:t>Меры адаптации на год</w:t>
            </w:r>
          </w:p>
        </w:tc>
        <w:tc>
          <w:tcPr>
            <w:tcW w:w="1436" w:type="dxa"/>
            <w:shd w:val="clear" w:color="auto" w:fill="002B5C"/>
            <w:tcMar>
              <w:top w:w="70" w:type="dxa"/>
              <w:left w:w="90" w:type="dxa"/>
              <w:bottom w:w="70" w:type="dxa"/>
              <w:right w:w="90" w:type="dxa"/>
            </w:tcMar>
          </w:tcPr>
          <w:p w14:paraId="5E0FBA1A" w14:textId="77777777" w:rsidR="0012267D" w:rsidRDefault="00000000">
            <w:r>
              <w:rPr>
                <w:b/>
                <w:bCs/>
                <w:color w:val="FFFFFF"/>
                <w:sz w:val="17"/>
                <w:szCs w:val="17"/>
              </w:rPr>
              <w:t>Кто и когда</w:t>
            </w:r>
          </w:p>
        </w:tc>
      </w:tr>
      <w:tr w:rsidR="0012267D" w14:paraId="18E5927C" w14:textId="77777777">
        <w:tc>
          <w:tcPr>
            <w:tcW w:w="1538" w:type="dxa"/>
            <w:shd w:val="clear" w:color="auto" w:fill="F2F5F7"/>
            <w:tcMar>
              <w:top w:w="70" w:type="dxa"/>
              <w:left w:w="90" w:type="dxa"/>
              <w:bottom w:w="70" w:type="dxa"/>
              <w:right w:w="90" w:type="dxa"/>
            </w:tcMar>
          </w:tcPr>
          <w:p w14:paraId="2D45A03F" w14:textId="77777777" w:rsidR="0012267D" w:rsidRDefault="00000000">
            <w:r>
              <w:rPr>
                <w:sz w:val="17"/>
                <w:szCs w:val="17"/>
              </w:rPr>
              <w:t>Пример: жара</w:t>
            </w:r>
          </w:p>
        </w:tc>
        <w:tc>
          <w:tcPr>
            <w:tcW w:w="1948" w:type="dxa"/>
            <w:shd w:val="clear" w:color="auto" w:fill="F2F5F7"/>
            <w:tcMar>
              <w:top w:w="70" w:type="dxa"/>
              <w:left w:w="90" w:type="dxa"/>
              <w:bottom w:w="70" w:type="dxa"/>
              <w:right w:w="90" w:type="dxa"/>
            </w:tcMar>
          </w:tcPr>
          <w:p w14:paraId="63216A80" w14:textId="77777777" w:rsidR="0012267D" w:rsidRDefault="00000000">
            <w:r>
              <w:rPr>
                <w:sz w:val="17"/>
                <w:szCs w:val="17"/>
              </w:rPr>
              <w:t>В мае и сентябре в кабинетах южной стороны выше комфортной температуры; занятия сокращались {…} раз</w:t>
            </w:r>
          </w:p>
        </w:tc>
        <w:tc>
          <w:tcPr>
            <w:tcW w:w="1589" w:type="dxa"/>
            <w:shd w:val="clear" w:color="auto" w:fill="F2F5F7"/>
            <w:tcMar>
              <w:top w:w="70" w:type="dxa"/>
              <w:left w:w="90" w:type="dxa"/>
              <w:bottom w:w="70" w:type="dxa"/>
              <w:right w:w="90" w:type="dxa"/>
            </w:tcMar>
          </w:tcPr>
          <w:p w14:paraId="13FF93A2" w14:textId="77777777" w:rsidR="0012267D" w:rsidRDefault="00000000">
            <w:r>
              <w:rPr>
                <w:sz w:val="17"/>
                <w:szCs w:val="17"/>
              </w:rPr>
              <w:t>высокая / высокие</w:t>
            </w:r>
          </w:p>
        </w:tc>
        <w:tc>
          <w:tcPr>
            <w:tcW w:w="1025" w:type="dxa"/>
            <w:shd w:val="clear" w:color="auto" w:fill="F2F5F7"/>
            <w:tcMar>
              <w:top w:w="70" w:type="dxa"/>
              <w:left w:w="90" w:type="dxa"/>
              <w:bottom w:w="70" w:type="dxa"/>
              <w:right w:w="90" w:type="dxa"/>
            </w:tcMar>
          </w:tcPr>
          <w:p w14:paraId="4ECF6D3E" w14:textId="77777777" w:rsidR="0012267D" w:rsidRDefault="00000000">
            <w:r>
              <w:rPr>
                <w:sz w:val="17"/>
                <w:szCs w:val="17"/>
              </w:rPr>
              <w:t>1</w:t>
            </w:r>
          </w:p>
        </w:tc>
        <w:tc>
          <w:tcPr>
            <w:tcW w:w="2102" w:type="dxa"/>
            <w:shd w:val="clear" w:color="auto" w:fill="F2F5F7"/>
            <w:tcMar>
              <w:top w:w="70" w:type="dxa"/>
              <w:left w:w="90" w:type="dxa"/>
              <w:bottom w:w="70" w:type="dxa"/>
              <w:right w:w="90" w:type="dxa"/>
            </w:tcMar>
          </w:tcPr>
          <w:p w14:paraId="069EB0A1" w14:textId="77777777" w:rsidR="0012267D" w:rsidRDefault="00000000">
            <w:r>
              <w:rPr>
                <w:sz w:val="17"/>
                <w:szCs w:val="17"/>
              </w:rPr>
              <w:t>Затенение окон, график проветривания, питьевые точки в рекреациях, перенос уроков физкультуры</w:t>
            </w:r>
          </w:p>
        </w:tc>
        <w:tc>
          <w:tcPr>
            <w:tcW w:w="1436" w:type="dxa"/>
            <w:shd w:val="clear" w:color="auto" w:fill="F2F5F7"/>
            <w:tcMar>
              <w:top w:w="70" w:type="dxa"/>
              <w:left w:w="90" w:type="dxa"/>
              <w:bottom w:w="70" w:type="dxa"/>
              <w:right w:w="90" w:type="dxa"/>
            </w:tcMar>
          </w:tcPr>
          <w:p w14:paraId="10EAC072" w14:textId="77777777" w:rsidR="0012267D" w:rsidRDefault="00000000">
            <w:r>
              <w:rPr>
                <w:sz w:val="17"/>
                <w:szCs w:val="17"/>
              </w:rPr>
              <w:t>Завхоз, до 01.05</w:t>
            </w:r>
          </w:p>
        </w:tc>
      </w:tr>
      <w:tr w:rsidR="0012267D" w14:paraId="37D93A44" w14:textId="77777777">
        <w:tc>
          <w:tcPr>
            <w:tcW w:w="1538" w:type="dxa"/>
            <w:shd w:val="clear" w:color="auto" w:fill="FFFFFF"/>
            <w:tcMar>
              <w:top w:w="70" w:type="dxa"/>
              <w:left w:w="90" w:type="dxa"/>
              <w:bottom w:w="70" w:type="dxa"/>
              <w:right w:w="90" w:type="dxa"/>
            </w:tcMar>
          </w:tcPr>
          <w:p w14:paraId="3A3153F2" w14:textId="77777777" w:rsidR="0012267D" w:rsidRDefault="0012267D"/>
        </w:tc>
        <w:tc>
          <w:tcPr>
            <w:tcW w:w="1948" w:type="dxa"/>
            <w:shd w:val="clear" w:color="auto" w:fill="FFFFFF"/>
            <w:tcMar>
              <w:top w:w="70" w:type="dxa"/>
              <w:left w:w="90" w:type="dxa"/>
              <w:bottom w:w="70" w:type="dxa"/>
              <w:right w:w="90" w:type="dxa"/>
            </w:tcMar>
          </w:tcPr>
          <w:p w14:paraId="116E4DE6" w14:textId="77777777" w:rsidR="0012267D" w:rsidRDefault="0012267D"/>
        </w:tc>
        <w:tc>
          <w:tcPr>
            <w:tcW w:w="1589" w:type="dxa"/>
            <w:shd w:val="clear" w:color="auto" w:fill="FFFFFF"/>
            <w:tcMar>
              <w:top w:w="70" w:type="dxa"/>
              <w:left w:w="90" w:type="dxa"/>
              <w:bottom w:w="70" w:type="dxa"/>
              <w:right w:w="90" w:type="dxa"/>
            </w:tcMar>
          </w:tcPr>
          <w:p w14:paraId="4FAF2202" w14:textId="77777777" w:rsidR="0012267D" w:rsidRDefault="0012267D"/>
        </w:tc>
        <w:tc>
          <w:tcPr>
            <w:tcW w:w="1025" w:type="dxa"/>
            <w:shd w:val="clear" w:color="auto" w:fill="FFFFFF"/>
            <w:tcMar>
              <w:top w:w="70" w:type="dxa"/>
              <w:left w:w="90" w:type="dxa"/>
              <w:bottom w:w="70" w:type="dxa"/>
              <w:right w:w="90" w:type="dxa"/>
            </w:tcMar>
          </w:tcPr>
          <w:p w14:paraId="0CB87C13" w14:textId="77777777" w:rsidR="0012267D" w:rsidRDefault="0012267D"/>
        </w:tc>
        <w:tc>
          <w:tcPr>
            <w:tcW w:w="2102" w:type="dxa"/>
            <w:shd w:val="clear" w:color="auto" w:fill="FFFFFF"/>
            <w:tcMar>
              <w:top w:w="70" w:type="dxa"/>
              <w:left w:w="90" w:type="dxa"/>
              <w:bottom w:w="70" w:type="dxa"/>
              <w:right w:w="90" w:type="dxa"/>
            </w:tcMar>
          </w:tcPr>
          <w:p w14:paraId="1C7C941C" w14:textId="77777777" w:rsidR="0012267D" w:rsidRDefault="0012267D"/>
        </w:tc>
        <w:tc>
          <w:tcPr>
            <w:tcW w:w="1436" w:type="dxa"/>
            <w:shd w:val="clear" w:color="auto" w:fill="FFFFFF"/>
            <w:tcMar>
              <w:top w:w="70" w:type="dxa"/>
              <w:left w:w="90" w:type="dxa"/>
              <w:bottom w:w="70" w:type="dxa"/>
              <w:right w:w="90" w:type="dxa"/>
            </w:tcMar>
          </w:tcPr>
          <w:p w14:paraId="724ABA47" w14:textId="77777777" w:rsidR="0012267D" w:rsidRDefault="0012267D"/>
        </w:tc>
      </w:tr>
      <w:tr w:rsidR="0012267D" w14:paraId="0368CCF2" w14:textId="77777777">
        <w:tc>
          <w:tcPr>
            <w:tcW w:w="1538" w:type="dxa"/>
            <w:shd w:val="clear" w:color="auto" w:fill="F2F5F7"/>
            <w:tcMar>
              <w:top w:w="70" w:type="dxa"/>
              <w:left w:w="90" w:type="dxa"/>
              <w:bottom w:w="70" w:type="dxa"/>
              <w:right w:w="90" w:type="dxa"/>
            </w:tcMar>
          </w:tcPr>
          <w:p w14:paraId="239D21F0" w14:textId="77777777" w:rsidR="0012267D" w:rsidRDefault="0012267D"/>
        </w:tc>
        <w:tc>
          <w:tcPr>
            <w:tcW w:w="1948" w:type="dxa"/>
            <w:shd w:val="clear" w:color="auto" w:fill="F2F5F7"/>
            <w:tcMar>
              <w:top w:w="70" w:type="dxa"/>
              <w:left w:w="90" w:type="dxa"/>
              <w:bottom w:w="70" w:type="dxa"/>
              <w:right w:w="90" w:type="dxa"/>
            </w:tcMar>
          </w:tcPr>
          <w:p w14:paraId="5E2BC8DB" w14:textId="77777777" w:rsidR="0012267D" w:rsidRDefault="0012267D"/>
        </w:tc>
        <w:tc>
          <w:tcPr>
            <w:tcW w:w="1589" w:type="dxa"/>
            <w:shd w:val="clear" w:color="auto" w:fill="F2F5F7"/>
            <w:tcMar>
              <w:top w:w="70" w:type="dxa"/>
              <w:left w:w="90" w:type="dxa"/>
              <w:bottom w:w="70" w:type="dxa"/>
              <w:right w:w="90" w:type="dxa"/>
            </w:tcMar>
          </w:tcPr>
          <w:p w14:paraId="50C55D23" w14:textId="77777777" w:rsidR="0012267D" w:rsidRDefault="0012267D"/>
        </w:tc>
        <w:tc>
          <w:tcPr>
            <w:tcW w:w="1025" w:type="dxa"/>
            <w:shd w:val="clear" w:color="auto" w:fill="F2F5F7"/>
            <w:tcMar>
              <w:top w:w="70" w:type="dxa"/>
              <w:left w:w="90" w:type="dxa"/>
              <w:bottom w:w="70" w:type="dxa"/>
              <w:right w:w="90" w:type="dxa"/>
            </w:tcMar>
          </w:tcPr>
          <w:p w14:paraId="3E92F0EA" w14:textId="77777777" w:rsidR="0012267D" w:rsidRDefault="0012267D"/>
        </w:tc>
        <w:tc>
          <w:tcPr>
            <w:tcW w:w="2102" w:type="dxa"/>
            <w:shd w:val="clear" w:color="auto" w:fill="F2F5F7"/>
            <w:tcMar>
              <w:top w:w="70" w:type="dxa"/>
              <w:left w:w="90" w:type="dxa"/>
              <w:bottom w:w="70" w:type="dxa"/>
              <w:right w:w="90" w:type="dxa"/>
            </w:tcMar>
          </w:tcPr>
          <w:p w14:paraId="26311BBF" w14:textId="77777777" w:rsidR="0012267D" w:rsidRDefault="0012267D"/>
        </w:tc>
        <w:tc>
          <w:tcPr>
            <w:tcW w:w="1436" w:type="dxa"/>
            <w:shd w:val="clear" w:color="auto" w:fill="F2F5F7"/>
            <w:tcMar>
              <w:top w:w="70" w:type="dxa"/>
              <w:left w:w="90" w:type="dxa"/>
              <w:bottom w:w="70" w:type="dxa"/>
              <w:right w:w="90" w:type="dxa"/>
            </w:tcMar>
          </w:tcPr>
          <w:p w14:paraId="450246F4" w14:textId="77777777" w:rsidR="0012267D" w:rsidRDefault="0012267D"/>
        </w:tc>
      </w:tr>
      <w:tr w:rsidR="0012267D" w14:paraId="4569DE56" w14:textId="77777777">
        <w:tc>
          <w:tcPr>
            <w:tcW w:w="1538" w:type="dxa"/>
            <w:shd w:val="clear" w:color="auto" w:fill="FFFFFF"/>
            <w:tcMar>
              <w:top w:w="70" w:type="dxa"/>
              <w:left w:w="90" w:type="dxa"/>
              <w:bottom w:w="70" w:type="dxa"/>
              <w:right w:w="90" w:type="dxa"/>
            </w:tcMar>
          </w:tcPr>
          <w:p w14:paraId="668B0C45" w14:textId="77777777" w:rsidR="0012267D" w:rsidRDefault="0012267D"/>
        </w:tc>
        <w:tc>
          <w:tcPr>
            <w:tcW w:w="1948" w:type="dxa"/>
            <w:shd w:val="clear" w:color="auto" w:fill="FFFFFF"/>
            <w:tcMar>
              <w:top w:w="70" w:type="dxa"/>
              <w:left w:w="90" w:type="dxa"/>
              <w:bottom w:w="70" w:type="dxa"/>
              <w:right w:w="90" w:type="dxa"/>
            </w:tcMar>
          </w:tcPr>
          <w:p w14:paraId="7F62A148" w14:textId="77777777" w:rsidR="0012267D" w:rsidRDefault="0012267D"/>
        </w:tc>
        <w:tc>
          <w:tcPr>
            <w:tcW w:w="1589" w:type="dxa"/>
            <w:shd w:val="clear" w:color="auto" w:fill="FFFFFF"/>
            <w:tcMar>
              <w:top w:w="70" w:type="dxa"/>
              <w:left w:w="90" w:type="dxa"/>
              <w:bottom w:w="70" w:type="dxa"/>
              <w:right w:w="90" w:type="dxa"/>
            </w:tcMar>
          </w:tcPr>
          <w:p w14:paraId="05D24EC8" w14:textId="77777777" w:rsidR="0012267D" w:rsidRDefault="0012267D"/>
        </w:tc>
        <w:tc>
          <w:tcPr>
            <w:tcW w:w="1025" w:type="dxa"/>
            <w:shd w:val="clear" w:color="auto" w:fill="FFFFFF"/>
            <w:tcMar>
              <w:top w:w="70" w:type="dxa"/>
              <w:left w:w="90" w:type="dxa"/>
              <w:bottom w:w="70" w:type="dxa"/>
              <w:right w:w="90" w:type="dxa"/>
            </w:tcMar>
          </w:tcPr>
          <w:p w14:paraId="7024F94A" w14:textId="77777777" w:rsidR="0012267D" w:rsidRDefault="0012267D"/>
        </w:tc>
        <w:tc>
          <w:tcPr>
            <w:tcW w:w="2102" w:type="dxa"/>
            <w:shd w:val="clear" w:color="auto" w:fill="FFFFFF"/>
            <w:tcMar>
              <w:top w:w="70" w:type="dxa"/>
              <w:left w:w="90" w:type="dxa"/>
              <w:bottom w:w="70" w:type="dxa"/>
              <w:right w:w="90" w:type="dxa"/>
            </w:tcMar>
          </w:tcPr>
          <w:p w14:paraId="557C7348" w14:textId="77777777" w:rsidR="0012267D" w:rsidRDefault="0012267D"/>
        </w:tc>
        <w:tc>
          <w:tcPr>
            <w:tcW w:w="1436" w:type="dxa"/>
            <w:shd w:val="clear" w:color="auto" w:fill="FFFFFF"/>
            <w:tcMar>
              <w:top w:w="70" w:type="dxa"/>
              <w:left w:w="90" w:type="dxa"/>
              <w:bottom w:w="70" w:type="dxa"/>
              <w:right w:w="90" w:type="dxa"/>
            </w:tcMar>
          </w:tcPr>
          <w:p w14:paraId="225F8479" w14:textId="77777777" w:rsidR="0012267D" w:rsidRDefault="0012267D"/>
        </w:tc>
      </w:tr>
      <w:tr w:rsidR="0012267D" w14:paraId="7D5C6A0E" w14:textId="77777777">
        <w:tc>
          <w:tcPr>
            <w:tcW w:w="1538" w:type="dxa"/>
            <w:shd w:val="clear" w:color="auto" w:fill="F2F5F7"/>
            <w:tcMar>
              <w:top w:w="70" w:type="dxa"/>
              <w:left w:w="90" w:type="dxa"/>
              <w:bottom w:w="70" w:type="dxa"/>
              <w:right w:w="90" w:type="dxa"/>
            </w:tcMar>
          </w:tcPr>
          <w:p w14:paraId="098374EB" w14:textId="77777777" w:rsidR="0012267D" w:rsidRDefault="0012267D"/>
        </w:tc>
        <w:tc>
          <w:tcPr>
            <w:tcW w:w="1948" w:type="dxa"/>
            <w:shd w:val="clear" w:color="auto" w:fill="F2F5F7"/>
            <w:tcMar>
              <w:top w:w="70" w:type="dxa"/>
              <w:left w:w="90" w:type="dxa"/>
              <w:bottom w:w="70" w:type="dxa"/>
              <w:right w:w="90" w:type="dxa"/>
            </w:tcMar>
          </w:tcPr>
          <w:p w14:paraId="13290F86" w14:textId="77777777" w:rsidR="0012267D" w:rsidRDefault="0012267D"/>
        </w:tc>
        <w:tc>
          <w:tcPr>
            <w:tcW w:w="1589" w:type="dxa"/>
            <w:shd w:val="clear" w:color="auto" w:fill="F2F5F7"/>
            <w:tcMar>
              <w:top w:w="70" w:type="dxa"/>
              <w:left w:w="90" w:type="dxa"/>
              <w:bottom w:w="70" w:type="dxa"/>
              <w:right w:w="90" w:type="dxa"/>
            </w:tcMar>
          </w:tcPr>
          <w:p w14:paraId="29454B57" w14:textId="77777777" w:rsidR="0012267D" w:rsidRDefault="0012267D"/>
        </w:tc>
        <w:tc>
          <w:tcPr>
            <w:tcW w:w="1025" w:type="dxa"/>
            <w:shd w:val="clear" w:color="auto" w:fill="F2F5F7"/>
            <w:tcMar>
              <w:top w:w="70" w:type="dxa"/>
              <w:left w:w="90" w:type="dxa"/>
              <w:bottom w:w="70" w:type="dxa"/>
              <w:right w:w="90" w:type="dxa"/>
            </w:tcMar>
          </w:tcPr>
          <w:p w14:paraId="62682344" w14:textId="77777777" w:rsidR="0012267D" w:rsidRDefault="0012267D"/>
        </w:tc>
        <w:tc>
          <w:tcPr>
            <w:tcW w:w="2102" w:type="dxa"/>
            <w:shd w:val="clear" w:color="auto" w:fill="F2F5F7"/>
            <w:tcMar>
              <w:top w:w="70" w:type="dxa"/>
              <w:left w:w="90" w:type="dxa"/>
              <w:bottom w:w="70" w:type="dxa"/>
              <w:right w:w="90" w:type="dxa"/>
            </w:tcMar>
          </w:tcPr>
          <w:p w14:paraId="501DDFAA" w14:textId="77777777" w:rsidR="0012267D" w:rsidRDefault="0012267D"/>
        </w:tc>
        <w:tc>
          <w:tcPr>
            <w:tcW w:w="1436" w:type="dxa"/>
            <w:shd w:val="clear" w:color="auto" w:fill="F2F5F7"/>
            <w:tcMar>
              <w:top w:w="70" w:type="dxa"/>
              <w:left w:w="90" w:type="dxa"/>
              <w:bottom w:w="70" w:type="dxa"/>
              <w:right w:w="90" w:type="dxa"/>
            </w:tcMar>
          </w:tcPr>
          <w:p w14:paraId="251A4F2E" w14:textId="77777777" w:rsidR="0012267D" w:rsidRDefault="0012267D"/>
        </w:tc>
      </w:tr>
    </w:tbl>
    <w:p w14:paraId="5D5D8CD3" w14:textId="77777777" w:rsidR="0012267D" w:rsidRDefault="00000000">
      <w:pPr>
        <w:spacing w:before="140" w:after="120"/>
      </w:pPr>
      <w:r>
        <w:rPr>
          <w:i/>
          <w:iCs/>
          <w:sz w:val="20"/>
          <w:szCs w:val="20"/>
        </w:rPr>
        <w:t>Меры из последнего столбца переносятся в годовой план (Ш5). Реестр пересматривается ежегодно и после каждого события, затронувшего школу.</w:t>
      </w:r>
    </w:p>
    <w:p w14:paraId="68F07083" w14:textId="77777777" w:rsidR="0012267D" w:rsidRDefault="00000000">
      <w:r>
        <w:br w:type="page"/>
      </w:r>
    </w:p>
    <w:tbl>
      <w:tblPr>
        <w:tblW w:w="9638" w:type="dxa"/>
        <w:tblLook w:val="04A0" w:firstRow="1" w:lastRow="0" w:firstColumn="1" w:lastColumn="0" w:noHBand="0" w:noVBand="1"/>
      </w:tblPr>
      <w:tblGrid>
        <w:gridCol w:w="9638"/>
      </w:tblGrid>
      <w:tr w:rsidR="0012267D" w14:paraId="43C89CE9" w14:textId="77777777">
        <w:tc>
          <w:tcPr>
            <w:tcW w:w="9638" w:type="dxa"/>
            <w:shd w:val="clear" w:color="auto" w:fill="2E7D32"/>
            <w:tcMar>
              <w:top w:w="120" w:type="dxa"/>
              <w:left w:w="160" w:type="dxa"/>
              <w:bottom w:w="120" w:type="dxa"/>
              <w:right w:w="160" w:type="dxa"/>
            </w:tcMar>
          </w:tcPr>
          <w:p w14:paraId="6B194713" w14:textId="77777777" w:rsidR="0012267D" w:rsidRDefault="00000000">
            <w:r>
              <w:rPr>
                <w:b/>
                <w:bCs/>
                <w:color w:val="FFFFFF"/>
              </w:rPr>
              <w:lastRenderedPageBreak/>
              <w:t>Ш9. Памятка стартового обхода школы</w:t>
            </w:r>
          </w:p>
        </w:tc>
      </w:tr>
    </w:tbl>
    <w:p w14:paraId="02387DFA" w14:textId="77777777" w:rsidR="0012267D" w:rsidRDefault="00000000">
      <w:pPr>
        <w:spacing w:before="100" w:after="100"/>
      </w:pPr>
      <w:r>
        <w:rPr>
          <w:i/>
          <w:iCs/>
          <w:color w:val="44525E"/>
          <w:sz w:val="20"/>
          <w:szCs w:val="20"/>
        </w:rPr>
        <w:t>Компонент 2 · Модули 3–6 · Проводится командой за одну-две недели без специального оборудования</w:t>
      </w:r>
    </w:p>
    <w:p w14:paraId="4C457F71" w14:textId="77777777" w:rsidR="0012267D" w:rsidRDefault="00000000">
      <w:r>
        <w:rPr>
          <w:sz w:val="22"/>
          <w:szCs w:val="22"/>
        </w:rPr>
        <w:t>Обход даёт исходную картину перед первой самооценкой. Наблюдения записываются фактами, а не оценками: «в кабинете 12 после третьего урока душно» вместо «плохая вентиляция». К обходу привлекаются учащиеся.</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485C8016" w14:textId="77777777">
        <w:tc>
          <w:tcPr>
            <w:tcW w:w="9638" w:type="dxa"/>
            <w:shd w:val="clear" w:color="auto" w:fill="F2F5F7"/>
            <w:tcMar>
              <w:top w:w="140" w:type="dxa"/>
              <w:left w:w="160" w:type="dxa"/>
              <w:bottom w:w="140" w:type="dxa"/>
              <w:right w:w="160" w:type="dxa"/>
            </w:tcMar>
          </w:tcPr>
          <w:p w14:paraId="2136DE8F" w14:textId="77777777" w:rsidR="0012267D" w:rsidRPr="00310701" w:rsidRDefault="00000000">
            <w:pPr>
              <w:spacing w:after="60" w:line="264" w:lineRule="auto"/>
            </w:pPr>
            <w:r>
              <w:rPr>
                <w:sz w:val="21"/>
                <w:szCs w:val="21"/>
              </w:rPr>
              <w:t>Шаг 1. Соберите имеющееся: счета за электроэнергию, воду и вывоз отходов за два года; показания приборов учёта; технический паспорт здания; договоры с поставщиками и заготовителями; отчёт об энергоаудите, если он проводился; план территории; протоколы исследований качества воды и микроклимата.</w:t>
            </w:r>
          </w:p>
          <w:p w14:paraId="5104C986" w14:textId="77777777" w:rsidR="0012267D" w:rsidRDefault="00000000">
            <w:pPr>
              <w:spacing w:after="60" w:line="264" w:lineRule="auto"/>
            </w:pPr>
            <w:r>
              <w:rPr>
                <w:sz w:val="21"/>
                <w:szCs w:val="21"/>
              </w:rPr>
              <w:t>Шаг 2. Энергия. Тип ламп по помещениям и их доля; техника, остающаяся включённой после уроков; состояние окон и дверей (щели, уплотнители, остекление); чистота светильников и окон; режим отопления в нерабочее время и в каникулы; наличие и исправность приборов учёта.</w:t>
            </w:r>
          </w:p>
          <w:p w14:paraId="3FB3EEA6" w14:textId="77777777" w:rsidR="0012267D" w:rsidRDefault="00000000">
            <w:pPr>
              <w:spacing w:after="60" w:line="264" w:lineRule="auto"/>
            </w:pPr>
            <w:r>
              <w:rPr>
                <w:sz w:val="21"/>
                <w:szCs w:val="21"/>
              </w:rPr>
              <w:t>Шаг 3. Вода. Число и состояние приборов учёта; подтекающие краны и смывные бачки; наличие аэраторов; режим полива территории; точки доступа к питьевой воде и их состояние; наличие протоколов исследования качества воды и дата последнего.</w:t>
            </w:r>
          </w:p>
          <w:p w14:paraId="74D72F64" w14:textId="77777777" w:rsidR="0012267D" w:rsidRDefault="00000000">
            <w:pPr>
              <w:spacing w:after="60" w:line="264" w:lineRule="auto"/>
            </w:pPr>
            <w:r>
              <w:rPr>
                <w:sz w:val="21"/>
                <w:szCs w:val="21"/>
              </w:rPr>
              <w:t>Шаг 4. Санитария и микроклимат. Число и состояние санитарных приборов, наличие воды, мыла и средств гигиены; температура в кабинетах разных сторон здания в разное время дня; духота после третьего-четвёртого урока; порядок проветривания; работа систем отопления и вентиляции.</w:t>
            </w:r>
          </w:p>
          <w:p w14:paraId="7E420E67" w14:textId="77777777" w:rsidR="0012267D" w:rsidRDefault="00000000">
            <w:pPr>
              <w:spacing w:after="60" w:line="264" w:lineRule="auto"/>
            </w:pPr>
            <w:r>
              <w:rPr>
                <w:sz w:val="21"/>
                <w:szCs w:val="21"/>
              </w:rPr>
              <w:t>Шаг 5. Отходы. Что попадает в мусор в кабинетах, столовой и на территории; объём и периодичность вывоза; наличие раздельного сбора и по каким фракциям; куда передаётся вторсырьё; пищевые отходы столовой; использование одноразовой посуды и упаковки.</w:t>
            </w:r>
          </w:p>
          <w:p w14:paraId="472F8805" w14:textId="77777777" w:rsidR="0012267D" w:rsidRDefault="00000000">
            <w:pPr>
              <w:spacing w:after="60" w:line="264" w:lineRule="auto"/>
            </w:pPr>
            <w:r>
              <w:rPr>
                <w:sz w:val="21"/>
                <w:szCs w:val="21"/>
              </w:rPr>
              <w:t>Шаг 6. Территория. Площадь озеленения и её состояние; наличие тени в жаркие месяцы; поливной режим; используется ли территория в учебных целях; доступность входов и путей движения для маломобильных групп; безопасность подходов к школе.</w:t>
            </w:r>
          </w:p>
          <w:p w14:paraId="0581F260" w14:textId="77777777" w:rsidR="0012267D" w:rsidRDefault="00000000">
            <w:pPr>
              <w:spacing w:after="60" w:line="264" w:lineRule="auto"/>
            </w:pPr>
            <w:r>
              <w:rPr>
                <w:sz w:val="21"/>
                <w:szCs w:val="21"/>
              </w:rPr>
              <w:t>Шаг 7. Оформите результат таблицей: что наблюдали, где, когда, кто зафиксировал, какая цифра или фото это подтверждает. Отметьте пункты, которые можно исправить без затрат в ближайший месяц, и пункты, требующие включения в план закупок или обращения к учредителю.</w:t>
            </w:r>
          </w:p>
          <w:p w14:paraId="653BF615" w14:textId="77777777" w:rsidR="0012267D" w:rsidRDefault="00000000">
            <w:pPr>
              <w:spacing w:after="60" w:line="264" w:lineRule="auto"/>
            </w:pPr>
            <w:r>
              <w:rPr>
                <w:sz w:val="21"/>
                <w:szCs w:val="21"/>
              </w:rPr>
              <w:t>Шаг 8. Представьте результаты обхода комитету и педагогическому совету. Итоги переносятся в годовой план (Ш5) и служат основой для ученических проектов (Ш18).</w:t>
            </w:r>
          </w:p>
        </w:tc>
      </w:tr>
    </w:tbl>
    <w:p w14:paraId="1FAA9A85" w14:textId="77777777" w:rsidR="0012267D" w:rsidRDefault="00000000">
      <w:r>
        <w:br w:type="page"/>
      </w:r>
    </w:p>
    <w:tbl>
      <w:tblPr>
        <w:tblW w:w="9638" w:type="dxa"/>
        <w:tblLook w:val="04A0" w:firstRow="1" w:lastRow="0" w:firstColumn="1" w:lastColumn="0" w:noHBand="0" w:noVBand="1"/>
      </w:tblPr>
      <w:tblGrid>
        <w:gridCol w:w="9638"/>
      </w:tblGrid>
      <w:tr w:rsidR="0012267D" w14:paraId="06A18CA0" w14:textId="77777777">
        <w:tc>
          <w:tcPr>
            <w:tcW w:w="9638" w:type="dxa"/>
            <w:shd w:val="clear" w:color="auto" w:fill="2E7D32"/>
            <w:tcMar>
              <w:top w:w="120" w:type="dxa"/>
              <w:left w:w="160" w:type="dxa"/>
              <w:bottom w:w="120" w:type="dxa"/>
              <w:right w:w="160" w:type="dxa"/>
            </w:tcMar>
          </w:tcPr>
          <w:p w14:paraId="6EF6A194" w14:textId="77777777" w:rsidR="0012267D" w:rsidRDefault="00000000">
            <w:r>
              <w:rPr>
                <w:b/>
                <w:bCs/>
                <w:color w:val="FFFFFF"/>
              </w:rPr>
              <w:lastRenderedPageBreak/>
              <w:t>Ш10. Журнал учёта электроэнергии и воды</w:t>
            </w:r>
          </w:p>
        </w:tc>
      </w:tr>
    </w:tbl>
    <w:p w14:paraId="7E9C9224" w14:textId="77777777" w:rsidR="0012267D" w:rsidRDefault="00000000">
      <w:pPr>
        <w:spacing w:before="100" w:after="100"/>
      </w:pPr>
      <w:r>
        <w:rPr>
          <w:i/>
          <w:iCs/>
          <w:color w:val="44525E"/>
          <w:sz w:val="20"/>
          <w:szCs w:val="20"/>
        </w:rPr>
        <w:t>Критерии 2.1–2.4, 2.9, 2.10 · Модуль 3 · Ведёт завхоз совместно с ученической мониторинговой группой</w:t>
      </w:r>
    </w:p>
    <w:p w14:paraId="579F5BDF" w14:textId="6CBD39B9" w:rsidR="0012267D" w:rsidRDefault="00000000">
      <w:r>
        <w:rPr>
          <w:sz w:val="22"/>
          <w:szCs w:val="22"/>
        </w:rPr>
        <w:t>Показания снимаются в один и тот же день месяца. Отдельные строки ведутся по каждому прибору учёта. В чек-лист вносится годовое потребление.</w:t>
      </w:r>
    </w:p>
    <w:p w14:paraId="17947054" w14:textId="77777777" w:rsidR="00B86AC5" w:rsidRDefault="00000000">
      <w:r>
        <w:rPr>
          <w:sz w:val="22"/>
          <w:szCs w:val="22"/>
        </w:rPr>
        <w:t>Состав ученической мониторинговой группы: {ФИО, класс}; {ФИО, класс}; {ФИО, класс}. Закреплена приказом № {…} от {…}. Периодичность снятия показаний: {…}. Ответственный от школы: {ФИО, должность}.</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008"/>
        <w:gridCol w:w="2218"/>
        <w:gridCol w:w="1109"/>
        <w:gridCol w:w="1613"/>
        <w:gridCol w:w="1714"/>
        <w:gridCol w:w="1976"/>
      </w:tblGrid>
      <w:tr w:rsidR="0012267D" w14:paraId="51400324" w14:textId="77777777">
        <w:trPr>
          <w:tblHeader/>
        </w:trPr>
        <w:tc>
          <w:tcPr>
            <w:tcW w:w="1008" w:type="dxa"/>
            <w:shd w:val="clear" w:color="auto" w:fill="002B5C"/>
            <w:tcMar>
              <w:top w:w="70" w:type="dxa"/>
              <w:left w:w="90" w:type="dxa"/>
              <w:bottom w:w="70" w:type="dxa"/>
              <w:right w:w="90" w:type="dxa"/>
            </w:tcMar>
          </w:tcPr>
          <w:p w14:paraId="34A5F2B9" w14:textId="77777777" w:rsidR="0012267D" w:rsidRDefault="00000000">
            <w:r>
              <w:rPr>
                <w:b/>
                <w:bCs/>
                <w:color w:val="FFFFFF"/>
                <w:sz w:val="17"/>
                <w:szCs w:val="17"/>
              </w:rPr>
              <w:t>Дата</w:t>
            </w:r>
          </w:p>
        </w:tc>
        <w:tc>
          <w:tcPr>
            <w:tcW w:w="2218" w:type="dxa"/>
            <w:shd w:val="clear" w:color="auto" w:fill="002B5C"/>
            <w:tcMar>
              <w:top w:w="70" w:type="dxa"/>
              <w:left w:w="90" w:type="dxa"/>
              <w:bottom w:w="70" w:type="dxa"/>
              <w:right w:w="90" w:type="dxa"/>
            </w:tcMar>
          </w:tcPr>
          <w:p w14:paraId="5D5D837D" w14:textId="77777777" w:rsidR="0012267D" w:rsidRDefault="00000000">
            <w:r>
              <w:rPr>
                <w:b/>
                <w:bCs/>
                <w:color w:val="FFFFFF"/>
                <w:sz w:val="17"/>
                <w:szCs w:val="17"/>
              </w:rPr>
              <w:t>Прибор (№, что учитывает, расположение)</w:t>
            </w:r>
          </w:p>
        </w:tc>
        <w:tc>
          <w:tcPr>
            <w:tcW w:w="1109" w:type="dxa"/>
            <w:shd w:val="clear" w:color="auto" w:fill="002B5C"/>
            <w:tcMar>
              <w:top w:w="70" w:type="dxa"/>
              <w:left w:w="90" w:type="dxa"/>
              <w:bottom w:w="70" w:type="dxa"/>
              <w:right w:w="90" w:type="dxa"/>
            </w:tcMar>
          </w:tcPr>
          <w:p w14:paraId="678A3BE8" w14:textId="77777777" w:rsidR="0012267D" w:rsidRDefault="00000000">
            <w:r>
              <w:rPr>
                <w:b/>
                <w:bCs/>
                <w:color w:val="FFFFFF"/>
                <w:sz w:val="17"/>
                <w:szCs w:val="17"/>
              </w:rPr>
              <w:t>Показание</w:t>
            </w:r>
          </w:p>
        </w:tc>
        <w:tc>
          <w:tcPr>
            <w:tcW w:w="1613" w:type="dxa"/>
            <w:shd w:val="clear" w:color="auto" w:fill="002B5C"/>
            <w:tcMar>
              <w:top w:w="70" w:type="dxa"/>
              <w:left w:w="90" w:type="dxa"/>
              <w:bottom w:w="70" w:type="dxa"/>
              <w:right w:w="90" w:type="dxa"/>
            </w:tcMar>
          </w:tcPr>
          <w:p w14:paraId="3D2929E5" w14:textId="77777777" w:rsidR="0012267D" w:rsidRDefault="00000000">
            <w:r>
              <w:rPr>
                <w:b/>
                <w:bCs/>
                <w:color w:val="FFFFFF"/>
                <w:sz w:val="17"/>
                <w:szCs w:val="17"/>
              </w:rPr>
              <w:t>Расход за период (кВт·ч / м³)</w:t>
            </w:r>
          </w:p>
        </w:tc>
        <w:tc>
          <w:tcPr>
            <w:tcW w:w="1714" w:type="dxa"/>
            <w:shd w:val="clear" w:color="auto" w:fill="002B5C"/>
            <w:tcMar>
              <w:top w:w="70" w:type="dxa"/>
              <w:left w:w="90" w:type="dxa"/>
              <w:bottom w:w="70" w:type="dxa"/>
              <w:right w:w="90" w:type="dxa"/>
            </w:tcMar>
          </w:tcPr>
          <w:p w14:paraId="6F38FE45" w14:textId="77777777" w:rsidR="0012267D" w:rsidRDefault="00000000">
            <w:r>
              <w:rPr>
                <w:b/>
                <w:bCs/>
                <w:color w:val="FFFFFF"/>
                <w:sz w:val="17"/>
                <w:szCs w:val="17"/>
              </w:rPr>
              <w:t>Кто снял (ФИО, роль)</w:t>
            </w:r>
          </w:p>
        </w:tc>
        <w:tc>
          <w:tcPr>
            <w:tcW w:w="1976" w:type="dxa"/>
            <w:shd w:val="clear" w:color="auto" w:fill="002B5C"/>
            <w:tcMar>
              <w:top w:w="70" w:type="dxa"/>
              <w:left w:w="90" w:type="dxa"/>
              <w:bottom w:w="70" w:type="dxa"/>
              <w:right w:w="90" w:type="dxa"/>
            </w:tcMar>
          </w:tcPr>
          <w:p w14:paraId="787F933A" w14:textId="77777777" w:rsidR="0012267D" w:rsidRDefault="00000000">
            <w:r>
              <w:rPr>
                <w:b/>
                <w:bCs/>
                <w:color w:val="FFFFFF"/>
                <w:sz w:val="17"/>
                <w:szCs w:val="17"/>
              </w:rPr>
              <w:t>Примечание: аномалии и их причины</w:t>
            </w:r>
          </w:p>
        </w:tc>
      </w:tr>
      <w:tr w:rsidR="0012267D" w14:paraId="73CC5930" w14:textId="77777777">
        <w:tc>
          <w:tcPr>
            <w:tcW w:w="1008" w:type="dxa"/>
            <w:shd w:val="clear" w:color="auto" w:fill="F2F5F7"/>
            <w:tcMar>
              <w:top w:w="70" w:type="dxa"/>
              <w:left w:w="90" w:type="dxa"/>
              <w:bottom w:w="70" w:type="dxa"/>
              <w:right w:w="90" w:type="dxa"/>
            </w:tcMar>
          </w:tcPr>
          <w:p w14:paraId="1FC56BA6" w14:textId="77777777" w:rsidR="0012267D" w:rsidRDefault="0012267D"/>
        </w:tc>
        <w:tc>
          <w:tcPr>
            <w:tcW w:w="2218" w:type="dxa"/>
            <w:shd w:val="clear" w:color="auto" w:fill="F2F5F7"/>
            <w:tcMar>
              <w:top w:w="70" w:type="dxa"/>
              <w:left w:w="90" w:type="dxa"/>
              <w:bottom w:w="70" w:type="dxa"/>
              <w:right w:w="90" w:type="dxa"/>
            </w:tcMar>
          </w:tcPr>
          <w:p w14:paraId="73BF8489" w14:textId="77777777" w:rsidR="0012267D" w:rsidRDefault="0012267D"/>
        </w:tc>
        <w:tc>
          <w:tcPr>
            <w:tcW w:w="1109" w:type="dxa"/>
            <w:shd w:val="clear" w:color="auto" w:fill="F2F5F7"/>
            <w:tcMar>
              <w:top w:w="70" w:type="dxa"/>
              <w:left w:w="90" w:type="dxa"/>
              <w:bottom w:w="70" w:type="dxa"/>
              <w:right w:w="90" w:type="dxa"/>
            </w:tcMar>
          </w:tcPr>
          <w:p w14:paraId="154C75AE" w14:textId="77777777" w:rsidR="0012267D" w:rsidRDefault="0012267D"/>
        </w:tc>
        <w:tc>
          <w:tcPr>
            <w:tcW w:w="1613" w:type="dxa"/>
            <w:shd w:val="clear" w:color="auto" w:fill="F2F5F7"/>
            <w:tcMar>
              <w:top w:w="70" w:type="dxa"/>
              <w:left w:w="90" w:type="dxa"/>
              <w:bottom w:w="70" w:type="dxa"/>
              <w:right w:w="90" w:type="dxa"/>
            </w:tcMar>
          </w:tcPr>
          <w:p w14:paraId="314B5C12" w14:textId="77777777" w:rsidR="0012267D" w:rsidRDefault="0012267D"/>
        </w:tc>
        <w:tc>
          <w:tcPr>
            <w:tcW w:w="1714" w:type="dxa"/>
            <w:shd w:val="clear" w:color="auto" w:fill="F2F5F7"/>
            <w:tcMar>
              <w:top w:w="70" w:type="dxa"/>
              <w:left w:w="90" w:type="dxa"/>
              <w:bottom w:w="70" w:type="dxa"/>
              <w:right w:w="90" w:type="dxa"/>
            </w:tcMar>
          </w:tcPr>
          <w:p w14:paraId="3317D96F" w14:textId="77777777" w:rsidR="0012267D" w:rsidRDefault="0012267D"/>
        </w:tc>
        <w:tc>
          <w:tcPr>
            <w:tcW w:w="1976" w:type="dxa"/>
            <w:shd w:val="clear" w:color="auto" w:fill="F2F5F7"/>
            <w:tcMar>
              <w:top w:w="70" w:type="dxa"/>
              <w:left w:w="90" w:type="dxa"/>
              <w:bottom w:w="70" w:type="dxa"/>
              <w:right w:w="90" w:type="dxa"/>
            </w:tcMar>
          </w:tcPr>
          <w:p w14:paraId="34FD4853" w14:textId="77777777" w:rsidR="0012267D" w:rsidRDefault="0012267D"/>
        </w:tc>
      </w:tr>
      <w:tr w:rsidR="0012267D" w14:paraId="5C2378C7" w14:textId="77777777">
        <w:tc>
          <w:tcPr>
            <w:tcW w:w="1008" w:type="dxa"/>
            <w:shd w:val="clear" w:color="auto" w:fill="FFFFFF"/>
            <w:tcMar>
              <w:top w:w="70" w:type="dxa"/>
              <w:left w:w="90" w:type="dxa"/>
              <w:bottom w:w="70" w:type="dxa"/>
              <w:right w:w="90" w:type="dxa"/>
            </w:tcMar>
          </w:tcPr>
          <w:p w14:paraId="018679C2" w14:textId="77777777" w:rsidR="0012267D" w:rsidRDefault="0012267D"/>
        </w:tc>
        <w:tc>
          <w:tcPr>
            <w:tcW w:w="2218" w:type="dxa"/>
            <w:shd w:val="clear" w:color="auto" w:fill="FFFFFF"/>
            <w:tcMar>
              <w:top w:w="70" w:type="dxa"/>
              <w:left w:w="90" w:type="dxa"/>
              <w:bottom w:w="70" w:type="dxa"/>
              <w:right w:w="90" w:type="dxa"/>
            </w:tcMar>
          </w:tcPr>
          <w:p w14:paraId="1EF9A992" w14:textId="77777777" w:rsidR="0012267D" w:rsidRDefault="0012267D"/>
        </w:tc>
        <w:tc>
          <w:tcPr>
            <w:tcW w:w="1109" w:type="dxa"/>
            <w:shd w:val="clear" w:color="auto" w:fill="FFFFFF"/>
            <w:tcMar>
              <w:top w:w="70" w:type="dxa"/>
              <w:left w:w="90" w:type="dxa"/>
              <w:bottom w:w="70" w:type="dxa"/>
              <w:right w:w="90" w:type="dxa"/>
            </w:tcMar>
          </w:tcPr>
          <w:p w14:paraId="6AEB1251" w14:textId="77777777" w:rsidR="0012267D" w:rsidRDefault="0012267D"/>
        </w:tc>
        <w:tc>
          <w:tcPr>
            <w:tcW w:w="1613" w:type="dxa"/>
            <w:shd w:val="clear" w:color="auto" w:fill="FFFFFF"/>
            <w:tcMar>
              <w:top w:w="70" w:type="dxa"/>
              <w:left w:w="90" w:type="dxa"/>
              <w:bottom w:w="70" w:type="dxa"/>
              <w:right w:w="90" w:type="dxa"/>
            </w:tcMar>
          </w:tcPr>
          <w:p w14:paraId="572A8F52" w14:textId="77777777" w:rsidR="0012267D" w:rsidRDefault="0012267D"/>
        </w:tc>
        <w:tc>
          <w:tcPr>
            <w:tcW w:w="1714" w:type="dxa"/>
            <w:shd w:val="clear" w:color="auto" w:fill="FFFFFF"/>
            <w:tcMar>
              <w:top w:w="70" w:type="dxa"/>
              <w:left w:w="90" w:type="dxa"/>
              <w:bottom w:w="70" w:type="dxa"/>
              <w:right w:w="90" w:type="dxa"/>
            </w:tcMar>
          </w:tcPr>
          <w:p w14:paraId="16C90F70" w14:textId="77777777" w:rsidR="0012267D" w:rsidRDefault="0012267D"/>
        </w:tc>
        <w:tc>
          <w:tcPr>
            <w:tcW w:w="1976" w:type="dxa"/>
            <w:shd w:val="clear" w:color="auto" w:fill="FFFFFF"/>
            <w:tcMar>
              <w:top w:w="70" w:type="dxa"/>
              <w:left w:w="90" w:type="dxa"/>
              <w:bottom w:w="70" w:type="dxa"/>
              <w:right w:w="90" w:type="dxa"/>
            </w:tcMar>
          </w:tcPr>
          <w:p w14:paraId="3A61FC93" w14:textId="77777777" w:rsidR="0012267D" w:rsidRDefault="0012267D"/>
        </w:tc>
      </w:tr>
      <w:tr w:rsidR="0012267D" w14:paraId="0BFC4BA7" w14:textId="77777777">
        <w:tc>
          <w:tcPr>
            <w:tcW w:w="1008" w:type="dxa"/>
            <w:shd w:val="clear" w:color="auto" w:fill="F2F5F7"/>
            <w:tcMar>
              <w:top w:w="70" w:type="dxa"/>
              <w:left w:w="90" w:type="dxa"/>
              <w:bottom w:w="70" w:type="dxa"/>
              <w:right w:w="90" w:type="dxa"/>
            </w:tcMar>
          </w:tcPr>
          <w:p w14:paraId="57DD6147" w14:textId="77777777" w:rsidR="0012267D" w:rsidRDefault="0012267D"/>
        </w:tc>
        <w:tc>
          <w:tcPr>
            <w:tcW w:w="2218" w:type="dxa"/>
            <w:shd w:val="clear" w:color="auto" w:fill="F2F5F7"/>
            <w:tcMar>
              <w:top w:w="70" w:type="dxa"/>
              <w:left w:w="90" w:type="dxa"/>
              <w:bottom w:w="70" w:type="dxa"/>
              <w:right w:w="90" w:type="dxa"/>
            </w:tcMar>
          </w:tcPr>
          <w:p w14:paraId="62E9CBB7" w14:textId="77777777" w:rsidR="0012267D" w:rsidRDefault="0012267D"/>
        </w:tc>
        <w:tc>
          <w:tcPr>
            <w:tcW w:w="1109" w:type="dxa"/>
            <w:shd w:val="clear" w:color="auto" w:fill="F2F5F7"/>
            <w:tcMar>
              <w:top w:w="70" w:type="dxa"/>
              <w:left w:w="90" w:type="dxa"/>
              <w:bottom w:w="70" w:type="dxa"/>
              <w:right w:w="90" w:type="dxa"/>
            </w:tcMar>
          </w:tcPr>
          <w:p w14:paraId="3E390D0A" w14:textId="77777777" w:rsidR="0012267D" w:rsidRDefault="0012267D"/>
        </w:tc>
        <w:tc>
          <w:tcPr>
            <w:tcW w:w="1613" w:type="dxa"/>
            <w:shd w:val="clear" w:color="auto" w:fill="F2F5F7"/>
            <w:tcMar>
              <w:top w:w="70" w:type="dxa"/>
              <w:left w:w="90" w:type="dxa"/>
              <w:bottom w:w="70" w:type="dxa"/>
              <w:right w:w="90" w:type="dxa"/>
            </w:tcMar>
          </w:tcPr>
          <w:p w14:paraId="2DB5FF24" w14:textId="77777777" w:rsidR="0012267D" w:rsidRDefault="0012267D"/>
        </w:tc>
        <w:tc>
          <w:tcPr>
            <w:tcW w:w="1714" w:type="dxa"/>
            <w:shd w:val="clear" w:color="auto" w:fill="F2F5F7"/>
            <w:tcMar>
              <w:top w:w="70" w:type="dxa"/>
              <w:left w:w="90" w:type="dxa"/>
              <w:bottom w:w="70" w:type="dxa"/>
              <w:right w:w="90" w:type="dxa"/>
            </w:tcMar>
          </w:tcPr>
          <w:p w14:paraId="3A09DEFF" w14:textId="77777777" w:rsidR="0012267D" w:rsidRDefault="0012267D"/>
        </w:tc>
        <w:tc>
          <w:tcPr>
            <w:tcW w:w="1976" w:type="dxa"/>
            <w:shd w:val="clear" w:color="auto" w:fill="F2F5F7"/>
            <w:tcMar>
              <w:top w:w="70" w:type="dxa"/>
              <w:left w:w="90" w:type="dxa"/>
              <w:bottom w:w="70" w:type="dxa"/>
              <w:right w:w="90" w:type="dxa"/>
            </w:tcMar>
          </w:tcPr>
          <w:p w14:paraId="27BCAB17" w14:textId="77777777" w:rsidR="0012267D" w:rsidRDefault="0012267D"/>
        </w:tc>
      </w:tr>
      <w:tr w:rsidR="0012267D" w14:paraId="64F205E1" w14:textId="77777777">
        <w:tc>
          <w:tcPr>
            <w:tcW w:w="1008" w:type="dxa"/>
            <w:shd w:val="clear" w:color="auto" w:fill="FFFFFF"/>
            <w:tcMar>
              <w:top w:w="70" w:type="dxa"/>
              <w:left w:w="90" w:type="dxa"/>
              <w:bottom w:w="70" w:type="dxa"/>
              <w:right w:w="90" w:type="dxa"/>
            </w:tcMar>
          </w:tcPr>
          <w:p w14:paraId="68EF0548" w14:textId="77777777" w:rsidR="0012267D" w:rsidRDefault="0012267D"/>
        </w:tc>
        <w:tc>
          <w:tcPr>
            <w:tcW w:w="2218" w:type="dxa"/>
            <w:shd w:val="clear" w:color="auto" w:fill="FFFFFF"/>
            <w:tcMar>
              <w:top w:w="70" w:type="dxa"/>
              <w:left w:w="90" w:type="dxa"/>
              <w:bottom w:w="70" w:type="dxa"/>
              <w:right w:w="90" w:type="dxa"/>
            </w:tcMar>
          </w:tcPr>
          <w:p w14:paraId="34AA7D2A" w14:textId="77777777" w:rsidR="0012267D" w:rsidRDefault="0012267D"/>
        </w:tc>
        <w:tc>
          <w:tcPr>
            <w:tcW w:w="1109" w:type="dxa"/>
            <w:shd w:val="clear" w:color="auto" w:fill="FFFFFF"/>
            <w:tcMar>
              <w:top w:w="70" w:type="dxa"/>
              <w:left w:w="90" w:type="dxa"/>
              <w:bottom w:w="70" w:type="dxa"/>
              <w:right w:w="90" w:type="dxa"/>
            </w:tcMar>
          </w:tcPr>
          <w:p w14:paraId="0B907E37" w14:textId="77777777" w:rsidR="0012267D" w:rsidRDefault="0012267D"/>
        </w:tc>
        <w:tc>
          <w:tcPr>
            <w:tcW w:w="1613" w:type="dxa"/>
            <w:shd w:val="clear" w:color="auto" w:fill="FFFFFF"/>
            <w:tcMar>
              <w:top w:w="70" w:type="dxa"/>
              <w:left w:w="90" w:type="dxa"/>
              <w:bottom w:w="70" w:type="dxa"/>
              <w:right w:w="90" w:type="dxa"/>
            </w:tcMar>
          </w:tcPr>
          <w:p w14:paraId="4146C22C" w14:textId="77777777" w:rsidR="0012267D" w:rsidRDefault="0012267D"/>
        </w:tc>
        <w:tc>
          <w:tcPr>
            <w:tcW w:w="1714" w:type="dxa"/>
            <w:shd w:val="clear" w:color="auto" w:fill="FFFFFF"/>
            <w:tcMar>
              <w:top w:w="70" w:type="dxa"/>
              <w:left w:w="90" w:type="dxa"/>
              <w:bottom w:w="70" w:type="dxa"/>
              <w:right w:w="90" w:type="dxa"/>
            </w:tcMar>
          </w:tcPr>
          <w:p w14:paraId="5293E2AE" w14:textId="77777777" w:rsidR="0012267D" w:rsidRDefault="0012267D"/>
        </w:tc>
        <w:tc>
          <w:tcPr>
            <w:tcW w:w="1976" w:type="dxa"/>
            <w:shd w:val="clear" w:color="auto" w:fill="FFFFFF"/>
            <w:tcMar>
              <w:top w:w="70" w:type="dxa"/>
              <w:left w:w="90" w:type="dxa"/>
              <w:bottom w:w="70" w:type="dxa"/>
              <w:right w:w="90" w:type="dxa"/>
            </w:tcMar>
          </w:tcPr>
          <w:p w14:paraId="0E6C1F1B" w14:textId="77777777" w:rsidR="0012267D" w:rsidRDefault="0012267D"/>
        </w:tc>
      </w:tr>
    </w:tbl>
    <w:p w14:paraId="33D875FC" w14:textId="77777777" w:rsidR="0012267D" w:rsidRDefault="00000000">
      <w:pPr>
        <w:spacing w:before="140" w:after="120"/>
      </w:pPr>
      <w:r>
        <w:rPr>
          <w:i/>
          <w:iCs/>
          <w:sz w:val="20"/>
          <w:szCs w:val="20"/>
        </w:rPr>
        <w:t>Итог за учебный год: электроэнергия {…} кВт·ч, вода {…} м³. При росте потребления более чем на 20 % к предыдущему году комитет проводит разбор причин и вносит корректирующие меры в годовой план.</w:t>
      </w:r>
    </w:p>
    <w:p w14:paraId="123317F2" w14:textId="77777777" w:rsidR="0012267D" w:rsidRDefault="00000000">
      <w:r>
        <w:br w:type="page"/>
      </w:r>
    </w:p>
    <w:tbl>
      <w:tblPr>
        <w:tblW w:w="9638" w:type="dxa"/>
        <w:tblLook w:val="04A0" w:firstRow="1" w:lastRow="0" w:firstColumn="1" w:lastColumn="0" w:noHBand="0" w:noVBand="1"/>
      </w:tblPr>
      <w:tblGrid>
        <w:gridCol w:w="9638"/>
      </w:tblGrid>
      <w:tr w:rsidR="0012267D" w14:paraId="6C9BED01" w14:textId="77777777">
        <w:tc>
          <w:tcPr>
            <w:tcW w:w="9638" w:type="dxa"/>
            <w:shd w:val="clear" w:color="auto" w:fill="2E7D32"/>
            <w:tcMar>
              <w:top w:w="120" w:type="dxa"/>
              <w:left w:w="160" w:type="dxa"/>
              <w:bottom w:w="120" w:type="dxa"/>
              <w:right w:w="160" w:type="dxa"/>
            </w:tcMar>
          </w:tcPr>
          <w:p w14:paraId="4D2A58C2" w14:textId="77777777" w:rsidR="0012267D" w:rsidRDefault="00000000">
            <w:r>
              <w:rPr>
                <w:b/>
                <w:bCs/>
                <w:color w:val="FFFFFF"/>
              </w:rPr>
              <w:lastRenderedPageBreak/>
              <w:t>Ш11. Журнал замеров температуры и наблюдений за микроклиматом</w:t>
            </w:r>
          </w:p>
        </w:tc>
      </w:tr>
    </w:tbl>
    <w:p w14:paraId="34E03A19" w14:textId="77777777" w:rsidR="0012267D" w:rsidRDefault="00000000">
      <w:pPr>
        <w:spacing w:before="100" w:after="100"/>
      </w:pPr>
      <w:r>
        <w:rPr>
          <w:i/>
          <w:iCs/>
          <w:color w:val="44525E"/>
          <w:sz w:val="20"/>
          <w:szCs w:val="20"/>
        </w:rPr>
        <w:t>Критерий 2.8 · Модуль 4 · Ведёт завхоз или дежурный педагог, замеры выполняют учащиеся</w:t>
      </w:r>
    </w:p>
    <w:p w14:paraId="192198CB" w14:textId="77777777" w:rsidR="0012267D" w:rsidRDefault="00000000">
      <w:r>
        <w:rPr>
          <w:sz w:val="22"/>
          <w:szCs w:val="22"/>
        </w:rPr>
        <w:t>Замеры проводятся термометром в трёх точках здания: помещение южной стороны, помещение северной стороны, спортивный зал или рекреация. Нормативные значения температуры берутся из санитарных правил и вписываются в шапку журнала до начала наблюдений.</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825"/>
        <w:gridCol w:w="698"/>
        <w:gridCol w:w="1441"/>
        <w:gridCol w:w="1324"/>
        <w:gridCol w:w="1627"/>
        <w:gridCol w:w="1502"/>
        <w:gridCol w:w="2221"/>
      </w:tblGrid>
      <w:tr w:rsidR="0012267D" w:rsidRPr="00DE747D" w14:paraId="1FF58EFB" w14:textId="77777777">
        <w:trPr>
          <w:tblHeader/>
        </w:trPr>
        <w:tc>
          <w:tcPr>
            <w:tcW w:w="881" w:type="dxa"/>
            <w:shd w:val="clear" w:color="auto" w:fill="002B5C"/>
            <w:tcMar>
              <w:top w:w="70" w:type="dxa"/>
              <w:left w:w="90" w:type="dxa"/>
              <w:bottom w:w="70" w:type="dxa"/>
              <w:right w:w="90" w:type="dxa"/>
            </w:tcMar>
          </w:tcPr>
          <w:p w14:paraId="38EF50B4" w14:textId="77777777" w:rsidR="0012267D" w:rsidRPr="00DE747D" w:rsidRDefault="00000000">
            <w:pPr>
              <w:rPr>
                <w:color w:val="FFFFFF" w:themeColor="background1"/>
              </w:rPr>
            </w:pPr>
            <w:r w:rsidRPr="00DE747D">
              <w:rPr>
                <w:b/>
                <w:bCs/>
                <w:color w:val="FFFFFF" w:themeColor="background1"/>
                <w:sz w:val="17"/>
                <w:szCs w:val="17"/>
              </w:rPr>
              <w:t>Дата</w:t>
            </w:r>
          </w:p>
        </w:tc>
        <w:tc>
          <w:tcPr>
            <w:tcW w:w="725" w:type="dxa"/>
            <w:shd w:val="clear" w:color="auto" w:fill="002B5C"/>
            <w:tcMar>
              <w:top w:w="70" w:type="dxa"/>
              <w:left w:w="90" w:type="dxa"/>
              <w:bottom w:w="70" w:type="dxa"/>
              <w:right w:w="90" w:type="dxa"/>
            </w:tcMar>
          </w:tcPr>
          <w:p w14:paraId="4FF7E2A1" w14:textId="77777777" w:rsidR="0012267D" w:rsidRPr="00DE747D" w:rsidRDefault="00000000">
            <w:pPr>
              <w:rPr>
                <w:color w:val="FFFFFF" w:themeColor="background1"/>
              </w:rPr>
            </w:pPr>
            <w:r w:rsidRPr="00DE747D">
              <w:rPr>
                <w:b/>
                <w:bCs/>
                <w:color w:val="FFFFFF" w:themeColor="background1"/>
                <w:sz w:val="17"/>
                <w:szCs w:val="17"/>
              </w:rPr>
              <w:t>Урок</w:t>
            </w:r>
          </w:p>
        </w:tc>
        <w:tc>
          <w:tcPr>
            <w:tcW w:w="1503" w:type="dxa"/>
            <w:shd w:val="clear" w:color="auto" w:fill="002B5C"/>
            <w:tcMar>
              <w:top w:w="70" w:type="dxa"/>
              <w:left w:w="90" w:type="dxa"/>
              <w:bottom w:w="70" w:type="dxa"/>
              <w:right w:w="90" w:type="dxa"/>
            </w:tcMar>
          </w:tcPr>
          <w:p w14:paraId="73BE2123" w14:textId="77777777" w:rsidR="0012267D" w:rsidRPr="00DE747D" w:rsidRDefault="00000000">
            <w:pPr>
              <w:rPr>
                <w:color w:val="FFFFFF" w:themeColor="background1"/>
              </w:rPr>
            </w:pPr>
            <w:r w:rsidRPr="00DE747D">
              <w:rPr>
                <w:b/>
                <w:bCs/>
                <w:color w:val="FFFFFF" w:themeColor="background1"/>
                <w:sz w:val="17"/>
                <w:szCs w:val="17"/>
              </w:rPr>
              <w:t>Помещение</w:t>
            </w:r>
          </w:p>
        </w:tc>
        <w:tc>
          <w:tcPr>
            <w:tcW w:w="1192" w:type="dxa"/>
            <w:shd w:val="clear" w:color="auto" w:fill="002B5C"/>
            <w:tcMar>
              <w:top w:w="70" w:type="dxa"/>
              <w:left w:w="90" w:type="dxa"/>
              <w:bottom w:w="70" w:type="dxa"/>
              <w:right w:w="90" w:type="dxa"/>
            </w:tcMar>
          </w:tcPr>
          <w:p w14:paraId="600A3612" w14:textId="77777777" w:rsidR="0012267D" w:rsidRPr="00DE747D" w:rsidRDefault="00000000">
            <w:pPr>
              <w:rPr>
                <w:color w:val="FFFFFF" w:themeColor="background1"/>
              </w:rPr>
            </w:pPr>
            <w:r w:rsidRPr="00DE747D">
              <w:rPr>
                <w:b/>
                <w:bCs/>
                <w:color w:val="FFFFFF" w:themeColor="background1"/>
                <w:sz w:val="17"/>
                <w:szCs w:val="17"/>
              </w:rPr>
              <w:t>Температура, °C</w:t>
            </w:r>
          </w:p>
        </w:tc>
        <w:tc>
          <w:tcPr>
            <w:tcW w:w="1762" w:type="dxa"/>
            <w:shd w:val="clear" w:color="auto" w:fill="002B5C"/>
            <w:tcMar>
              <w:top w:w="70" w:type="dxa"/>
              <w:left w:w="90" w:type="dxa"/>
              <w:bottom w:w="70" w:type="dxa"/>
              <w:right w:w="90" w:type="dxa"/>
            </w:tcMar>
          </w:tcPr>
          <w:p w14:paraId="02C94236" w14:textId="77777777" w:rsidR="0012267D" w:rsidRPr="00DE747D" w:rsidRDefault="00000000">
            <w:pPr>
              <w:rPr>
                <w:color w:val="FFFFFF" w:themeColor="background1"/>
              </w:rPr>
            </w:pPr>
            <w:r w:rsidRPr="00DE747D">
              <w:rPr>
                <w:b/>
                <w:bCs/>
                <w:color w:val="FFFFFF" w:themeColor="background1"/>
                <w:sz w:val="17"/>
                <w:szCs w:val="17"/>
              </w:rPr>
              <w:t>Норматив по ҚР ДСМ-76, °C</w:t>
            </w:r>
          </w:p>
        </w:tc>
        <w:tc>
          <w:tcPr>
            <w:tcW w:w="1140" w:type="dxa"/>
            <w:shd w:val="clear" w:color="auto" w:fill="002B5C"/>
            <w:tcMar>
              <w:top w:w="70" w:type="dxa"/>
              <w:left w:w="90" w:type="dxa"/>
              <w:bottom w:w="70" w:type="dxa"/>
              <w:right w:w="90" w:type="dxa"/>
            </w:tcMar>
          </w:tcPr>
          <w:p w14:paraId="7DFDB3C8" w14:textId="77777777" w:rsidR="0012267D" w:rsidRPr="00DE747D" w:rsidRDefault="00000000">
            <w:pPr>
              <w:rPr>
                <w:color w:val="FFFFFF" w:themeColor="background1"/>
              </w:rPr>
            </w:pPr>
            <w:r w:rsidRPr="00DE747D">
              <w:rPr>
                <w:b/>
                <w:bCs/>
                <w:color w:val="FFFFFF" w:themeColor="background1"/>
                <w:sz w:val="17"/>
                <w:szCs w:val="17"/>
              </w:rPr>
              <w:t>Проветривание</w:t>
            </w:r>
          </w:p>
        </w:tc>
        <w:tc>
          <w:tcPr>
            <w:tcW w:w="2435" w:type="dxa"/>
            <w:shd w:val="clear" w:color="auto" w:fill="002B5C"/>
            <w:tcMar>
              <w:top w:w="70" w:type="dxa"/>
              <w:left w:w="90" w:type="dxa"/>
              <w:bottom w:w="70" w:type="dxa"/>
              <w:right w:w="90" w:type="dxa"/>
            </w:tcMar>
          </w:tcPr>
          <w:p w14:paraId="08E6F945" w14:textId="77777777" w:rsidR="0012267D" w:rsidRPr="00DE747D" w:rsidRDefault="00000000">
            <w:pPr>
              <w:rPr>
                <w:color w:val="FFFFFF" w:themeColor="background1"/>
              </w:rPr>
            </w:pPr>
            <w:r w:rsidRPr="00DE747D">
              <w:rPr>
                <w:b/>
                <w:bCs/>
                <w:color w:val="FFFFFF" w:themeColor="background1"/>
                <w:sz w:val="17"/>
                <w:szCs w:val="17"/>
              </w:rPr>
              <w:t>Наблюдения (духота, сквозняк, жалобы)</w:t>
            </w:r>
          </w:p>
        </w:tc>
      </w:tr>
      <w:tr w:rsidR="0012267D" w14:paraId="72240D10" w14:textId="77777777">
        <w:tc>
          <w:tcPr>
            <w:tcW w:w="881" w:type="dxa"/>
            <w:shd w:val="clear" w:color="auto" w:fill="F2F5F7"/>
            <w:tcMar>
              <w:top w:w="70" w:type="dxa"/>
              <w:left w:w="90" w:type="dxa"/>
              <w:bottom w:w="70" w:type="dxa"/>
              <w:right w:w="90" w:type="dxa"/>
            </w:tcMar>
          </w:tcPr>
          <w:p w14:paraId="2A7AEE87" w14:textId="77777777" w:rsidR="0012267D" w:rsidRDefault="0012267D"/>
        </w:tc>
        <w:tc>
          <w:tcPr>
            <w:tcW w:w="725" w:type="dxa"/>
            <w:shd w:val="clear" w:color="auto" w:fill="F2F5F7"/>
            <w:tcMar>
              <w:top w:w="70" w:type="dxa"/>
              <w:left w:w="90" w:type="dxa"/>
              <w:bottom w:w="70" w:type="dxa"/>
              <w:right w:w="90" w:type="dxa"/>
            </w:tcMar>
          </w:tcPr>
          <w:p w14:paraId="491D857D" w14:textId="77777777" w:rsidR="0012267D" w:rsidRDefault="0012267D"/>
        </w:tc>
        <w:tc>
          <w:tcPr>
            <w:tcW w:w="1503" w:type="dxa"/>
            <w:shd w:val="clear" w:color="auto" w:fill="F2F5F7"/>
            <w:tcMar>
              <w:top w:w="70" w:type="dxa"/>
              <w:left w:w="90" w:type="dxa"/>
              <w:bottom w:w="70" w:type="dxa"/>
              <w:right w:w="90" w:type="dxa"/>
            </w:tcMar>
          </w:tcPr>
          <w:p w14:paraId="0C96DB17" w14:textId="77777777" w:rsidR="0012267D" w:rsidRDefault="0012267D"/>
        </w:tc>
        <w:tc>
          <w:tcPr>
            <w:tcW w:w="1192" w:type="dxa"/>
            <w:shd w:val="clear" w:color="auto" w:fill="F2F5F7"/>
            <w:tcMar>
              <w:top w:w="70" w:type="dxa"/>
              <w:left w:w="90" w:type="dxa"/>
              <w:bottom w:w="70" w:type="dxa"/>
              <w:right w:w="90" w:type="dxa"/>
            </w:tcMar>
          </w:tcPr>
          <w:p w14:paraId="125FAA32" w14:textId="77777777" w:rsidR="0012267D" w:rsidRDefault="0012267D"/>
        </w:tc>
        <w:tc>
          <w:tcPr>
            <w:tcW w:w="1762" w:type="dxa"/>
            <w:shd w:val="clear" w:color="auto" w:fill="F2F5F7"/>
            <w:tcMar>
              <w:top w:w="70" w:type="dxa"/>
              <w:left w:w="90" w:type="dxa"/>
              <w:bottom w:w="70" w:type="dxa"/>
              <w:right w:w="90" w:type="dxa"/>
            </w:tcMar>
          </w:tcPr>
          <w:p w14:paraId="7B10F369" w14:textId="77777777" w:rsidR="0012267D" w:rsidRDefault="0012267D"/>
        </w:tc>
        <w:tc>
          <w:tcPr>
            <w:tcW w:w="1140" w:type="dxa"/>
            <w:shd w:val="clear" w:color="auto" w:fill="F2F5F7"/>
            <w:tcMar>
              <w:top w:w="70" w:type="dxa"/>
              <w:left w:w="90" w:type="dxa"/>
              <w:bottom w:w="70" w:type="dxa"/>
              <w:right w:w="90" w:type="dxa"/>
            </w:tcMar>
          </w:tcPr>
          <w:p w14:paraId="54570CA3" w14:textId="77777777" w:rsidR="0012267D" w:rsidRDefault="0012267D"/>
        </w:tc>
        <w:tc>
          <w:tcPr>
            <w:tcW w:w="2435" w:type="dxa"/>
            <w:shd w:val="clear" w:color="auto" w:fill="F2F5F7"/>
            <w:tcMar>
              <w:top w:w="70" w:type="dxa"/>
              <w:left w:w="90" w:type="dxa"/>
              <w:bottom w:w="70" w:type="dxa"/>
              <w:right w:w="90" w:type="dxa"/>
            </w:tcMar>
          </w:tcPr>
          <w:p w14:paraId="2A8CAF0B" w14:textId="77777777" w:rsidR="0012267D" w:rsidRDefault="0012267D"/>
        </w:tc>
      </w:tr>
      <w:tr w:rsidR="0012267D" w14:paraId="0C8F11B7" w14:textId="77777777">
        <w:tc>
          <w:tcPr>
            <w:tcW w:w="881" w:type="dxa"/>
            <w:shd w:val="clear" w:color="auto" w:fill="FFFFFF"/>
            <w:tcMar>
              <w:top w:w="70" w:type="dxa"/>
              <w:left w:w="90" w:type="dxa"/>
              <w:bottom w:w="70" w:type="dxa"/>
              <w:right w:w="90" w:type="dxa"/>
            </w:tcMar>
          </w:tcPr>
          <w:p w14:paraId="6C16175F" w14:textId="77777777" w:rsidR="0012267D" w:rsidRDefault="0012267D"/>
        </w:tc>
        <w:tc>
          <w:tcPr>
            <w:tcW w:w="725" w:type="dxa"/>
            <w:shd w:val="clear" w:color="auto" w:fill="FFFFFF"/>
            <w:tcMar>
              <w:top w:w="70" w:type="dxa"/>
              <w:left w:w="90" w:type="dxa"/>
              <w:bottom w:w="70" w:type="dxa"/>
              <w:right w:w="90" w:type="dxa"/>
            </w:tcMar>
          </w:tcPr>
          <w:p w14:paraId="268B7B65" w14:textId="77777777" w:rsidR="0012267D" w:rsidRDefault="0012267D"/>
        </w:tc>
        <w:tc>
          <w:tcPr>
            <w:tcW w:w="1503" w:type="dxa"/>
            <w:shd w:val="clear" w:color="auto" w:fill="FFFFFF"/>
            <w:tcMar>
              <w:top w:w="70" w:type="dxa"/>
              <w:left w:w="90" w:type="dxa"/>
              <w:bottom w:w="70" w:type="dxa"/>
              <w:right w:w="90" w:type="dxa"/>
            </w:tcMar>
          </w:tcPr>
          <w:p w14:paraId="50098A1D" w14:textId="77777777" w:rsidR="0012267D" w:rsidRDefault="0012267D"/>
        </w:tc>
        <w:tc>
          <w:tcPr>
            <w:tcW w:w="1192" w:type="dxa"/>
            <w:shd w:val="clear" w:color="auto" w:fill="FFFFFF"/>
            <w:tcMar>
              <w:top w:w="70" w:type="dxa"/>
              <w:left w:w="90" w:type="dxa"/>
              <w:bottom w:w="70" w:type="dxa"/>
              <w:right w:w="90" w:type="dxa"/>
            </w:tcMar>
          </w:tcPr>
          <w:p w14:paraId="19044BC3" w14:textId="77777777" w:rsidR="0012267D" w:rsidRDefault="0012267D"/>
        </w:tc>
        <w:tc>
          <w:tcPr>
            <w:tcW w:w="1762" w:type="dxa"/>
            <w:shd w:val="clear" w:color="auto" w:fill="FFFFFF"/>
            <w:tcMar>
              <w:top w:w="70" w:type="dxa"/>
              <w:left w:w="90" w:type="dxa"/>
              <w:bottom w:w="70" w:type="dxa"/>
              <w:right w:w="90" w:type="dxa"/>
            </w:tcMar>
          </w:tcPr>
          <w:p w14:paraId="54DB276B" w14:textId="77777777" w:rsidR="0012267D" w:rsidRDefault="0012267D"/>
        </w:tc>
        <w:tc>
          <w:tcPr>
            <w:tcW w:w="1140" w:type="dxa"/>
            <w:shd w:val="clear" w:color="auto" w:fill="FFFFFF"/>
            <w:tcMar>
              <w:top w:w="70" w:type="dxa"/>
              <w:left w:w="90" w:type="dxa"/>
              <w:bottom w:w="70" w:type="dxa"/>
              <w:right w:w="90" w:type="dxa"/>
            </w:tcMar>
          </w:tcPr>
          <w:p w14:paraId="76841AD2" w14:textId="77777777" w:rsidR="0012267D" w:rsidRDefault="0012267D"/>
        </w:tc>
        <w:tc>
          <w:tcPr>
            <w:tcW w:w="2435" w:type="dxa"/>
            <w:shd w:val="clear" w:color="auto" w:fill="FFFFFF"/>
            <w:tcMar>
              <w:top w:w="70" w:type="dxa"/>
              <w:left w:w="90" w:type="dxa"/>
              <w:bottom w:w="70" w:type="dxa"/>
              <w:right w:w="90" w:type="dxa"/>
            </w:tcMar>
          </w:tcPr>
          <w:p w14:paraId="4505DA28" w14:textId="77777777" w:rsidR="0012267D" w:rsidRDefault="0012267D"/>
        </w:tc>
      </w:tr>
      <w:tr w:rsidR="0012267D" w14:paraId="745A4A3A" w14:textId="77777777">
        <w:tc>
          <w:tcPr>
            <w:tcW w:w="881" w:type="dxa"/>
            <w:shd w:val="clear" w:color="auto" w:fill="F2F5F7"/>
            <w:tcMar>
              <w:top w:w="70" w:type="dxa"/>
              <w:left w:w="90" w:type="dxa"/>
              <w:bottom w:w="70" w:type="dxa"/>
              <w:right w:w="90" w:type="dxa"/>
            </w:tcMar>
          </w:tcPr>
          <w:p w14:paraId="67A76382" w14:textId="77777777" w:rsidR="0012267D" w:rsidRDefault="0012267D"/>
        </w:tc>
        <w:tc>
          <w:tcPr>
            <w:tcW w:w="725" w:type="dxa"/>
            <w:shd w:val="clear" w:color="auto" w:fill="F2F5F7"/>
            <w:tcMar>
              <w:top w:w="70" w:type="dxa"/>
              <w:left w:w="90" w:type="dxa"/>
              <w:bottom w:w="70" w:type="dxa"/>
              <w:right w:w="90" w:type="dxa"/>
            </w:tcMar>
          </w:tcPr>
          <w:p w14:paraId="1BA15DC0" w14:textId="77777777" w:rsidR="0012267D" w:rsidRDefault="0012267D"/>
        </w:tc>
        <w:tc>
          <w:tcPr>
            <w:tcW w:w="1503" w:type="dxa"/>
            <w:shd w:val="clear" w:color="auto" w:fill="F2F5F7"/>
            <w:tcMar>
              <w:top w:w="70" w:type="dxa"/>
              <w:left w:w="90" w:type="dxa"/>
              <w:bottom w:w="70" w:type="dxa"/>
              <w:right w:w="90" w:type="dxa"/>
            </w:tcMar>
          </w:tcPr>
          <w:p w14:paraId="18965B54" w14:textId="77777777" w:rsidR="0012267D" w:rsidRDefault="0012267D"/>
        </w:tc>
        <w:tc>
          <w:tcPr>
            <w:tcW w:w="1192" w:type="dxa"/>
            <w:shd w:val="clear" w:color="auto" w:fill="F2F5F7"/>
            <w:tcMar>
              <w:top w:w="70" w:type="dxa"/>
              <w:left w:w="90" w:type="dxa"/>
              <w:bottom w:w="70" w:type="dxa"/>
              <w:right w:w="90" w:type="dxa"/>
            </w:tcMar>
          </w:tcPr>
          <w:p w14:paraId="5B3A716B" w14:textId="77777777" w:rsidR="0012267D" w:rsidRDefault="0012267D"/>
        </w:tc>
        <w:tc>
          <w:tcPr>
            <w:tcW w:w="1762" w:type="dxa"/>
            <w:shd w:val="clear" w:color="auto" w:fill="F2F5F7"/>
            <w:tcMar>
              <w:top w:w="70" w:type="dxa"/>
              <w:left w:w="90" w:type="dxa"/>
              <w:bottom w:w="70" w:type="dxa"/>
              <w:right w:w="90" w:type="dxa"/>
            </w:tcMar>
          </w:tcPr>
          <w:p w14:paraId="6C1DEFC8" w14:textId="77777777" w:rsidR="0012267D" w:rsidRDefault="0012267D"/>
        </w:tc>
        <w:tc>
          <w:tcPr>
            <w:tcW w:w="1140" w:type="dxa"/>
            <w:shd w:val="clear" w:color="auto" w:fill="F2F5F7"/>
            <w:tcMar>
              <w:top w:w="70" w:type="dxa"/>
              <w:left w:w="90" w:type="dxa"/>
              <w:bottom w:w="70" w:type="dxa"/>
              <w:right w:w="90" w:type="dxa"/>
            </w:tcMar>
          </w:tcPr>
          <w:p w14:paraId="5384CAA9" w14:textId="77777777" w:rsidR="0012267D" w:rsidRDefault="0012267D"/>
        </w:tc>
        <w:tc>
          <w:tcPr>
            <w:tcW w:w="2435" w:type="dxa"/>
            <w:shd w:val="clear" w:color="auto" w:fill="F2F5F7"/>
            <w:tcMar>
              <w:top w:w="70" w:type="dxa"/>
              <w:left w:w="90" w:type="dxa"/>
              <w:bottom w:w="70" w:type="dxa"/>
              <w:right w:w="90" w:type="dxa"/>
            </w:tcMar>
          </w:tcPr>
          <w:p w14:paraId="285F8ABD" w14:textId="77777777" w:rsidR="0012267D" w:rsidRDefault="0012267D"/>
        </w:tc>
      </w:tr>
    </w:tbl>
    <w:p w14:paraId="46DE7D8B" w14:textId="77777777" w:rsidR="0012267D" w:rsidRDefault="00000000">
      <w:pPr>
        <w:spacing w:before="140" w:after="120"/>
      </w:pPr>
      <w:r>
        <w:rPr>
          <w:i/>
          <w:iCs/>
          <w:sz w:val="20"/>
          <w:szCs w:val="20"/>
        </w:rPr>
        <w:t>При систематическом отклонении от норматива комитет фиксирует проблему в реестре рисков (Ш8) и вносит меры в годовой план. Данные журнала — материал для уроков физики, географии и биологии.</w:t>
      </w:r>
    </w:p>
    <w:p w14:paraId="60831BAE" w14:textId="77777777" w:rsidR="0012267D" w:rsidRDefault="00000000">
      <w:r>
        <w:br w:type="page"/>
      </w:r>
    </w:p>
    <w:tbl>
      <w:tblPr>
        <w:tblW w:w="9638" w:type="dxa"/>
        <w:tblLook w:val="04A0" w:firstRow="1" w:lastRow="0" w:firstColumn="1" w:lastColumn="0" w:noHBand="0" w:noVBand="1"/>
      </w:tblPr>
      <w:tblGrid>
        <w:gridCol w:w="9638"/>
      </w:tblGrid>
      <w:tr w:rsidR="0012267D" w14:paraId="781A5B0D" w14:textId="77777777">
        <w:tc>
          <w:tcPr>
            <w:tcW w:w="9638" w:type="dxa"/>
            <w:shd w:val="clear" w:color="auto" w:fill="2E7D32"/>
            <w:tcMar>
              <w:top w:w="120" w:type="dxa"/>
              <w:left w:w="160" w:type="dxa"/>
              <w:bottom w:w="120" w:type="dxa"/>
              <w:right w:w="160" w:type="dxa"/>
            </w:tcMar>
          </w:tcPr>
          <w:p w14:paraId="20C9C86A" w14:textId="77777777" w:rsidR="0012267D" w:rsidRDefault="00000000">
            <w:r>
              <w:rPr>
                <w:b/>
                <w:bCs/>
                <w:color w:val="FFFFFF"/>
              </w:rPr>
              <w:lastRenderedPageBreak/>
              <w:t>Ш12. Чек-лист состояния питьевого режима и санитарных узлов</w:t>
            </w:r>
          </w:p>
        </w:tc>
      </w:tr>
    </w:tbl>
    <w:p w14:paraId="26240C0B" w14:textId="77777777" w:rsidR="0012267D" w:rsidRDefault="00000000">
      <w:pPr>
        <w:spacing w:before="100" w:after="100"/>
      </w:pPr>
      <w:r>
        <w:rPr>
          <w:i/>
          <w:iCs/>
          <w:color w:val="44525E"/>
          <w:sz w:val="20"/>
          <w:szCs w:val="20"/>
        </w:rPr>
        <w:t>Критерии 2.5, 2.6 · Модуль 4 · Проводится не реже одного раза в четверть</w:t>
      </w:r>
    </w:p>
    <w:p w14:paraId="4FEEC14F" w14:textId="77777777" w:rsidR="0012267D" w:rsidRDefault="00000000">
      <w:r>
        <w:rPr>
          <w:sz w:val="22"/>
          <w:szCs w:val="22"/>
        </w:rPr>
        <w:t>Обход выполняется по всем этажам и корпусам, включая спортивный зал и столовую. Раздельно фиксируются узлы для мальчиков и девочек, а также узлы, доступные для маломобильных групп.</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2891"/>
        <w:gridCol w:w="1446"/>
        <w:gridCol w:w="1638"/>
        <w:gridCol w:w="1638"/>
        <w:gridCol w:w="2025"/>
      </w:tblGrid>
      <w:tr w:rsidR="0012267D" w14:paraId="1840A978" w14:textId="77777777">
        <w:trPr>
          <w:tblHeader/>
        </w:trPr>
        <w:tc>
          <w:tcPr>
            <w:tcW w:w="2891" w:type="dxa"/>
            <w:shd w:val="clear" w:color="auto" w:fill="002B5C"/>
            <w:tcMar>
              <w:top w:w="70" w:type="dxa"/>
              <w:left w:w="90" w:type="dxa"/>
              <w:bottom w:w="70" w:type="dxa"/>
              <w:right w:w="90" w:type="dxa"/>
            </w:tcMar>
          </w:tcPr>
          <w:p w14:paraId="157AE033" w14:textId="77777777" w:rsidR="0012267D" w:rsidRDefault="00000000">
            <w:r>
              <w:rPr>
                <w:b/>
                <w:bCs/>
                <w:color w:val="FFFFFF"/>
                <w:sz w:val="17"/>
                <w:szCs w:val="17"/>
              </w:rPr>
              <w:t>Что проверяем</w:t>
            </w:r>
          </w:p>
        </w:tc>
        <w:tc>
          <w:tcPr>
            <w:tcW w:w="1446" w:type="dxa"/>
            <w:shd w:val="clear" w:color="auto" w:fill="002B5C"/>
            <w:tcMar>
              <w:top w:w="70" w:type="dxa"/>
              <w:left w:w="90" w:type="dxa"/>
              <w:bottom w:w="70" w:type="dxa"/>
              <w:right w:w="90" w:type="dxa"/>
            </w:tcMar>
          </w:tcPr>
          <w:p w14:paraId="25F7B89B" w14:textId="77777777" w:rsidR="0012267D" w:rsidRDefault="00000000">
            <w:r>
              <w:rPr>
                <w:b/>
                <w:bCs/>
                <w:color w:val="FFFFFF"/>
                <w:sz w:val="17"/>
                <w:szCs w:val="17"/>
              </w:rPr>
              <w:t>Где (этаж, корпус)</w:t>
            </w:r>
          </w:p>
        </w:tc>
        <w:tc>
          <w:tcPr>
            <w:tcW w:w="1638" w:type="dxa"/>
            <w:shd w:val="clear" w:color="auto" w:fill="002B5C"/>
            <w:tcMar>
              <w:top w:w="70" w:type="dxa"/>
              <w:left w:w="90" w:type="dxa"/>
              <w:bottom w:w="70" w:type="dxa"/>
              <w:right w:w="90" w:type="dxa"/>
            </w:tcMar>
          </w:tcPr>
          <w:p w14:paraId="2B71CF01" w14:textId="77777777" w:rsidR="0012267D" w:rsidRDefault="00000000">
            <w:r>
              <w:rPr>
                <w:b/>
                <w:bCs/>
                <w:color w:val="FFFFFF"/>
                <w:sz w:val="17"/>
                <w:szCs w:val="17"/>
              </w:rPr>
              <w:t>Состояние: да / частично / нет</w:t>
            </w:r>
          </w:p>
        </w:tc>
        <w:tc>
          <w:tcPr>
            <w:tcW w:w="1638" w:type="dxa"/>
            <w:shd w:val="clear" w:color="auto" w:fill="002B5C"/>
            <w:tcMar>
              <w:top w:w="70" w:type="dxa"/>
              <w:left w:w="90" w:type="dxa"/>
              <w:bottom w:w="70" w:type="dxa"/>
              <w:right w:w="90" w:type="dxa"/>
            </w:tcMar>
          </w:tcPr>
          <w:p w14:paraId="481F11C9" w14:textId="77777777" w:rsidR="0012267D" w:rsidRDefault="00000000">
            <w:r>
              <w:rPr>
                <w:b/>
                <w:bCs/>
                <w:color w:val="FFFFFF"/>
                <w:sz w:val="17"/>
                <w:szCs w:val="17"/>
              </w:rPr>
              <w:t>Что мешает</w:t>
            </w:r>
          </w:p>
        </w:tc>
        <w:tc>
          <w:tcPr>
            <w:tcW w:w="2025" w:type="dxa"/>
            <w:shd w:val="clear" w:color="auto" w:fill="002B5C"/>
            <w:tcMar>
              <w:top w:w="70" w:type="dxa"/>
              <w:left w:w="90" w:type="dxa"/>
              <w:bottom w:w="70" w:type="dxa"/>
              <w:right w:w="90" w:type="dxa"/>
            </w:tcMar>
          </w:tcPr>
          <w:p w14:paraId="6AFA1D3D" w14:textId="77777777" w:rsidR="0012267D" w:rsidRDefault="00000000">
            <w:r>
              <w:rPr>
                <w:b/>
                <w:bCs/>
                <w:color w:val="FFFFFF"/>
                <w:sz w:val="17"/>
                <w:szCs w:val="17"/>
              </w:rPr>
              <w:t>Действие, ответственный, срок</w:t>
            </w:r>
          </w:p>
        </w:tc>
      </w:tr>
      <w:tr w:rsidR="0012267D" w14:paraId="0C7FC135" w14:textId="77777777">
        <w:tc>
          <w:tcPr>
            <w:tcW w:w="2891" w:type="dxa"/>
            <w:shd w:val="clear" w:color="auto" w:fill="F2F5F7"/>
            <w:tcMar>
              <w:top w:w="70" w:type="dxa"/>
              <w:left w:w="90" w:type="dxa"/>
              <w:bottom w:w="70" w:type="dxa"/>
              <w:right w:w="90" w:type="dxa"/>
            </w:tcMar>
          </w:tcPr>
          <w:p w14:paraId="03B22143" w14:textId="77777777" w:rsidR="0012267D" w:rsidRDefault="00000000">
            <w:r>
              <w:rPr>
                <w:sz w:val="17"/>
                <w:szCs w:val="17"/>
              </w:rPr>
              <w:t>Точки доступа к питьевой воде работают и доступны на переменах</w:t>
            </w:r>
          </w:p>
        </w:tc>
        <w:tc>
          <w:tcPr>
            <w:tcW w:w="1446" w:type="dxa"/>
            <w:shd w:val="clear" w:color="auto" w:fill="F2F5F7"/>
            <w:tcMar>
              <w:top w:w="70" w:type="dxa"/>
              <w:left w:w="90" w:type="dxa"/>
              <w:bottom w:w="70" w:type="dxa"/>
              <w:right w:w="90" w:type="dxa"/>
            </w:tcMar>
          </w:tcPr>
          <w:p w14:paraId="63B2B173" w14:textId="77777777" w:rsidR="0012267D" w:rsidRDefault="0012267D"/>
        </w:tc>
        <w:tc>
          <w:tcPr>
            <w:tcW w:w="1638" w:type="dxa"/>
            <w:shd w:val="clear" w:color="auto" w:fill="F2F5F7"/>
            <w:tcMar>
              <w:top w:w="70" w:type="dxa"/>
              <w:left w:w="90" w:type="dxa"/>
              <w:bottom w:w="70" w:type="dxa"/>
              <w:right w:w="90" w:type="dxa"/>
            </w:tcMar>
          </w:tcPr>
          <w:p w14:paraId="594E65C3" w14:textId="77777777" w:rsidR="0012267D" w:rsidRDefault="0012267D"/>
        </w:tc>
        <w:tc>
          <w:tcPr>
            <w:tcW w:w="1638" w:type="dxa"/>
            <w:shd w:val="clear" w:color="auto" w:fill="F2F5F7"/>
            <w:tcMar>
              <w:top w:w="70" w:type="dxa"/>
              <w:left w:w="90" w:type="dxa"/>
              <w:bottom w:w="70" w:type="dxa"/>
              <w:right w:w="90" w:type="dxa"/>
            </w:tcMar>
          </w:tcPr>
          <w:p w14:paraId="2FA2D3A4" w14:textId="77777777" w:rsidR="0012267D" w:rsidRDefault="0012267D"/>
        </w:tc>
        <w:tc>
          <w:tcPr>
            <w:tcW w:w="2025" w:type="dxa"/>
            <w:shd w:val="clear" w:color="auto" w:fill="F2F5F7"/>
            <w:tcMar>
              <w:top w:w="70" w:type="dxa"/>
              <w:left w:w="90" w:type="dxa"/>
              <w:bottom w:w="70" w:type="dxa"/>
              <w:right w:w="90" w:type="dxa"/>
            </w:tcMar>
          </w:tcPr>
          <w:p w14:paraId="149E0057" w14:textId="77777777" w:rsidR="0012267D" w:rsidRDefault="0012267D"/>
        </w:tc>
      </w:tr>
      <w:tr w:rsidR="0012267D" w14:paraId="174BD7CB" w14:textId="77777777">
        <w:tc>
          <w:tcPr>
            <w:tcW w:w="2891" w:type="dxa"/>
            <w:shd w:val="clear" w:color="auto" w:fill="FFFFFF"/>
            <w:tcMar>
              <w:top w:w="70" w:type="dxa"/>
              <w:left w:w="90" w:type="dxa"/>
              <w:bottom w:w="70" w:type="dxa"/>
              <w:right w:w="90" w:type="dxa"/>
            </w:tcMar>
          </w:tcPr>
          <w:p w14:paraId="1C23B931" w14:textId="77777777" w:rsidR="0012267D" w:rsidRDefault="00000000">
            <w:r>
              <w:rPr>
                <w:sz w:val="17"/>
                <w:szCs w:val="17"/>
              </w:rPr>
              <w:t>Есть действующий протокол исследования качества воды, дата: {…}</w:t>
            </w:r>
          </w:p>
        </w:tc>
        <w:tc>
          <w:tcPr>
            <w:tcW w:w="1446" w:type="dxa"/>
            <w:shd w:val="clear" w:color="auto" w:fill="FFFFFF"/>
            <w:tcMar>
              <w:top w:w="70" w:type="dxa"/>
              <w:left w:w="90" w:type="dxa"/>
              <w:bottom w:w="70" w:type="dxa"/>
              <w:right w:w="90" w:type="dxa"/>
            </w:tcMar>
          </w:tcPr>
          <w:p w14:paraId="2184435A" w14:textId="77777777" w:rsidR="0012267D" w:rsidRDefault="0012267D"/>
        </w:tc>
        <w:tc>
          <w:tcPr>
            <w:tcW w:w="1638" w:type="dxa"/>
            <w:shd w:val="clear" w:color="auto" w:fill="FFFFFF"/>
            <w:tcMar>
              <w:top w:w="70" w:type="dxa"/>
              <w:left w:w="90" w:type="dxa"/>
              <w:bottom w:w="70" w:type="dxa"/>
              <w:right w:w="90" w:type="dxa"/>
            </w:tcMar>
          </w:tcPr>
          <w:p w14:paraId="6A189029" w14:textId="77777777" w:rsidR="0012267D" w:rsidRDefault="0012267D"/>
        </w:tc>
        <w:tc>
          <w:tcPr>
            <w:tcW w:w="1638" w:type="dxa"/>
            <w:shd w:val="clear" w:color="auto" w:fill="FFFFFF"/>
            <w:tcMar>
              <w:top w:w="70" w:type="dxa"/>
              <w:left w:w="90" w:type="dxa"/>
              <w:bottom w:w="70" w:type="dxa"/>
              <w:right w:w="90" w:type="dxa"/>
            </w:tcMar>
          </w:tcPr>
          <w:p w14:paraId="4B5F6523" w14:textId="77777777" w:rsidR="0012267D" w:rsidRDefault="0012267D"/>
        </w:tc>
        <w:tc>
          <w:tcPr>
            <w:tcW w:w="2025" w:type="dxa"/>
            <w:shd w:val="clear" w:color="auto" w:fill="FFFFFF"/>
            <w:tcMar>
              <w:top w:w="70" w:type="dxa"/>
              <w:left w:w="90" w:type="dxa"/>
              <w:bottom w:w="70" w:type="dxa"/>
              <w:right w:w="90" w:type="dxa"/>
            </w:tcMar>
          </w:tcPr>
          <w:p w14:paraId="25B7CD4D" w14:textId="77777777" w:rsidR="0012267D" w:rsidRDefault="0012267D"/>
        </w:tc>
      </w:tr>
      <w:tr w:rsidR="0012267D" w14:paraId="57464E49" w14:textId="77777777">
        <w:tc>
          <w:tcPr>
            <w:tcW w:w="2891" w:type="dxa"/>
            <w:shd w:val="clear" w:color="auto" w:fill="F2F5F7"/>
            <w:tcMar>
              <w:top w:w="70" w:type="dxa"/>
              <w:left w:w="90" w:type="dxa"/>
              <w:bottom w:w="70" w:type="dxa"/>
              <w:right w:w="90" w:type="dxa"/>
            </w:tcMar>
          </w:tcPr>
          <w:p w14:paraId="53A251E6" w14:textId="77777777" w:rsidR="0012267D" w:rsidRDefault="00000000">
            <w:r>
              <w:rPr>
                <w:sz w:val="17"/>
                <w:szCs w:val="17"/>
              </w:rPr>
              <w:t>Санитарные узлы работают, вода подаётся постоянно</w:t>
            </w:r>
          </w:p>
        </w:tc>
        <w:tc>
          <w:tcPr>
            <w:tcW w:w="1446" w:type="dxa"/>
            <w:shd w:val="clear" w:color="auto" w:fill="F2F5F7"/>
            <w:tcMar>
              <w:top w:w="70" w:type="dxa"/>
              <w:left w:w="90" w:type="dxa"/>
              <w:bottom w:w="70" w:type="dxa"/>
              <w:right w:w="90" w:type="dxa"/>
            </w:tcMar>
          </w:tcPr>
          <w:p w14:paraId="152CC584" w14:textId="77777777" w:rsidR="0012267D" w:rsidRDefault="0012267D"/>
        </w:tc>
        <w:tc>
          <w:tcPr>
            <w:tcW w:w="1638" w:type="dxa"/>
            <w:shd w:val="clear" w:color="auto" w:fill="F2F5F7"/>
            <w:tcMar>
              <w:top w:w="70" w:type="dxa"/>
              <w:left w:w="90" w:type="dxa"/>
              <w:bottom w:w="70" w:type="dxa"/>
              <w:right w:w="90" w:type="dxa"/>
            </w:tcMar>
          </w:tcPr>
          <w:p w14:paraId="71A20E13" w14:textId="77777777" w:rsidR="0012267D" w:rsidRDefault="0012267D"/>
        </w:tc>
        <w:tc>
          <w:tcPr>
            <w:tcW w:w="1638" w:type="dxa"/>
            <w:shd w:val="clear" w:color="auto" w:fill="F2F5F7"/>
            <w:tcMar>
              <w:top w:w="70" w:type="dxa"/>
              <w:left w:w="90" w:type="dxa"/>
              <w:bottom w:w="70" w:type="dxa"/>
              <w:right w:w="90" w:type="dxa"/>
            </w:tcMar>
          </w:tcPr>
          <w:p w14:paraId="7102E6C9" w14:textId="77777777" w:rsidR="0012267D" w:rsidRDefault="0012267D"/>
        </w:tc>
        <w:tc>
          <w:tcPr>
            <w:tcW w:w="2025" w:type="dxa"/>
            <w:shd w:val="clear" w:color="auto" w:fill="F2F5F7"/>
            <w:tcMar>
              <w:top w:w="70" w:type="dxa"/>
              <w:left w:w="90" w:type="dxa"/>
              <w:bottom w:w="70" w:type="dxa"/>
              <w:right w:w="90" w:type="dxa"/>
            </w:tcMar>
          </w:tcPr>
          <w:p w14:paraId="175C9ED7" w14:textId="77777777" w:rsidR="0012267D" w:rsidRDefault="0012267D"/>
        </w:tc>
      </w:tr>
      <w:tr w:rsidR="0012267D" w14:paraId="4AD20900" w14:textId="77777777">
        <w:tc>
          <w:tcPr>
            <w:tcW w:w="2891" w:type="dxa"/>
            <w:shd w:val="clear" w:color="auto" w:fill="FFFFFF"/>
            <w:tcMar>
              <w:top w:w="70" w:type="dxa"/>
              <w:left w:w="90" w:type="dxa"/>
              <w:bottom w:w="70" w:type="dxa"/>
              <w:right w:w="90" w:type="dxa"/>
            </w:tcMar>
          </w:tcPr>
          <w:p w14:paraId="3F36187E" w14:textId="77777777" w:rsidR="0012267D" w:rsidRDefault="00000000">
            <w:r>
              <w:rPr>
                <w:sz w:val="17"/>
                <w:szCs w:val="17"/>
              </w:rPr>
              <w:t>Есть мыло и возможность вымыть и высушить руки</w:t>
            </w:r>
          </w:p>
        </w:tc>
        <w:tc>
          <w:tcPr>
            <w:tcW w:w="1446" w:type="dxa"/>
            <w:shd w:val="clear" w:color="auto" w:fill="FFFFFF"/>
            <w:tcMar>
              <w:top w:w="70" w:type="dxa"/>
              <w:left w:w="90" w:type="dxa"/>
              <w:bottom w:w="70" w:type="dxa"/>
              <w:right w:w="90" w:type="dxa"/>
            </w:tcMar>
          </w:tcPr>
          <w:p w14:paraId="195668AD" w14:textId="77777777" w:rsidR="0012267D" w:rsidRDefault="0012267D"/>
        </w:tc>
        <w:tc>
          <w:tcPr>
            <w:tcW w:w="1638" w:type="dxa"/>
            <w:shd w:val="clear" w:color="auto" w:fill="FFFFFF"/>
            <w:tcMar>
              <w:top w:w="70" w:type="dxa"/>
              <w:left w:w="90" w:type="dxa"/>
              <w:bottom w:w="70" w:type="dxa"/>
              <w:right w:w="90" w:type="dxa"/>
            </w:tcMar>
          </w:tcPr>
          <w:p w14:paraId="22FA7297" w14:textId="77777777" w:rsidR="0012267D" w:rsidRDefault="0012267D"/>
        </w:tc>
        <w:tc>
          <w:tcPr>
            <w:tcW w:w="1638" w:type="dxa"/>
            <w:shd w:val="clear" w:color="auto" w:fill="FFFFFF"/>
            <w:tcMar>
              <w:top w:w="70" w:type="dxa"/>
              <w:left w:w="90" w:type="dxa"/>
              <w:bottom w:w="70" w:type="dxa"/>
              <w:right w:w="90" w:type="dxa"/>
            </w:tcMar>
          </w:tcPr>
          <w:p w14:paraId="7D0AD81A" w14:textId="77777777" w:rsidR="0012267D" w:rsidRDefault="0012267D"/>
        </w:tc>
        <w:tc>
          <w:tcPr>
            <w:tcW w:w="2025" w:type="dxa"/>
            <w:shd w:val="clear" w:color="auto" w:fill="FFFFFF"/>
            <w:tcMar>
              <w:top w:w="70" w:type="dxa"/>
              <w:left w:w="90" w:type="dxa"/>
              <w:bottom w:w="70" w:type="dxa"/>
              <w:right w:w="90" w:type="dxa"/>
            </w:tcMar>
          </w:tcPr>
          <w:p w14:paraId="24116811" w14:textId="77777777" w:rsidR="0012267D" w:rsidRDefault="0012267D"/>
        </w:tc>
      </w:tr>
      <w:tr w:rsidR="0012267D" w14:paraId="59124A89" w14:textId="77777777">
        <w:tc>
          <w:tcPr>
            <w:tcW w:w="2891" w:type="dxa"/>
            <w:shd w:val="clear" w:color="auto" w:fill="F2F5F7"/>
            <w:tcMar>
              <w:top w:w="70" w:type="dxa"/>
              <w:left w:w="90" w:type="dxa"/>
              <w:bottom w:w="70" w:type="dxa"/>
              <w:right w:w="90" w:type="dxa"/>
            </w:tcMar>
          </w:tcPr>
          <w:p w14:paraId="76B02102" w14:textId="77777777" w:rsidR="0012267D" w:rsidRDefault="00000000">
            <w:r>
              <w:rPr>
                <w:sz w:val="17"/>
                <w:szCs w:val="17"/>
              </w:rPr>
              <w:t>Узлы раздельные и обеспечивают приватность (двери, задвижки, освещение)</w:t>
            </w:r>
          </w:p>
        </w:tc>
        <w:tc>
          <w:tcPr>
            <w:tcW w:w="1446" w:type="dxa"/>
            <w:shd w:val="clear" w:color="auto" w:fill="F2F5F7"/>
            <w:tcMar>
              <w:top w:w="70" w:type="dxa"/>
              <w:left w:w="90" w:type="dxa"/>
              <w:bottom w:w="70" w:type="dxa"/>
              <w:right w:w="90" w:type="dxa"/>
            </w:tcMar>
          </w:tcPr>
          <w:p w14:paraId="5DEF4C06" w14:textId="77777777" w:rsidR="0012267D" w:rsidRDefault="0012267D"/>
        </w:tc>
        <w:tc>
          <w:tcPr>
            <w:tcW w:w="1638" w:type="dxa"/>
            <w:shd w:val="clear" w:color="auto" w:fill="F2F5F7"/>
            <w:tcMar>
              <w:top w:w="70" w:type="dxa"/>
              <w:left w:w="90" w:type="dxa"/>
              <w:bottom w:w="70" w:type="dxa"/>
              <w:right w:w="90" w:type="dxa"/>
            </w:tcMar>
          </w:tcPr>
          <w:p w14:paraId="40447D96" w14:textId="77777777" w:rsidR="0012267D" w:rsidRDefault="0012267D"/>
        </w:tc>
        <w:tc>
          <w:tcPr>
            <w:tcW w:w="1638" w:type="dxa"/>
            <w:shd w:val="clear" w:color="auto" w:fill="F2F5F7"/>
            <w:tcMar>
              <w:top w:w="70" w:type="dxa"/>
              <w:left w:w="90" w:type="dxa"/>
              <w:bottom w:w="70" w:type="dxa"/>
              <w:right w:w="90" w:type="dxa"/>
            </w:tcMar>
          </w:tcPr>
          <w:p w14:paraId="1E92C38D" w14:textId="77777777" w:rsidR="0012267D" w:rsidRDefault="0012267D"/>
        </w:tc>
        <w:tc>
          <w:tcPr>
            <w:tcW w:w="2025" w:type="dxa"/>
            <w:shd w:val="clear" w:color="auto" w:fill="F2F5F7"/>
            <w:tcMar>
              <w:top w:w="70" w:type="dxa"/>
              <w:left w:w="90" w:type="dxa"/>
              <w:bottom w:w="70" w:type="dxa"/>
              <w:right w:w="90" w:type="dxa"/>
            </w:tcMar>
          </w:tcPr>
          <w:p w14:paraId="7F64CCD0" w14:textId="77777777" w:rsidR="0012267D" w:rsidRDefault="0012267D"/>
        </w:tc>
      </w:tr>
      <w:tr w:rsidR="0012267D" w14:paraId="7BBF1019" w14:textId="77777777">
        <w:tc>
          <w:tcPr>
            <w:tcW w:w="2891" w:type="dxa"/>
            <w:shd w:val="clear" w:color="auto" w:fill="FFFFFF"/>
            <w:tcMar>
              <w:top w:w="70" w:type="dxa"/>
              <w:left w:w="90" w:type="dxa"/>
              <w:bottom w:w="70" w:type="dxa"/>
              <w:right w:w="90" w:type="dxa"/>
            </w:tcMar>
          </w:tcPr>
          <w:p w14:paraId="2DC25717" w14:textId="77777777" w:rsidR="0012267D" w:rsidRDefault="00000000">
            <w:r>
              <w:rPr>
                <w:sz w:val="17"/>
                <w:szCs w:val="17"/>
              </w:rPr>
              <w:t>Есть узел, доступный для маломобильных учащихся</w:t>
            </w:r>
          </w:p>
        </w:tc>
        <w:tc>
          <w:tcPr>
            <w:tcW w:w="1446" w:type="dxa"/>
            <w:shd w:val="clear" w:color="auto" w:fill="FFFFFF"/>
            <w:tcMar>
              <w:top w:w="70" w:type="dxa"/>
              <w:left w:w="90" w:type="dxa"/>
              <w:bottom w:w="70" w:type="dxa"/>
              <w:right w:w="90" w:type="dxa"/>
            </w:tcMar>
          </w:tcPr>
          <w:p w14:paraId="1393E7B9" w14:textId="77777777" w:rsidR="0012267D" w:rsidRDefault="0012267D"/>
        </w:tc>
        <w:tc>
          <w:tcPr>
            <w:tcW w:w="1638" w:type="dxa"/>
            <w:shd w:val="clear" w:color="auto" w:fill="FFFFFF"/>
            <w:tcMar>
              <w:top w:w="70" w:type="dxa"/>
              <w:left w:w="90" w:type="dxa"/>
              <w:bottom w:w="70" w:type="dxa"/>
              <w:right w:w="90" w:type="dxa"/>
            </w:tcMar>
          </w:tcPr>
          <w:p w14:paraId="2C2D59EF" w14:textId="77777777" w:rsidR="0012267D" w:rsidRDefault="0012267D"/>
        </w:tc>
        <w:tc>
          <w:tcPr>
            <w:tcW w:w="1638" w:type="dxa"/>
            <w:shd w:val="clear" w:color="auto" w:fill="FFFFFF"/>
            <w:tcMar>
              <w:top w:w="70" w:type="dxa"/>
              <w:left w:w="90" w:type="dxa"/>
              <w:bottom w:w="70" w:type="dxa"/>
              <w:right w:w="90" w:type="dxa"/>
            </w:tcMar>
          </w:tcPr>
          <w:p w14:paraId="62DFE25D" w14:textId="77777777" w:rsidR="0012267D" w:rsidRDefault="0012267D"/>
        </w:tc>
        <w:tc>
          <w:tcPr>
            <w:tcW w:w="2025" w:type="dxa"/>
            <w:shd w:val="clear" w:color="auto" w:fill="FFFFFF"/>
            <w:tcMar>
              <w:top w:w="70" w:type="dxa"/>
              <w:left w:w="90" w:type="dxa"/>
              <w:bottom w:w="70" w:type="dxa"/>
              <w:right w:w="90" w:type="dxa"/>
            </w:tcMar>
          </w:tcPr>
          <w:p w14:paraId="41FC00FF" w14:textId="77777777" w:rsidR="0012267D" w:rsidRDefault="0012267D"/>
        </w:tc>
      </w:tr>
      <w:tr w:rsidR="0012267D" w14:paraId="68C62AF5" w14:textId="77777777">
        <w:tc>
          <w:tcPr>
            <w:tcW w:w="2891" w:type="dxa"/>
            <w:shd w:val="clear" w:color="auto" w:fill="F2F5F7"/>
            <w:tcMar>
              <w:top w:w="70" w:type="dxa"/>
              <w:left w:w="90" w:type="dxa"/>
              <w:bottom w:w="70" w:type="dxa"/>
              <w:right w:w="90" w:type="dxa"/>
            </w:tcMar>
          </w:tcPr>
          <w:p w14:paraId="6BD98AA3" w14:textId="77777777" w:rsidR="0012267D" w:rsidRDefault="00000000">
            <w:r>
              <w:rPr>
                <w:sz w:val="17"/>
                <w:szCs w:val="17"/>
              </w:rPr>
              <w:t>Обеспечены средства гигиены для девочек</w:t>
            </w:r>
          </w:p>
        </w:tc>
        <w:tc>
          <w:tcPr>
            <w:tcW w:w="1446" w:type="dxa"/>
            <w:shd w:val="clear" w:color="auto" w:fill="F2F5F7"/>
            <w:tcMar>
              <w:top w:w="70" w:type="dxa"/>
              <w:left w:w="90" w:type="dxa"/>
              <w:bottom w:w="70" w:type="dxa"/>
              <w:right w:w="90" w:type="dxa"/>
            </w:tcMar>
          </w:tcPr>
          <w:p w14:paraId="13A87D4A" w14:textId="77777777" w:rsidR="0012267D" w:rsidRDefault="0012267D"/>
        </w:tc>
        <w:tc>
          <w:tcPr>
            <w:tcW w:w="1638" w:type="dxa"/>
            <w:shd w:val="clear" w:color="auto" w:fill="F2F5F7"/>
            <w:tcMar>
              <w:top w:w="70" w:type="dxa"/>
              <w:left w:w="90" w:type="dxa"/>
              <w:bottom w:w="70" w:type="dxa"/>
              <w:right w:w="90" w:type="dxa"/>
            </w:tcMar>
          </w:tcPr>
          <w:p w14:paraId="41DB2CEA" w14:textId="77777777" w:rsidR="0012267D" w:rsidRDefault="0012267D"/>
        </w:tc>
        <w:tc>
          <w:tcPr>
            <w:tcW w:w="1638" w:type="dxa"/>
            <w:shd w:val="clear" w:color="auto" w:fill="F2F5F7"/>
            <w:tcMar>
              <w:top w:w="70" w:type="dxa"/>
              <w:left w:w="90" w:type="dxa"/>
              <w:bottom w:w="70" w:type="dxa"/>
              <w:right w:w="90" w:type="dxa"/>
            </w:tcMar>
          </w:tcPr>
          <w:p w14:paraId="1056ED38" w14:textId="77777777" w:rsidR="0012267D" w:rsidRDefault="0012267D"/>
        </w:tc>
        <w:tc>
          <w:tcPr>
            <w:tcW w:w="2025" w:type="dxa"/>
            <w:shd w:val="clear" w:color="auto" w:fill="F2F5F7"/>
            <w:tcMar>
              <w:top w:w="70" w:type="dxa"/>
              <w:left w:w="90" w:type="dxa"/>
              <w:bottom w:w="70" w:type="dxa"/>
              <w:right w:w="90" w:type="dxa"/>
            </w:tcMar>
          </w:tcPr>
          <w:p w14:paraId="71D73982" w14:textId="77777777" w:rsidR="0012267D" w:rsidRDefault="0012267D"/>
        </w:tc>
      </w:tr>
      <w:tr w:rsidR="0012267D" w14:paraId="26C257B7" w14:textId="77777777">
        <w:tc>
          <w:tcPr>
            <w:tcW w:w="2891" w:type="dxa"/>
            <w:shd w:val="clear" w:color="auto" w:fill="FFFFFF"/>
            <w:tcMar>
              <w:top w:w="70" w:type="dxa"/>
              <w:left w:w="90" w:type="dxa"/>
              <w:bottom w:w="70" w:type="dxa"/>
              <w:right w:w="90" w:type="dxa"/>
            </w:tcMar>
          </w:tcPr>
          <w:p w14:paraId="156AE714" w14:textId="77777777" w:rsidR="0012267D" w:rsidRDefault="00000000">
            <w:r>
              <w:rPr>
                <w:sz w:val="17"/>
                <w:szCs w:val="17"/>
              </w:rPr>
              <w:t>Уборка проводится по графику, график вывешен</w:t>
            </w:r>
          </w:p>
        </w:tc>
        <w:tc>
          <w:tcPr>
            <w:tcW w:w="1446" w:type="dxa"/>
            <w:shd w:val="clear" w:color="auto" w:fill="FFFFFF"/>
            <w:tcMar>
              <w:top w:w="70" w:type="dxa"/>
              <w:left w:w="90" w:type="dxa"/>
              <w:bottom w:w="70" w:type="dxa"/>
              <w:right w:w="90" w:type="dxa"/>
            </w:tcMar>
          </w:tcPr>
          <w:p w14:paraId="412F9739" w14:textId="77777777" w:rsidR="0012267D" w:rsidRDefault="0012267D"/>
        </w:tc>
        <w:tc>
          <w:tcPr>
            <w:tcW w:w="1638" w:type="dxa"/>
            <w:shd w:val="clear" w:color="auto" w:fill="FFFFFF"/>
            <w:tcMar>
              <w:top w:w="70" w:type="dxa"/>
              <w:left w:w="90" w:type="dxa"/>
              <w:bottom w:w="70" w:type="dxa"/>
              <w:right w:w="90" w:type="dxa"/>
            </w:tcMar>
          </w:tcPr>
          <w:p w14:paraId="59C93EF2" w14:textId="77777777" w:rsidR="0012267D" w:rsidRDefault="0012267D"/>
        </w:tc>
        <w:tc>
          <w:tcPr>
            <w:tcW w:w="1638" w:type="dxa"/>
            <w:shd w:val="clear" w:color="auto" w:fill="FFFFFF"/>
            <w:tcMar>
              <w:top w:w="70" w:type="dxa"/>
              <w:left w:w="90" w:type="dxa"/>
              <w:bottom w:w="70" w:type="dxa"/>
              <w:right w:w="90" w:type="dxa"/>
            </w:tcMar>
          </w:tcPr>
          <w:p w14:paraId="1880B092" w14:textId="77777777" w:rsidR="0012267D" w:rsidRDefault="0012267D"/>
        </w:tc>
        <w:tc>
          <w:tcPr>
            <w:tcW w:w="2025" w:type="dxa"/>
            <w:shd w:val="clear" w:color="auto" w:fill="FFFFFF"/>
            <w:tcMar>
              <w:top w:w="70" w:type="dxa"/>
              <w:left w:w="90" w:type="dxa"/>
              <w:bottom w:w="70" w:type="dxa"/>
              <w:right w:w="90" w:type="dxa"/>
            </w:tcMar>
          </w:tcPr>
          <w:p w14:paraId="1C027EAC" w14:textId="77777777" w:rsidR="0012267D" w:rsidRDefault="0012267D"/>
        </w:tc>
      </w:tr>
    </w:tbl>
    <w:p w14:paraId="08ABC90C" w14:textId="77777777" w:rsidR="0012267D" w:rsidRDefault="0012267D">
      <w:pPr>
        <w:spacing w:before="140" w:after="120"/>
      </w:pPr>
    </w:p>
    <w:p w14:paraId="414C825D" w14:textId="77777777" w:rsidR="0012267D" w:rsidRDefault="00000000">
      <w:r>
        <w:br w:type="page"/>
      </w:r>
    </w:p>
    <w:tbl>
      <w:tblPr>
        <w:tblW w:w="9638" w:type="dxa"/>
        <w:tblLook w:val="04A0" w:firstRow="1" w:lastRow="0" w:firstColumn="1" w:lastColumn="0" w:noHBand="0" w:noVBand="1"/>
      </w:tblPr>
      <w:tblGrid>
        <w:gridCol w:w="9638"/>
      </w:tblGrid>
      <w:tr w:rsidR="0012267D" w14:paraId="2B913082" w14:textId="77777777">
        <w:tc>
          <w:tcPr>
            <w:tcW w:w="9638" w:type="dxa"/>
            <w:shd w:val="clear" w:color="auto" w:fill="2E7D32"/>
            <w:tcMar>
              <w:top w:w="120" w:type="dxa"/>
              <w:left w:w="160" w:type="dxa"/>
              <w:bottom w:w="120" w:type="dxa"/>
              <w:right w:w="160" w:type="dxa"/>
            </w:tcMar>
          </w:tcPr>
          <w:p w14:paraId="2F31FBAF" w14:textId="77777777" w:rsidR="0012267D" w:rsidRDefault="00000000">
            <w:r>
              <w:rPr>
                <w:b/>
                <w:bCs/>
                <w:color w:val="FFFFFF"/>
              </w:rPr>
              <w:lastRenderedPageBreak/>
              <w:t>Ш13. План раздельного сбора и журнал передачи вторсырья</w:t>
            </w:r>
          </w:p>
        </w:tc>
      </w:tr>
    </w:tbl>
    <w:p w14:paraId="7BFEAD16" w14:textId="77777777" w:rsidR="0012267D" w:rsidRDefault="00000000">
      <w:pPr>
        <w:spacing w:before="100" w:after="100"/>
      </w:pPr>
      <w:r>
        <w:rPr>
          <w:i/>
          <w:iCs/>
          <w:color w:val="44525E"/>
          <w:sz w:val="20"/>
          <w:szCs w:val="20"/>
        </w:rPr>
        <w:t>Критерии 2.11, 2.12 · Модуль 5 · Ведёт ответственный по направлению «отходы»</w:t>
      </w:r>
    </w:p>
    <w:p w14:paraId="7443183B" w14:textId="77777777" w:rsidR="0012267D" w:rsidRDefault="0012267D"/>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0129ACC5" w14:textId="77777777">
        <w:tc>
          <w:tcPr>
            <w:tcW w:w="9638" w:type="dxa"/>
            <w:shd w:val="clear" w:color="auto" w:fill="F2F5F7"/>
            <w:tcMar>
              <w:top w:w="140" w:type="dxa"/>
              <w:left w:w="160" w:type="dxa"/>
              <w:bottom w:w="140" w:type="dxa"/>
              <w:right w:w="160" w:type="dxa"/>
            </w:tcMar>
          </w:tcPr>
          <w:p w14:paraId="4D057735" w14:textId="77777777" w:rsidR="0012267D" w:rsidRDefault="00000000">
            <w:pPr>
              <w:spacing w:after="60" w:line="264" w:lineRule="auto"/>
            </w:pPr>
            <w:r>
              <w:rPr>
                <w:b/>
                <w:bCs/>
                <w:sz w:val="21"/>
                <w:szCs w:val="21"/>
              </w:rPr>
              <w:t>Часть 1. План раздельного сбора</w:t>
            </w:r>
          </w:p>
          <w:p w14:paraId="65BB1C1F" w14:textId="77777777" w:rsidR="0012267D" w:rsidRDefault="00000000">
            <w:pPr>
              <w:spacing w:after="60" w:line="264" w:lineRule="auto"/>
            </w:pPr>
            <w:r>
              <w:rPr>
                <w:sz w:val="21"/>
                <w:szCs w:val="21"/>
              </w:rPr>
              <w:t>Фракции, с которых начинаем: {макулатура / пластик / металл / стекло / батарейки / органика}.</w:t>
            </w:r>
          </w:p>
          <w:p w14:paraId="5632B25E" w14:textId="77777777" w:rsidR="0012267D" w:rsidRDefault="00000000">
            <w:pPr>
              <w:spacing w:after="60" w:line="264" w:lineRule="auto"/>
            </w:pPr>
            <w:r>
              <w:rPr>
                <w:sz w:val="21"/>
                <w:szCs w:val="21"/>
              </w:rPr>
              <w:t>Точки сбора: {помещение, этаж} — {фракция} — {кто следит}.</w:t>
            </w:r>
          </w:p>
          <w:p w14:paraId="71F1A992" w14:textId="77777777" w:rsidR="0012267D" w:rsidRDefault="00000000">
            <w:pPr>
              <w:spacing w:after="60" w:line="264" w:lineRule="auto"/>
            </w:pPr>
            <w:r>
              <w:rPr>
                <w:sz w:val="21"/>
                <w:szCs w:val="21"/>
              </w:rPr>
              <w:t>Заготовитель: {наименование, договор № и дата, периодичность вывоза}.</w:t>
            </w:r>
          </w:p>
          <w:p w14:paraId="5F0335AE" w14:textId="77777777" w:rsidR="0012267D" w:rsidRDefault="00000000">
            <w:pPr>
              <w:spacing w:after="60" w:line="264" w:lineRule="auto"/>
            </w:pPr>
            <w:r>
              <w:rPr>
                <w:sz w:val="21"/>
                <w:szCs w:val="21"/>
              </w:rPr>
              <w:t>Кто и как информирует школу: {классные часы, стенд, объявления, маркировка контейнеров}.</w:t>
            </w:r>
          </w:p>
          <w:p w14:paraId="192F46C7" w14:textId="77777777" w:rsidR="0012267D" w:rsidRDefault="00000000">
            <w:pPr>
              <w:spacing w:after="60" w:line="264" w:lineRule="auto"/>
            </w:pPr>
            <w:r>
              <w:rPr>
                <w:sz w:val="21"/>
                <w:szCs w:val="21"/>
              </w:rPr>
              <w:t>Меры по сокращению отходов до сбора: {двусторонняя печать, отказ от одноразовой посуды, многоразовые ёмкости для воды, ремонт и повторное использование, работа с пищевыми отходами столовой}.</w:t>
            </w:r>
          </w:p>
          <w:p w14:paraId="45BB0FB8" w14:textId="77777777" w:rsidR="0012267D" w:rsidRDefault="00000000">
            <w:pPr>
              <w:spacing w:after="60" w:line="264" w:lineRule="auto"/>
            </w:pPr>
            <w:r>
              <w:rPr>
                <w:sz w:val="21"/>
                <w:szCs w:val="21"/>
              </w:rPr>
              <w:t xml:space="preserve"> </w:t>
            </w:r>
          </w:p>
          <w:p w14:paraId="3456CE00" w14:textId="77777777" w:rsidR="0012267D" w:rsidRDefault="00000000">
            <w:pPr>
              <w:spacing w:after="60" w:line="264" w:lineRule="auto"/>
            </w:pPr>
            <w:r>
              <w:rPr>
                <w:b/>
                <w:bCs/>
                <w:sz w:val="21"/>
                <w:szCs w:val="21"/>
              </w:rPr>
              <w:t>Часть 2. Журнал передачи вторсырья</w:t>
            </w:r>
          </w:p>
        </w:tc>
      </w:tr>
    </w:tbl>
    <w:p w14:paraId="36D5C215"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133"/>
        <w:gridCol w:w="1339"/>
        <w:gridCol w:w="927"/>
        <w:gridCol w:w="2265"/>
        <w:gridCol w:w="2162"/>
        <w:gridCol w:w="1812"/>
      </w:tblGrid>
      <w:tr w:rsidR="0012267D" w14:paraId="5E9ED17C" w14:textId="77777777">
        <w:trPr>
          <w:tblHeader/>
        </w:trPr>
        <w:tc>
          <w:tcPr>
            <w:tcW w:w="1133" w:type="dxa"/>
            <w:shd w:val="clear" w:color="auto" w:fill="002B5C"/>
            <w:tcMar>
              <w:top w:w="70" w:type="dxa"/>
              <w:left w:w="90" w:type="dxa"/>
              <w:bottom w:w="70" w:type="dxa"/>
              <w:right w:w="90" w:type="dxa"/>
            </w:tcMar>
          </w:tcPr>
          <w:p w14:paraId="4183622B" w14:textId="77777777" w:rsidR="0012267D" w:rsidRDefault="00000000">
            <w:r>
              <w:rPr>
                <w:b/>
                <w:bCs/>
                <w:color w:val="FFFFFF"/>
                <w:sz w:val="17"/>
                <w:szCs w:val="17"/>
              </w:rPr>
              <w:t>Дата передачи</w:t>
            </w:r>
          </w:p>
        </w:tc>
        <w:tc>
          <w:tcPr>
            <w:tcW w:w="1339" w:type="dxa"/>
            <w:shd w:val="clear" w:color="auto" w:fill="002B5C"/>
            <w:tcMar>
              <w:top w:w="70" w:type="dxa"/>
              <w:left w:w="90" w:type="dxa"/>
              <w:bottom w:w="70" w:type="dxa"/>
              <w:right w:w="90" w:type="dxa"/>
            </w:tcMar>
          </w:tcPr>
          <w:p w14:paraId="6859D5F3" w14:textId="77777777" w:rsidR="0012267D" w:rsidRDefault="00000000">
            <w:r>
              <w:rPr>
                <w:b/>
                <w:bCs/>
                <w:color w:val="FFFFFF"/>
                <w:sz w:val="17"/>
                <w:szCs w:val="17"/>
              </w:rPr>
              <w:t>Фракция</w:t>
            </w:r>
          </w:p>
        </w:tc>
        <w:tc>
          <w:tcPr>
            <w:tcW w:w="927" w:type="dxa"/>
            <w:shd w:val="clear" w:color="auto" w:fill="002B5C"/>
            <w:tcMar>
              <w:top w:w="70" w:type="dxa"/>
              <w:left w:w="90" w:type="dxa"/>
              <w:bottom w:w="70" w:type="dxa"/>
              <w:right w:w="90" w:type="dxa"/>
            </w:tcMar>
          </w:tcPr>
          <w:p w14:paraId="5971AC4F" w14:textId="77777777" w:rsidR="0012267D" w:rsidRDefault="00000000">
            <w:r>
              <w:rPr>
                <w:b/>
                <w:bCs/>
                <w:color w:val="FFFFFF"/>
                <w:sz w:val="17"/>
                <w:szCs w:val="17"/>
              </w:rPr>
              <w:t>Масса, кг</w:t>
            </w:r>
          </w:p>
        </w:tc>
        <w:tc>
          <w:tcPr>
            <w:tcW w:w="2265" w:type="dxa"/>
            <w:shd w:val="clear" w:color="auto" w:fill="002B5C"/>
            <w:tcMar>
              <w:top w:w="70" w:type="dxa"/>
              <w:left w:w="90" w:type="dxa"/>
              <w:bottom w:w="70" w:type="dxa"/>
              <w:right w:w="90" w:type="dxa"/>
            </w:tcMar>
          </w:tcPr>
          <w:p w14:paraId="78EC3527" w14:textId="77777777" w:rsidR="0012267D" w:rsidRDefault="00000000">
            <w:r>
              <w:rPr>
                <w:b/>
                <w:bCs/>
                <w:color w:val="FFFFFF"/>
                <w:sz w:val="17"/>
                <w:szCs w:val="17"/>
              </w:rPr>
              <w:t>Заготовитель (наименование, договор №)</w:t>
            </w:r>
          </w:p>
        </w:tc>
        <w:tc>
          <w:tcPr>
            <w:tcW w:w="2162" w:type="dxa"/>
            <w:shd w:val="clear" w:color="auto" w:fill="002B5C"/>
            <w:tcMar>
              <w:top w:w="70" w:type="dxa"/>
              <w:left w:w="90" w:type="dxa"/>
              <w:bottom w:w="70" w:type="dxa"/>
              <w:right w:w="90" w:type="dxa"/>
            </w:tcMar>
          </w:tcPr>
          <w:p w14:paraId="18C00CEF" w14:textId="77777777" w:rsidR="0012267D" w:rsidRDefault="00000000">
            <w:r>
              <w:rPr>
                <w:b/>
                <w:bCs/>
                <w:color w:val="FFFFFF"/>
                <w:sz w:val="17"/>
                <w:szCs w:val="17"/>
              </w:rPr>
              <w:t>Подтверждающий документ (акт, квитанция)</w:t>
            </w:r>
          </w:p>
        </w:tc>
        <w:tc>
          <w:tcPr>
            <w:tcW w:w="1812" w:type="dxa"/>
            <w:shd w:val="clear" w:color="auto" w:fill="002B5C"/>
            <w:tcMar>
              <w:top w:w="70" w:type="dxa"/>
              <w:left w:w="90" w:type="dxa"/>
              <w:bottom w:w="70" w:type="dxa"/>
              <w:right w:w="90" w:type="dxa"/>
            </w:tcMar>
          </w:tcPr>
          <w:p w14:paraId="1ABCF8BB" w14:textId="77777777" w:rsidR="0012267D" w:rsidRDefault="00000000">
            <w:r>
              <w:rPr>
                <w:b/>
                <w:bCs/>
                <w:color w:val="FFFFFF"/>
                <w:sz w:val="17"/>
                <w:szCs w:val="17"/>
              </w:rPr>
              <w:t>Ответственный</w:t>
            </w:r>
          </w:p>
        </w:tc>
      </w:tr>
      <w:tr w:rsidR="0012267D" w14:paraId="70266EF1" w14:textId="77777777">
        <w:tc>
          <w:tcPr>
            <w:tcW w:w="1133" w:type="dxa"/>
            <w:shd w:val="clear" w:color="auto" w:fill="F2F5F7"/>
            <w:tcMar>
              <w:top w:w="70" w:type="dxa"/>
              <w:left w:w="90" w:type="dxa"/>
              <w:bottom w:w="70" w:type="dxa"/>
              <w:right w:w="90" w:type="dxa"/>
            </w:tcMar>
          </w:tcPr>
          <w:p w14:paraId="0DD75AB1" w14:textId="77777777" w:rsidR="0012267D" w:rsidRDefault="0012267D"/>
        </w:tc>
        <w:tc>
          <w:tcPr>
            <w:tcW w:w="1339" w:type="dxa"/>
            <w:shd w:val="clear" w:color="auto" w:fill="F2F5F7"/>
            <w:tcMar>
              <w:top w:w="70" w:type="dxa"/>
              <w:left w:w="90" w:type="dxa"/>
              <w:bottom w:w="70" w:type="dxa"/>
              <w:right w:w="90" w:type="dxa"/>
            </w:tcMar>
          </w:tcPr>
          <w:p w14:paraId="19BEE735" w14:textId="77777777" w:rsidR="0012267D" w:rsidRDefault="0012267D"/>
        </w:tc>
        <w:tc>
          <w:tcPr>
            <w:tcW w:w="927" w:type="dxa"/>
            <w:shd w:val="clear" w:color="auto" w:fill="F2F5F7"/>
            <w:tcMar>
              <w:top w:w="70" w:type="dxa"/>
              <w:left w:w="90" w:type="dxa"/>
              <w:bottom w:w="70" w:type="dxa"/>
              <w:right w:w="90" w:type="dxa"/>
            </w:tcMar>
          </w:tcPr>
          <w:p w14:paraId="4BB8AADA" w14:textId="77777777" w:rsidR="0012267D" w:rsidRDefault="0012267D"/>
        </w:tc>
        <w:tc>
          <w:tcPr>
            <w:tcW w:w="2265" w:type="dxa"/>
            <w:shd w:val="clear" w:color="auto" w:fill="F2F5F7"/>
            <w:tcMar>
              <w:top w:w="70" w:type="dxa"/>
              <w:left w:w="90" w:type="dxa"/>
              <w:bottom w:w="70" w:type="dxa"/>
              <w:right w:w="90" w:type="dxa"/>
            </w:tcMar>
          </w:tcPr>
          <w:p w14:paraId="067F5BCB" w14:textId="77777777" w:rsidR="0012267D" w:rsidRDefault="0012267D"/>
        </w:tc>
        <w:tc>
          <w:tcPr>
            <w:tcW w:w="2162" w:type="dxa"/>
            <w:shd w:val="clear" w:color="auto" w:fill="F2F5F7"/>
            <w:tcMar>
              <w:top w:w="70" w:type="dxa"/>
              <w:left w:w="90" w:type="dxa"/>
              <w:bottom w:w="70" w:type="dxa"/>
              <w:right w:w="90" w:type="dxa"/>
            </w:tcMar>
          </w:tcPr>
          <w:p w14:paraId="5EF1321E" w14:textId="77777777" w:rsidR="0012267D" w:rsidRDefault="0012267D"/>
        </w:tc>
        <w:tc>
          <w:tcPr>
            <w:tcW w:w="1812" w:type="dxa"/>
            <w:shd w:val="clear" w:color="auto" w:fill="F2F5F7"/>
            <w:tcMar>
              <w:top w:w="70" w:type="dxa"/>
              <w:left w:w="90" w:type="dxa"/>
              <w:bottom w:w="70" w:type="dxa"/>
              <w:right w:w="90" w:type="dxa"/>
            </w:tcMar>
          </w:tcPr>
          <w:p w14:paraId="661C8BA7" w14:textId="77777777" w:rsidR="0012267D" w:rsidRDefault="0012267D"/>
        </w:tc>
      </w:tr>
      <w:tr w:rsidR="0012267D" w14:paraId="4C72B11F" w14:textId="77777777">
        <w:tc>
          <w:tcPr>
            <w:tcW w:w="1133" w:type="dxa"/>
            <w:shd w:val="clear" w:color="auto" w:fill="FFFFFF"/>
            <w:tcMar>
              <w:top w:w="70" w:type="dxa"/>
              <w:left w:w="90" w:type="dxa"/>
              <w:bottom w:w="70" w:type="dxa"/>
              <w:right w:w="90" w:type="dxa"/>
            </w:tcMar>
          </w:tcPr>
          <w:p w14:paraId="0D7AF543" w14:textId="77777777" w:rsidR="0012267D" w:rsidRDefault="0012267D"/>
        </w:tc>
        <w:tc>
          <w:tcPr>
            <w:tcW w:w="1339" w:type="dxa"/>
            <w:shd w:val="clear" w:color="auto" w:fill="FFFFFF"/>
            <w:tcMar>
              <w:top w:w="70" w:type="dxa"/>
              <w:left w:w="90" w:type="dxa"/>
              <w:bottom w:w="70" w:type="dxa"/>
              <w:right w:w="90" w:type="dxa"/>
            </w:tcMar>
          </w:tcPr>
          <w:p w14:paraId="411FB96C" w14:textId="77777777" w:rsidR="0012267D" w:rsidRDefault="0012267D"/>
        </w:tc>
        <w:tc>
          <w:tcPr>
            <w:tcW w:w="927" w:type="dxa"/>
            <w:shd w:val="clear" w:color="auto" w:fill="FFFFFF"/>
            <w:tcMar>
              <w:top w:w="70" w:type="dxa"/>
              <w:left w:w="90" w:type="dxa"/>
              <w:bottom w:w="70" w:type="dxa"/>
              <w:right w:w="90" w:type="dxa"/>
            </w:tcMar>
          </w:tcPr>
          <w:p w14:paraId="791932E8" w14:textId="77777777" w:rsidR="0012267D" w:rsidRDefault="0012267D"/>
        </w:tc>
        <w:tc>
          <w:tcPr>
            <w:tcW w:w="2265" w:type="dxa"/>
            <w:shd w:val="clear" w:color="auto" w:fill="FFFFFF"/>
            <w:tcMar>
              <w:top w:w="70" w:type="dxa"/>
              <w:left w:w="90" w:type="dxa"/>
              <w:bottom w:w="70" w:type="dxa"/>
              <w:right w:w="90" w:type="dxa"/>
            </w:tcMar>
          </w:tcPr>
          <w:p w14:paraId="56C2E3D8" w14:textId="77777777" w:rsidR="0012267D" w:rsidRDefault="0012267D"/>
        </w:tc>
        <w:tc>
          <w:tcPr>
            <w:tcW w:w="2162" w:type="dxa"/>
            <w:shd w:val="clear" w:color="auto" w:fill="FFFFFF"/>
            <w:tcMar>
              <w:top w:w="70" w:type="dxa"/>
              <w:left w:w="90" w:type="dxa"/>
              <w:bottom w:w="70" w:type="dxa"/>
              <w:right w:w="90" w:type="dxa"/>
            </w:tcMar>
          </w:tcPr>
          <w:p w14:paraId="0DABAF29" w14:textId="77777777" w:rsidR="0012267D" w:rsidRDefault="0012267D"/>
        </w:tc>
        <w:tc>
          <w:tcPr>
            <w:tcW w:w="1812" w:type="dxa"/>
            <w:shd w:val="clear" w:color="auto" w:fill="FFFFFF"/>
            <w:tcMar>
              <w:top w:w="70" w:type="dxa"/>
              <w:left w:w="90" w:type="dxa"/>
              <w:bottom w:w="70" w:type="dxa"/>
              <w:right w:w="90" w:type="dxa"/>
            </w:tcMar>
          </w:tcPr>
          <w:p w14:paraId="0E6B7BA2" w14:textId="77777777" w:rsidR="0012267D" w:rsidRDefault="0012267D"/>
        </w:tc>
      </w:tr>
      <w:tr w:rsidR="0012267D" w14:paraId="1DF73D4D" w14:textId="77777777">
        <w:tc>
          <w:tcPr>
            <w:tcW w:w="1133" w:type="dxa"/>
            <w:shd w:val="clear" w:color="auto" w:fill="F2F5F7"/>
            <w:tcMar>
              <w:top w:w="70" w:type="dxa"/>
              <w:left w:w="90" w:type="dxa"/>
              <w:bottom w:w="70" w:type="dxa"/>
              <w:right w:w="90" w:type="dxa"/>
            </w:tcMar>
          </w:tcPr>
          <w:p w14:paraId="6701BFBC" w14:textId="77777777" w:rsidR="0012267D" w:rsidRDefault="0012267D"/>
        </w:tc>
        <w:tc>
          <w:tcPr>
            <w:tcW w:w="1339" w:type="dxa"/>
            <w:shd w:val="clear" w:color="auto" w:fill="F2F5F7"/>
            <w:tcMar>
              <w:top w:w="70" w:type="dxa"/>
              <w:left w:w="90" w:type="dxa"/>
              <w:bottom w:w="70" w:type="dxa"/>
              <w:right w:w="90" w:type="dxa"/>
            </w:tcMar>
          </w:tcPr>
          <w:p w14:paraId="49258875" w14:textId="77777777" w:rsidR="0012267D" w:rsidRDefault="0012267D"/>
        </w:tc>
        <w:tc>
          <w:tcPr>
            <w:tcW w:w="927" w:type="dxa"/>
            <w:shd w:val="clear" w:color="auto" w:fill="F2F5F7"/>
            <w:tcMar>
              <w:top w:w="70" w:type="dxa"/>
              <w:left w:w="90" w:type="dxa"/>
              <w:bottom w:w="70" w:type="dxa"/>
              <w:right w:w="90" w:type="dxa"/>
            </w:tcMar>
          </w:tcPr>
          <w:p w14:paraId="3FF0BF54" w14:textId="77777777" w:rsidR="0012267D" w:rsidRDefault="0012267D"/>
        </w:tc>
        <w:tc>
          <w:tcPr>
            <w:tcW w:w="2265" w:type="dxa"/>
            <w:shd w:val="clear" w:color="auto" w:fill="F2F5F7"/>
            <w:tcMar>
              <w:top w:w="70" w:type="dxa"/>
              <w:left w:w="90" w:type="dxa"/>
              <w:bottom w:w="70" w:type="dxa"/>
              <w:right w:w="90" w:type="dxa"/>
            </w:tcMar>
          </w:tcPr>
          <w:p w14:paraId="11E8D6A8" w14:textId="77777777" w:rsidR="0012267D" w:rsidRDefault="0012267D"/>
        </w:tc>
        <w:tc>
          <w:tcPr>
            <w:tcW w:w="2162" w:type="dxa"/>
            <w:shd w:val="clear" w:color="auto" w:fill="F2F5F7"/>
            <w:tcMar>
              <w:top w:w="70" w:type="dxa"/>
              <w:left w:w="90" w:type="dxa"/>
              <w:bottom w:w="70" w:type="dxa"/>
              <w:right w:w="90" w:type="dxa"/>
            </w:tcMar>
          </w:tcPr>
          <w:p w14:paraId="2C7F960B" w14:textId="77777777" w:rsidR="0012267D" w:rsidRDefault="0012267D"/>
        </w:tc>
        <w:tc>
          <w:tcPr>
            <w:tcW w:w="1812" w:type="dxa"/>
            <w:shd w:val="clear" w:color="auto" w:fill="F2F5F7"/>
            <w:tcMar>
              <w:top w:w="70" w:type="dxa"/>
              <w:left w:w="90" w:type="dxa"/>
              <w:bottom w:w="70" w:type="dxa"/>
              <w:right w:w="90" w:type="dxa"/>
            </w:tcMar>
          </w:tcPr>
          <w:p w14:paraId="35ABE183" w14:textId="77777777" w:rsidR="0012267D" w:rsidRDefault="0012267D"/>
        </w:tc>
      </w:tr>
    </w:tbl>
    <w:p w14:paraId="30F77D3A" w14:textId="77777777" w:rsidR="0012267D" w:rsidRDefault="00000000">
      <w:pPr>
        <w:spacing w:before="140" w:after="120"/>
      </w:pPr>
      <w:r>
        <w:rPr>
          <w:i/>
          <w:iCs/>
          <w:sz w:val="20"/>
          <w:szCs w:val="20"/>
        </w:rPr>
        <w:t>Итог за учебный год по фракциям: {…} кг. Учащиеся ведут журнал самостоятельно под контролем ответственного; данные используются на уроках математики и на школьном стенде.</w:t>
      </w:r>
    </w:p>
    <w:p w14:paraId="218BF423" w14:textId="77777777" w:rsidR="0012267D" w:rsidRDefault="00000000">
      <w:r>
        <w:br w:type="page"/>
      </w:r>
    </w:p>
    <w:tbl>
      <w:tblPr>
        <w:tblW w:w="9638" w:type="dxa"/>
        <w:tblLook w:val="04A0" w:firstRow="1" w:lastRow="0" w:firstColumn="1" w:lastColumn="0" w:noHBand="0" w:noVBand="1"/>
      </w:tblPr>
      <w:tblGrid>
        <w:gridCol w:w="9638"/>
      </w:tblGrid>
      <w:tr w:rsidR="0012267D" w14:paraId="5274517D" w14:textId="77777777">
        <w:tc>
          <w:tcPr>
            <w:tcW w:w="9638" w:type="dxa"/>
            <w:shd w:val="clear" w:color="auto" w:fill="2E7D32"/>
            <w:tcMar>
              <w:top w:w="120" w:type="dxa"/>
              <w:left w:w="160" w:type="dxa"/>
              <w:bottom w:w="120" w:type="dxa"/>
              <w:right w:w="160" w:type="dxa"/>
            </w:tcMar>
          </w:tcPr>
          <w:p w14:paraId="1121A2EE" w14:textId="77777777" w:rsidR="0012267D" w:rsidRDefault="00000000">
            <w:r>
              <w:rPr>
                <w:b/>
                <w:bCs/>
                <w:color w:val="FFFFFF"/>
              </w:rPr>
              <w:lastRenderedPageBreak/>
              <w:t>Ш14. Экологические требования в спецификацию закупки и реестр «зелёных» закупок</w:t>
            </w:r>
          </w:p>
        </w:tc>
      </w:tr>
    </w:tbl>
    <w:p w14:paraId="5366F7C2" w14:textId="77777777" w:rsidR="0012267D" w:rsidRDefault="00000000">
      <w:pPr>
        <w:spacing w:before="100" w:after="100"/>
      </w:pPr>
      <w:r>
        <w:rPr>
          <w:i/>
          <w:iCs/>
          <w:color w:val="44525E"/>
          <w:sz w:val="20"/>
          <w:szCs w:val="20"/>
        </w:rPr>
        <w:t>Критерий 2.13 · Модуль 5 · Готовит комитет совместно с ответственным за закупки</w:t>
      </w:r>
    </w:p>
    <w:p w14:paraId="303BB507" w14:textId="1B6D9EAC" w:rsidR="0012267D" w:rsidRDefault="00000000">
      <w:r>
        <w:rPr>
          <w:sz w:val="22"/>
          <w:szCs w:val="22"/>
        </w:rPr>
        <w:t xml:space="preserve">Формулировки приведены по категориям закупок, разобранным в модуле 5. Требование должно проверяться по документу поставщика. Школе достаточно начать с двух-трёх категорий, которые </w:t>
      </w:r>
      <w:r w:rsidR="00DE747D">
        <w:rPr>
          <w:sz w:val="22"/>
          <w:szCs w:val="22"/>
        </w:rPr>
        <w:t>закупаются</w:t>
      </w:r>
      <w:r>
        <w:rPr>
          <w:sz w:val="22"/>
          <w:szCs w:val="22"/>
        </w:rPr>
        <w:t xml:space="preserve"> регулярно.</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31C727D6" w14:textId="77777777">
        <w:tc>
          <w:tcPr>
            <w:tcW w:w="9638" w:type="dxa"/>
            <w:shd w:val="clear" w:color="auto" w:fill="F2F5F7"/>
            <w:tcMar>
              <w:top w:w="140" w:type="dxa"/>
              <w:left w:w="160" w:type="dxa"/>
              <w:bottom w:w="140" w:type="dxa"/>
              <w:right w:w="160" w:type="dxa"/>
            </w:tcMar>
          </w:tcPr>
          <w:p w14:paraId="7D9CA86D" w14:textId="77777777" w:rsidR="0012267D" w:rsidRDefault="00000000">
            <w:pPr>
              <w:spacing w:after="60" w:line="264" w:lineRule="auto"/>
            </w:pPr>
            <w:r>
              <w:rPr>
                <w:b/>
                <w:bCs/>
                <w:sz w:val="21"/>
                <w:szCs w:val="21"/>
              </w:rPr>
              <w:t>Часть 1. Формулировки для включения в техническую спецификацию</w:t>
            </w:r>
          </w:p>
          <w:p w14:paraId="7DF66A76" w14:textId="77777777" w:rsidR="00F41ED1" w:rsidRDefault="00000000">
            <w:pPr>
              <w:spacing w:after="60" w:line="264" w:lineRule="auto"/>
              <w:jc w:val="left"/>
            </w:pPr>
            <w:r>
              <w:rPr>
                <w:b/>
                <w:bCs/>
                <w:sz w:val="21"/>
                <w:szCs w:val="21"/>
              </w:rPr>
              <w:t>Краски и лаки для внутренних работ.</w:t>
            </w:r>
            <w:r>
              <w:rPr>
                <w:sz w:val="21"/>
                <w:szCs w:val="21"/>
              </w:rPr>
              <w:t xml:space="preserve"> Экомаркировка I типа по ISO 14024; содержание летучих органических соединений в готовом к применению виде не выше {…} г/л; отсутствие свинца, хрома, кадмия и их соединений; отсутствие алкилфенолэтоксилатов. Подтверждение: паспорт безопасности, протокол испытаний, действующий сертификат экомаркировки I типа (ECO, «Листок жизни», Blue Angel, Nordic Swan Ecolabel, EU Ecolabel).</w:t>
            </w:r>
          </w:p>
          <w:p w14:paraId="715F1D49" w14:textId="77777777" w:rsidR="00F41ED1" w:rsidRDefault="00000000">
            <w:pPr>
              <w:spacing w:after="60" w:line="264" w:lineRule="auto"/>
              <w:jc w:val="left"/>
            </w:pPr>
            <w:r>
              <w:rPr>
                <w:b/>
                <w:bCs/>
                <w:sz w:val="21"/>
                <w:szCs w:val="21"/>
              </w:rPr>
              <w:t>Мебель для учебных помещений.</w:t>
            </w:r>
            <w:r>
              <w:rPr>
                <w:sz w:val="21"/>
                <w:szCs w:val="21"/>
              </w:rPr>
              <w:t xml:space="preserve"> Класс эмиссии формальдегида из плитных материалов не ниже {Е1 / Е0,5}; наличие запасных частей и возможность замены фурнитуры без замены изделия. Подтверждение: сертификат соответствия, техническая документация изготовителя, протокол по эмиссии формальдегида, сертификаты FSC или PEFC на древесные материалы.</w:t>
            </w:r>
          </w:p>
          <w:p w14:paraId="68F3736D" w14:textId="77777777" w:rsidR="00F41ED1" w:rsidRDefault="00000000">
            <w:pPr>
              <w:spacing w:after="60" w:line="264" w:lineRule="auto"/>
              <w:jc w:val="left"/>
            </w:pPr>
            <w:r>
              <w:rPr>
                <w:b/>
                <w:bCs/>
                <w:sz w:val="21"/>
                <w:szCs w:val="21"/>
              </w:rPr>
              <w:t>Напольные покрытия и отделочные материалы.</w:t>
            </w:r>
            <w:r>
              <w:rPr>
                <w:sz w:val="21"/>
                <w:szCs w:val="21"/>
              </w:rPr>
              <w:t xml:space="preserve"> Экомаркировка I типа по ISO 14024; ограничение эмиссии летучих веществ в воздух помещения; отсутствие фталатных пластификаторов; пригодность к влажной уборке без агрессивных средств. Подтверждение: протокол испытаний, сертификат экомаркировки I типа; для древесных покрытий — FSC, PEFC, «Лесной эталон».</w:t>
            </w:r>
          </w:p>
          <w:p w14:paraId="5EA00AD1" w14:textId="77777777" w:rsidR="00F41ED1" w:rsidRDefault="00000000">
            <w:pPr>
              <w:spacing w:after="60" w:line="264" w:lineRule="auto"/>
              <w:jc w:val="left"/>
            </w:pPr>
            <w:r>
              <w:rPr>
                <w:b/>
                <w:bCs/>
                <w:sz w:val="21"/>
                <w:szCs w:val="21"/>
              </w:rPr>
              <w:t>Чистящие и моющие средства.</w:t>
            </w:r>
            <w:r>
              <w:rPr>
                <w:sz w:val="21"/>
                <w:szCs w:val="21"/>
              </w:rPr>
              <w:t xml:space="preserve"> Экомаркировка I типа по ISO 14024; биоразлагаемость поверхностно-активных веществ; отсутствие хлорсодержащих отбеливателей и фосфатов; поставка в виде концентрата с дозирующим устройством. Подтверждение: действующий сертификат экомаркировки (ECO, «Листок жизни», Nordic Swan Ecolabel, EU Ecolabel, Blue Angel), паспорт безопасности.</w:t>
            </w:r>
          </w:p>
          <w:p w14:paraId="3CCBD52F" w14:textId="77777777" w:rsidR="00F41ED1" w:rsidRDefault="00000000">
            <w:pPr>
              <w:spacing w:after="60" w:line="264" w:lineRule="auto"/>
              <w:jc w:val="left"/>
            </w:pPr>
            <w:r>
              <w:rPr>
                <w:b/>
                <w:bCs/>
                <w:sz w:val="21"/>
                <w:szCs w:val="21"/>
              </w:rPr>
              <w:t>Гигиеническая бумажная продукция.</w:t>
            </w:r>
            <w:r>
              <w:rPr>
                <w:sz w:val="21"/>
                <w:szCs w:val="21"/>
              </w:rPr>
              <w:t xml:space="preserve"> Экомаркировка I типа или сертификат ответственного лесоуправления; изготовление из вторичного сырья или из неотбеленной целлюлозы. Подтверждение: сертификат Blue Angel, Nordic Swan Ecolabel, EU Ecolabel, FSC, PEFC; спецификация изготовителя с указанием содержания вторичного волокна.</w:t>
            </w:r>
          </w:p>
          <w:p w14:paraId="72BE3D12" w14:textId="77777777" w:rsidR="00F41ED1" w:rsidRDefault="00000000">
            <w:pPr>
              <w:spacing w:after="60" w:line="264" w:lineRule="auto"/>
              <w:jc w:val="left"/>
            </w:pPr>
            <w:r>
              <w:rPr>
                <w:b/>
                <w:bCs/>
                <w:sz w:val="21"/>
                <w:szCs w:val="21"/>
              </w:rPr>
              <w:t>Бумага для печати.</w:t>
            </w:r>
            <w:r>
              <w:rPr>
                <w:sz w:val="21"/>
                <w:szCs w:val="21"/>
              </w:rPr>
              <w:t xml:space="preserve"> Плотность и формат, достаточные для двусторонней печати; содержание вторичного волокна не менее {…} % либо сертификат лесоуправления; отбеливание без применения элементарного хлора (ECF или TCF). Подтверждение: сертификат EU Ecolabel, FSC, PEFC, спецификация изготовителя.</w:t>
            </w:r>
          </w:p>
          <w:p w14:paraId="0739C2F2" w14:textId="77777777" w:rsidR="00F41ED1" w:rsidRDefault="00000000">
            <w:pPr>
              <w:spacing w:after="60" w:line="264" w:lineRule="auto"/>
              <w:jc w:val="left"/>
            </w:pPr>
            <w:r>
              <w:rPr>
                <w:b/>
                <w:bCs/>
                <w:sz w:val="21"/>
                <w:szCs w:val="21"/>
              </w:rPr>
              <w:t>Освещение.</w:t>
            </w:r>
            <w:r>
              <w:rPr>
                <w:sz w:val="21"/>
                <w:szCs w:val="21"/>
              </w:rPr>
              <w:t xml:space="preserve"> Светодиодные источники света; класс энергоэффективности не ниже А; исключение ртутьсодержащих ламп из новых закупок; срок службы не менее {…} часов и индекс цветопередачи не ниже {…}. Подтверждение: техническая документация, маркировка энергоэффективности.</w:t>
            </w:r>
          </w:p>
          <w:p w14:paraId="4DF86480" w14:textId="77777777" w:rsidR="00F41ED1" w:rsidRDefault="00000000">
            <w:pPr>
              <w:spacing w:after="60" w:line="264" w:lineRule="auto"/>
              <w:jc w:val="left"/>
            </w:pPr>
            <w:r>
              <w:rPr>
                <w:b/>
                <w:bCs/>
                <w:sz w:val="21"/>
                <w:szCs w:val="21"/>
              </w:rPr>
              <w:t>Бытовая техника.</w:t>
            </w:r>
            <w:r>
              <w:rPr>
                <w:sz w:val="21"/>
                <w:szCs w:val="21"/>
              </w:rPr>
              <w:t xml:space="preserve"> Класс энергоэффективности не ниже {…}; для посудомоечной машины пищеблока — предельный расход воды на цикл {…} литров. Подтверждение: техническая документация изготовителя, маркировка энергоэффективности.</w:t>
            </w:r>
          </w:p>
          <w:p w14:paraId="4D34713E" w14:textId="77777777" w:rsidR="00F41ED1" w:rsidRDefault="00000000">
            <w:pPr>
              <w:spacing w:after="60" w:line="264" w:lineRule="auto"/>
              <w:jc w:val="left"/>
            </w:pPr>
            <w:r>
              <w:rPr>
                <w:b/>
                <w:bCs/>
                <w:sz w:val="21"/>
                <w:szCs w:val="21"/>
              </w:rPr>
              <w:t>Санитарно-техническая арматура.</w:t>
            </w:r>
            <w:r>
              <w:rPr>
                <w:sz w:val="21"/>
                <w:szCs w:val="21"/>
              </w:rPr>
              <w:t xml:space="preserve"> Предельный расход воды смесителя и душевой лейки при нормативном давлении {…} л/мин; наличие аэратора; для унитазов — двухрежимный смыв. Подтверждение: паспорт изделия.</w:t>
            </w:r>
          </w:p>
          <w:p w14:paraId="6FE94331" w14:textId="77777777" w:rsidR="00F41ED1" w:rsidRDefault="00000000">
            <w:pPr>
              <w:spacing w:after="60" w:line="264" w:lineRule="auto"/>
              <w:jc w:val="left"/>
            </w:pPr>
            <w:r>
              <w:rPr>
                <w:b/>
                <w:bCs/>
                <w:sz w:val="21"/>
                <w:szCs w:val="21"/>
              </w:rPr>
              <w:t>Компьютеры и оргтехника.</w:t>
            </w:r>
            <w:r>
              <w:rPr>
                <w:sz w:val="21"/>
                <w:szCs w:val="21"/>
              </w:rPr>
              <w:t xml:space="preserve"> Наличие признанной маркировки энергоэффективности; режим двусторонней печати по умолчанию; доступность запасных частей и расходных материалов; </w:t>
            </w:r>
            <w:r>
              <w:rPr>
                <w:sz w:val="21"/>
                <w:szCs w:val="21"/>
              </w:rPr>
              <w:lastRenderedPageBreak/>
              <w:t>приём отработанных картриджей поставщиком. Подтверждение: сертификат TCO Certified или EPEAT, техническая документация, условия договора.</w:t>
            </w:r>
          </w:p>
          <w:p w14:paraId="62C3AFAD" w14:textId="77777777" w:rsidR="00F41ED1" w:rsidRDefault="00000000">
            <w:pPr>
              <w:spacing w:after="60" w:line="264" w:lineRule="auto"/>
              <w:jc w:val="left"/>
            </w:pPr>
            <w:r>
              <w:rPr>
                <w:b/>
                <w:bCs/>
                <w:sz w:val="21"/>
                <w:szCs w:val="21"/>
              </w:rPr>
              <w:t>Упаковка поставляемых товаров.</w:t>
            </w:r>
            <w:r>
              <w:rPr>
                <w:sz w:val="21"/>
                <w:szCs w:val="21"/>
              </w:rPr>
              <w:t xml:space="preserve"> Приоритет по убыванию: возвратная тара; упаковка с содержанием вторичного сырья не менее 50 %; упаковка из односоставных легкоперерабатываемых материалов (ПЭТ, ПНД, ПВД, ПП, бумага, картон, стекло, металл); оптовая тара вместо мелкорозничной. Подтверждение: условия договора.</w:t>
            </w:r>
          </w:p>
          <w:p w14:paraId="083769E0" w14:textId="77777777" w:rsidR="00F41ED1" w:rsidRDefault="00000000">
            <w:pPr>
              <w:spacing w:after="60" w:line="264" w:lineRule="auto"/>
              <w:jc w:val="left"/>
            </w:pPr>
            <w:r>
              <w:rPr>
                <w:b/>
                <w:bCs/>
                <w:sz w:val="21"/>
                <w:szCs w:val="21"/>
              </w:rPr>
              <w:t>Общее условие.</w:t>
            </w:r>
            <w:r>
              <w:rPr>
                <w:sz w:val="21"/>
                <w:szCs w:val="21"/>
              </w:rPr>
              <w:t xml:space="preserve"> Поставщик прилагает копию действующего сертификата с указанием номера, органа по сертификации и срока действия. Заявление производителя без подтверждающего документа не принимается. Требование задаётся через характеристику товара, а не через наименование марки, иначе процедура может быть оспорена как ограничивающая конкуренцию.</w:t>
            </w:r>
          </w:p>
          <w:p w14:paraId="50E56AAD" w14:textId="77777777" w:rsidR="00F41ED1" w:rsidRDefault="00F41ED1">
            <w:pPr>
              <w:spacing w:after="60" w:line="264" w:lineRule="auto"/>
            </w:pPr>
          </w:p>
          <w:p w14:paraId="0C3A4073" w14:textId="77777777" w:rsidR="0012267D" w:rsidRDefault="00000000">
            <w:pPr>
              <w:spacing w:after="60" w:line="264" w:lineRule="auto"/>
            </w:pPr>
            <w:r>
              <w:rPr>
                <w:b/>
                <w:bCs/>
                <w:sz w:val="21"/>
                <w:szCs w:val="21"/>
              </w:rPr>
              <w:t>Часть 2. Реестр фактически закупленной продукции с экологическими характеристиками</w:t>
            </w:r>
          </w:p>
        </w:tc>
      </w:tr>
    </w:tbl>
    <w:p w14:paraId="40500F17"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023"/>
        <w:gridCol w:w="2233"/>
        <w:gridCol w:w="1116"/>
        <w:gridCol w:w="1861"/>
        <w:gridCol w:w="2047"/>
        <w:gridCol w:w="1358"/>
      </w:tblGrid>
      <w:tr w:rsidR="0012267D" w14:paraId="1B20E036" w14:textId="77777777">
        <w:trPr>
          <w:tblHeader/>
        </w:trPr>
        <w:tc>
          <w:tcPr>
            <w:tcW w:w="1023" w:type="dxa"/>
            <w:shd w:val="clear" w:color="auto" w:fill="002B5C"/>
            <w:tcMar>
              <w:top w:w="70" w:type="dxa"/>
              <w:left w:w="90" w:type="dxa"/>
              <w:bottom w:w="70" w:type="dxa"/>
              <w:right w:w="90" w:type="dxa"/>
            </w:tcMar>
          </w:tcPr>
          <w:p w14:paraId="5A5FB0BB" w14:textId="77777777" w:rsidR="0012267D" w:rsidRDefault="00000000">
            <w:r>
              <w:rPr>
                <w:b/>
                <w:bCs/>
                <w:color w:val="FFFFFF"/>
                <w:sz w:val="17"/>
                <w:szCs w:val="17"/>
              </w:rPr>
              <w:t>Дата закупки</w:t>
            </w:r>
          </w:p>
        </w:tc>
        <w:tc>
          <w:tcPr>
            <w:tcW w:w="2233" w:type="dxa"/>
            <w:shd w:val="clear" w:color="auto" w:fill="002B5C"/>
            <w:tcMar>
              <w:top w:w="70" w:type="dxa"/>
              <w:left w:w="90" w:type="dxa"/>
              <w:bottom w:w="70" w:type="dxa"/>
              <w:right w:w="90" w:type="dxa"/>
            </w:tcMar>
          </w:tcPr>
          <w:p w14:paraId="240BEBCC" w14:textId="77777777" w:rsidR="0012267D" w:rsidRDefault="00000000" w:rsidP="00310701">
            <w:pPr>
              <w:jc w:val="left"/>
            </w:pPr>
            <w:r>
              <w:rPr>
                <w:b/>
                <w:bCs/>
                <w:color w:val="FFFFFF"/>
                <w:sz w:val="17"/>
                <w:szCs w:val="17"/>
              </w:rPr>
              <w:t>Категория и наименование</w:t>
            </w:r>
          </w:p>
        </w:tc>
        <w:tc>
          <w:tcPr>
            <w:tcW w:w="1116" w:type="dxa"/>
            <w:shd w:val="clear" w:color="auto" w:fill="002B5C"/>
            <w:tcMar>
              <w:top w:w="70" w:type="dxa"/>
              <w:left w:w="90" w:type="dxa"/>
              <w:bottom w:w="70" w:type="dxa"/>
              <w:right w:w="90" w:type="dxa"/>
            </w:tcMar>
          </w:tcPr>
          <w:p w14:paraId="7861C03B" w14:textId="77777777" w:rsidR="0012267D" w:rsidRDefault="00000000">
            <w:r>
              <w:rPr>
                <w:b/>
                <w:bCs/>
                <w:color w:val="FFFFFF"/>
                <w:sz w:val="17"/>
                <w:szCs w:val="17"/>
              </w:rPr>
              <w:t>Объём или сумма</w:t>
            </w:r>
          </w:p>
        </w:tc>
        <w:tc>
          <w:tcPr>
            <w:tcW w:w="1861" w:type="dxa"/>
            <w:shd w:val="clear" w:color="auto" w:fill="002B5C"/>
            <w:tcMar>
              <w:top w:w="70" w:type="dxa"/>
              <w:left w:w="90" w:type="dxa"/>
              <w:bottom w:w="70" w:type="dxa"/>
              <w:right w:w="90" w:type="dxa"/>
            </w:tcMar>
          </w:tcPr>
          <w:p w14:paraId="59189071" w14:textId="77777777" w:rsidR="0012267D" w:rsidRDefault="00000000">
            <w:r>
              <w:rPr>
                <w:b/>
                <w:bCs/>
                <w:color w:val="FFFFFF"/>
                <w:sz w:val="17"/>
                <w:szCs w:val="17"/>
              </w:rPr>
              <w:t>Экологическая характеристика</w:t>
            </w:r>
          </w:p>
        </w:tc>
        <w:tc>
          <w:tcPr>
            <w:tcW w:w="2047" w:type="dxa"/>
            <w:shd w:val="clear" w:color="auto" w:fill="002B5C"/>
            <w:tcMar>
              <w:top w:w="70" w:type="dxa"/>
              <w:left w:w="90" w:type="dxa"/>
              <w:bottom w:w="70" w:type="dxa"/>
              <w:right w:w="90" w:type="dxa"/>
            </w:tcMar>
          </w:tcPr>
          <w:p w14:paraId="1E6A2661" w14:textId="77777777" w:rsidR="0012267D" w:rsidRDefault="00000000">
            <w:r>
              <w:rPr>
                <w:b/>
                <w:bCs/>
                <w:color w:val="FFFFFF"/>
                <w:sz w:val="17"/>
                <w:szCs w:val="17"/>
              </w:rPr>
              <w:t>Подтверждающий документ (сертификат №, срок)</w:t>
            </w:r>
          </w:p>
        </w:tc>
        <w:tc>
          <w:tcPr>
            <w:tcW w:w="1358" w:type="dxa"/>
            <w:shd w:val="clear" w:color="auto" w:fill="002B5C"/>
            <w:tcMar>
              <w:top w:w="70" w:type="dxa"/>
              <w:left w:w="90" w:type="dxa"/>
              <w:bottom w:w="70" w:type="dxa"/>
              <w:right w:w="90" w:type="dxa"/>
            </w:tcMar>
          </w:tcPr>
          <w:p w14:paraId="694F1D38" w14:textId="77777777" w:rsidR="0012267D" w:rsidRDefault="00000000">
            <w:r>
              <w:rPr>
                <w:b/>
                <w:bCs/>
                <w:color w:val="FFFFFF"/>
                <w:sz w:val="17"/>
                <w:szCs w:val="17"/>
              </w:rPr>
              <w:t>Поставщик</w:t>
            </w:r>
          </w:p>
        </w:tc>
      </w:tr>
      <w:tr w:rsidR="0012267D" w14:paraId="3E0BAD0B" w14:textId="77777777">
        <w:tc>
          <w:tcPr>
            <w:tcW w:w="1023" w:type="dxa"/>
            <w:shd w:val="clear" w:color="auto" w:fill="F2F5F7"/>
            <w:tcMar>
              <w:top w:w="70" w:type="dxa"/>
              <w:left w:w="90" w:type="dxa"/>
              <w:bottom w:w="70" w:type="dxa"/>
              <w:right w:w="90" w:type="dxa"/>
            </w:tcMar>
          </w:tcPr>
          <w:p w14:paraId="57463C8D" w14:textId="77777777" w:rsidR="0012267D" w:rsidRDefault="0012267D"/>
        </w:tc>
        <w:tc>
          <w:tcPr>
            <w:tcW w:w="2233" w:type="dxa"/>
            <w:shd w:val="clear" w:color="auto" w:fill="F2F5F7"/>
            <w:tcMar>
              <w:top w:w="70" w:type="dxa"/>
              <w:left w:w="90" w:type="dxa"/>
              <w:bottom w:w="70" w:type="dxa"/>
              <w:right w:w="90" w:type="dxa"/>
            </w:tcMar>
          </w:tcPr>
          <w:p w14:paraId="3C8DCB42" w14:textId="77777777" w:rsidR="0012267D" w:rsidRDefault="0012267D"/>
        </w:tc>
        <w:tc>
          <w:tcPr>
            <w:tcW w:w="1116" w:type="dxa"/>
            <w:shd w:val="clear" w:color="auto" w:fill="F2F5F7"/>
            <w:tcMar>
              <w:top w:w="70" w:type="dxa"/>
              <w:left w:w="90" w:type="dxa"/>
              <w:bottom w:w="70" w:type="dxa"/>
              <w:right w:w="90" w:type="dxa"/>
            </w:tcMar>
          </w:tcPr>
          <w:p w14:paraId="26BB7B3E" w14:textId="77777777" w:rsidR="0012267D" w:rsidRDefault="0012267D"/>
        </w:tc>
        <w:tc>
          <w:tcPr>
            <w:tcW w:w="1861" w:type="dxa"/>
            <w:shd w:val="clear" w:color="auto" w:fill="F2F5F7"/>
            <w:tcMar>
              <w:top w:w="70" w:type="dxa"/>
              <w:left w:w="90" w:type="dxa"/>
              <w:bottom w:w="70" w:type="dxa"/>
              <w:right w:w="90" w:type="dxa"/>
            </w:tcMar>
          </w:tcPr>
          <w:p w14:paraId="0173D251" w14:textId="77777777" w:rsidR="0012267D" w:rsidRDefault="0012267D"/>
        </w:tc>
        <w:tc>
          <w:tcPr>
            <w:tcW w:w="2047" w:type="dxa"/>
            <w:shd w:val="clear" w:color="auto" w:fill="F2F5F7"/>
            <w:tcMar>
              <w:top w:w="70" w:type="dxa"/>
              <w:left w:w="90" w:type="dxa"/>
              <w:bottom w:w="70" w:type="dxa"/>
              <w:right w:w="90" w:type="dxa"/>
            </w:tcMar>
          </w:tcPr>
          <w:p w14:paraId="53582A44" w14:textId="77777777" w:rsidR="0012267D" w:rsidRDefault="0012267D"/>
        </w:tc>
        <w:tc>
          <w:tcPr>
            <w:tcW w:w="1358" w:type="dxa"/>
            <w:shd w:val="clear" w:color="auto" w:fill="F2F5F7"/>
            <w:tcMar>
              <w:top w:w="70" w:type="dxa"/>
              <w:left w:w="90" w:type="dxa"/>
              <w:bottom w:w="70" w:type="dxa"/>
              <w:right w:w="90" w:type="dxa"/>
            </w:tcMar>
          </w:tcPr>
          <w:p w14:paraId="785A5F6C" w14:textId="77777777" w:rsidR="0012267D" w:rsidRDefault="0012267D"/>
        </w:tc>
      </w:tr>
      <w:tr w:rsidR="0012267D" w14:paraId="1A6146C9" w14:textId="77777777">
        <w:tc>
          <w:tcPr>
            <w:tcW w:w="1023" w:type="dxa"/>
            <w:shd w:val="clear" w:color="auto" w:fill="FFFFFF"/>
            <w:tcMar>
              <w:top w:w="70" w:type="dxa"/>
              <w:left w:w="90" w:type="dxa"/>
              <w:bottom w:w="70" w:type="dxa"/>
              <w:right w:w="90" w:type="dxa"/>
            </w:tcMar>
          </w:tcPr>
          <w:p w14:paraId="60FA4DBE" w14:textId="77777777" w:rsidR="0012267D" w:rsidRDefault="0012267D"/>
        </w:tc>
        <w:tc>
          <w:tcPr>
            <w:tcW w:w="2233" w:type="dxa"/>
            <w:shd w:val="clear" w:color="auto" w:fill="FFFFFF"/>
            <w:tcMar>
              <w:top w:w="70" w:type="dxa"/>
              <w:left w:w="90" w:type="dxa"/>
              <w:bottom w:w="70" w:type="dxa"/>
              <w:right w:w="90" w:type="dxa"/>
            </w:tcMar>
          </w:tcPr>
          <w:p w14:paraId="7D856E8D" w14:textId="77777777" w:rsidR="0012267D" w:rsidRDefault="0012267D"/>
        </w:tc>
        <w:tc>
          <w:tcPr>
            <w:tcW w:w="1116" w:type="dxa"/>
            <w:shd w:val="clear" w:color="auto" w:fill="FFFFFF"/>
            <w:tcMar>
              <w:top w:w="70" w:type="dxa"/>
              <w:left w:w="90" w:type="dxa"/>
              <w:bottom w:w="70" w:type="dxa"/>
              <w:right w:w="90" w:type="dxa"/>
            </w:tcMar>
          </w:tcPr>
          <w:p w14:paraId="02EF1315" w14:textId="77777777" w:rsidR="0012267D" w:rsidRDefault="0012267D"/>
        </w:tc>
        <w:tc>
          <w:tcPr>
            <w:tcW w:w="1861" w:type="dxa"/>
            <w:shd w:val="clear" w:color="auto" w:fill="FFFFFF"/>
            <w:tcMar>
              <w:top w:w="70" w:type="dxa"/>
              <w:left w:w="90" w:type="dxa"/>
              <w:bottom w:w="70" w:type="dxa"/>
              <w:right w:w="90" w:type="dxa"/>
            </w:tcMar>
          </w:tcPr>
          <w:p w14:paraId="28BBC9D9" w14:textId="77777777" w:rsidR="0012267D" w:rsidRDefault="0012267D"/>
        </w:tc>
        <w:tc>
          <w:tcPr>
            <w:tcW w:w="2047" w:type="dxa"/>
            <w:shd w:val="clear" w:color="auto" w:fill="FFFFFF"/>
            <w:tcMar>
              <w:top w:w="70" w:type="dxa"/>
              <w:left w:w="90" w:type="dxa"/>
              <w:bottom w:w="70" w:type="dxa"/>
              <w:right w:w="90" w:type="dxa"/>
            </w:tcMar>
          </w:tcPr>
          <w:p w14:paraId="473B4CAC" w14:textId="77777777" w:rsidR="0012267D" w:rsidRDefault="0012267D"/>
        </w:tc>
        <w:tc>
          <w:tcPr>
            <w:tcW w:w="1358" w:type="dxa"/>
            <w:shd w:val="clear" w:color="auto" w:fill="FFFFFF"/>
            <w:tcMar>
              <w:top w:w="70" w:type="dxa"/>
              <w:left w:w="90" w:type="dxa"/>
              <w:bottom w:w="70" w:type="dxa"/>
              <w:right w:w="90" w:type="dxa"/>
            </w:tcMar>
          </w:tcPr>
          <w:p w14:paraId="48F92DDD" w14:textId="77777777" w:rsidR="0012267D" w:rsidRDefault="0012267D"/>
        </w:tc>
      </w:tr>
      <w:tr w:rsidR="0012267D" w14:paraId="33CAC77B" w14:textId="77777777">
        <w:tc>
          <w:tcPr>
            <w:tcW w:w="1023" w:type="dxa"/>
            <w:shd w:val="clear" w:color="auto" w:fill="F2F5F7"/>
            <w:tcMar>
              <w:top w:w="70" w:type="dxa"/>
              <w:left w:w="90" w:type="dxa"/>
              <w:bottom w:w="70" w:type="dxa"/>
              <w:right w:w="90" w:type="dxa"/>
            </w:tcMar>
          </w:tcPr>
          <w:p w14:paraId="20E55C25" w14:textId="77777777" w:rsidR="0012267D" w:rsidRDefault="0012267D"/>
        </w:tc>
        <w:tc>
          <w:tcPr>
            <w:tcW w:w="2233" w:type="dxa"/>
            <w:shd w:val="clear" w:color="auto" w:fill="F2F5F7"/>
            <w:tcMar>
              <w:top w:w="70" w:type="dxa"/>
              <w:left w:w="90" w:type="dxa"/>
              <w:bottom w:w="70" w:type="dxa"/>
              <w:right w:w="90" w:type="dxa"/>
            </w:tcMar>
          </w:tcPr>
          <w:p w14:paraId="1A0CCA17" w14:textId="77777777" w:rsidR="0012267D" w:rsidRDefault="0012267D"/>
        </w:tc>
        <w:tc>
          <w:tcPr>
            <w:tcW w:w="1116" w:type="dxa"/>
            <w:shd w:val="clear" w:color="auto" w:fill="F2F5F7"/>
            <w:tcMar>
              <w:top w:w="70" w:type="dxa"/>
              <w:left w:w="90" w:type="dxa"/>
              <w:bottom w:w="70" w:type="dxa"/>
              <w:right w:w="90" w:type="dxa"/>
            </w:tcMar>
          </w:tcPr>
          <w:p w14:paraId="77B1953E" w14:textId="77777777" w:rsidR="0012267D" w:rsidRDefault="0012267D"/>
        </w:tc>
        <w:tc>
          <w:tcPr>
            <w:tcW w:w="1861" w:type="dxa"/>
            <w:shd w:val="clear" w:color="auto" w:fill="F2F5F7"/>
            <w:tcMar>
              <w:top w:w="70" w:type="dxa"/>
              <w:left w:w="90" w:type="dxa"/>
              <w:bottom w:w="70" w:type="dxa"/>
              <w:right w:w="90" w:type="dxa"/>
            </w:tcMar>
          </w:tcPr>
          <w:p w14:paraId="72B750E6" w14:textId="77777777" w:rsidR="0012267D" w:rsidRDefault="0012267D"/>
        </w:tc>
        <w:tc>
          <w:tcPr>
            <w:tcW w:w="2047" w:type="dxa"/>
            <w:shd w:val="clear" w:color="auto" w:fill="F2F5F7"/>
            <w:tcMar>
              <w:top w:w="70" w:type="dxa"/>
              <w:left w:w="90" w:type="dxa"/>
              <w:bottom w:w="70" w:type="dxa"/>
              <w:right w:w="90" w:type="dxa"/>
            </w:tcMar>
          </w:tcPr>
          <w:p w14:paraId="7DA77E9D" w14:textId="77777777" w:rsidR="0012267D" w:rsidRDefault="0012267D"/>
        </w:tc>
        <w:tc>
          <w:tcPr>
            <w:tcW w:w="1358" w:type="dxa"/>
            <w:shd w:val="clear" w:color="auto" w:fill="F2F5F7"/>
            <w:tcMar>
              <w:top w:w="70" w:type="dxa"/>
              <w:left w:w="90" w:type="dxa"/>
              <w:bottom w:w="70" w:type="dxa"/>
              <w:right w:w="90" w:type="dxa"/>
            </w:tcMar>
          </w:tcPr>
          <w:p w14:paraId="1DB13F01" w14:textId="77777777" w:rsidR="0012267D" w:rsidRDefault="0012267D"/>
        </w:tc>
      </w:tr>
    </w:tbl>
    <w:p w14:paraId="0553836B" w14:textId="77777777" w:rsidR="0012267D" w:rsidRDefault="00000000">
      <w:pPr>
        <w:spacing w:before="140" w:after="120"/>
      </w:pPr>
      <w:r>
        <w:rPr>
          <w:i/>
          <w:iCs/>
          <w:sz w:val="20"/>
          <w:szCs w:val="20"/>
        </w:rPr>
        <w:t>В чек-лист вносятся сведения о фактически закупленных материалах за отчётный год.</w:t>
      </w:r>
    </w:p>
    <w:p w14:paraId="6FE54927" w14:textId="77777777" w:rsidR="0012267D" w:rsidRDefault="00000000">
      <w:r>
        <w:br w:type="page"/>
      </w:r>
    </w:p>
    <w:tbl>
      <w:tblPr>
        <w:tblW w:w="9638" w:type="dxa"/>
        <w:tblLook w:val="04A0" w:firstRow="1" w:lastRow="0" w:firstColumn="1" w:lastColumn="0" w:noHBand="0" w:noVBand="1"/>
      </w:tblPr>
      <w:tblGrid>
        <w:gridCol w:w="9638"/>
      </w:tblGrid>
      <w:tr w:rsidR="0012267D" w14:paraId="566A719F" w14:textId="77777777">
        <w:tc>
          <w:tcPr>
            <w:tcW w:w="9638" w:type="dxa"/>
            <w:shd w:val="clear" w:color="auto" w:fill="2E7D32"/>
            <w:tcMar>
              <w:top w:w="120" w:type="dxa"/>
              <w:left w:w="160" w:type="dxa"/>
              <w:bottom w:w="120" w:type="dxa"/>
              <w:right w:w="160" w:type="dxa"/>
            </w:tcMar>
          </w:tcPr>
          <w:p w14:paraId="4A346098" w14:textId="77777777" w:rsidR="0012267D" w:rsidRDefault="00000000">
            <w:r>
              <w:rPr>
                <w:b/>
                <w:bCs/>
                <w:color w:val="FFFFFF"/>
              </w:rPr>
              <w:lastRenderedPageBreak/>
              <w:t>Ш15. Паспорт пришкольной территории и план благоустройства</w:t>
            </w:r>
          </w:p>
        </w:tc>
      </w:tr>
    </w:tbl>
    <w:p w14:paraId="4C95C8C3" w14:textId="77777777" w:rsidR="0012267D" w:rsidRDefault="00000000">
      <w:pPr>
        <w:spacing w:before="100" w:after="100"/>
      </w:pPr>
      <w:r>
        <w:rPr>
          <w:i/>
          <w:iCs/>
          <w:color w:val="44525E"/>
          <w:sz w:val="20"/>
          <w:szCs w:val="20"/>
        </w:rPr>
        <w:t>Критерии 2.7, 2.14, 2.15, 2.16 · Модуль 6 · Заполняется один раз, обновляется ежегодно</w:t>
      </w:r>
    </w:p>
    <w:p w14:paraId="2943BF2D" w14:textId="77777777" w:rsidR="0012267D" w:rsidRDefault="0012267D"/>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7CF9C271" w14:textId="77777777">
        <w:tc>
          <w:tcPr>
            <w:tcW w:w="9638" w:type="dxa"/>
            <w:shd w:val="clear" w:color="auto" w:fill="F2F5F7"/>
            <w:tcMar>
              <w:top w:w="140" w:type="dxa"/>
              <w:left w:w="160" w:type="dxa"/>
              <w:bottom w:w="140" w:type="dxa"/>
              <w:right w:w="160" w:type="dxa"/>
            </w:tcMar>
          </w:tcPr>
          <w:p w14:paraId="2709EF20" w14:textId="77777777" w:rsidR="0012267D" w:rsidRDefault="00000000">
            <w:pPr>
              <w:spacing w:after="60" w:line="264" w:lineRule="auto"/>
            </w:pPr>
            <w:r>
              <w:rPr>
                <w:sz w:val="21"/>
                <w:szCs w:val="21"/>
              </w:rPr>
              <w:t>Общие данные. Площадь участка: {…} м². Площадь озеленения: {…} м². Число деревьев: {…}. Год последней посадки: {…}.</w:t>
            </w:r>
          </w:p>
          <w:p w14:paraId="432766EE" w14:textId="77777777" w:rsidR="0012267D" w:rsidRDefault="00000000">
            <w:pPr>
              <w:spacing w:after="60" w:line="264" w:lineRule="auto"/>
            </w:pPr>
            <w:r>
              <w:rPr>
                <w:sz w:val="21"/>
                <w:szCs w:val="21"/>
              </w:rPr>
              <w:t>Зоны территории: {учебно-опытная, спортивная, игровая, хозяйственная, зона отдыха} — площадь и состояние каждой.</w:t>
            </w:r>
          </w:p>
          <w:p w14:paraId="59A49D2A" w14:textId="77777777" w:rsidR="0012267D" w:rsidRDefault="00000000">
            <w:pPr>
              <w:spacing w:after="60" w:line="264" w:lineRule="auto"/>
            </w:pPr>
            <w:r>
              <w:rPr>
                <w:sz w:val="21"/>
                <w:szCs w:val="21"/>
              </w:rPr>
              <w:t>Тень и защита от жары: {навесы, деревья, перголы} — где есть, где нужны.</w:t>
            </w:r>
          </w:p>
          <w:p w14:paraId="1B2E32E5" w14:textId="77777777" w:rsidR="0012267D" w:rsidRDefault="00000000">
            <w:pPr>
              <w:spacing w:after="60" w:line="264" w:lineRule="auto"/>
            </w:pPr>
            <w:r>
              <w:rPr>
                <w:sz w:val="21"/>
                <w:szCs w:val="21"/>
              </w:rPr>
              <w:t>Полив: источник, режим, наличие накопления дождевой воды или повторного использования.</w:t>
            </w:r>
          </w:p>
          <w:p w14:paraId="56633E7A" w14:textId="77777777" w:rsidR="0012267D" w:rsidRDefault="00000000">
            <w:pPr>
              <w:spacing w:after="60" w:line="264" w:lineRule="auto"/>
            </w:pPr>
            <w:r>
              <w:rPr>
                <w:sz w:val="21"/>
                <w:szCs w:val="21"/>
              </w:rPr>
              <w:t>Учебное использование: какие занятия проводятся на территории, по каким предметам, сколько раз в год.</w:t>
            </w:r>
          </w:p>
          <w:p w14:paraId="3860AC82" w14:textId="77777777" w:rsidR="0012267D" w:rsidRDefault="00000000">
            <w:pPr>
              <w:spacing w:after="60" w:line="264" w:lineRule="auto"/>
            </w:pPr>
            <w:r>
              <w:rPr>
                <w:sz w:val="21"/>
                <w:szCs w:val="21"/>
              </w:rPr>
              <w:t>Доступность: доступны ли вход, пути движения, санитарный узел, зона отдыха для маломобильных учащихся; реквизиты акта обследования доступности.</w:t>
            </w:r>
          </w:p>
          <w:p w14:paraId="6FC6B710" w14:textId="77777777" w:rsidR="0012267D" w:rsidRDefault="00000000">
            <w:pPr>
              <w:spacing w:after="60" w:line="264" w:lineRule="auto"/>
            </w:pPr>
            <w:r>
              <w:rPr>
                <w:sz w:val="21"/>
                <w:szCs w:val="21"/>
              </w:rPr>
              <w:t>Альтернативный транспорт: велопарковка, безопасные подходы, места высадки; число пользующихся.</w:t>
            </w:r>
          </w:p>
          <w:p w14:paraId="3569D7BA" w14:textId="77777777" w:rsidR="0012267D" w:rsidRDefault="00000000">
            <w:pPr>
              <w:spacing w:after="60" w:line="264" w:lineRule="auto"/>
            </w:pPr>
            <w:r>
              <w:rPr>
                <w:sz w:val="21"/>
                <w:szCs w:val="21"/>
              </w:rPr>
              <w:t xml:space="preserve"> </w:t>
            </w:r>
          </w:p>
          <w:p w14:paraId="3885B83D" w14:textId="77777777" w:rsidR="0012267D" w:rsidRDefault="00000000">
            <w:pPr>
              <w:spacing w:after="60" w:line="264" w:lineRule="auto"/>
            </w:pPr>
            <w:r>
              <w:rPr>
                <w:sz w:val="21"/>
                <w:szCs w:val="21"/>
              </w:rPr>
              <w:t>План благоустройства на учебный год</w:t>
            </w:r>
          </w:p>
        </w:tc>
      </w:tr>
    </w:tbl>
    <w:p w14:paraId="14A5516E"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2047"/>
        <w:gridCol w:w="2233"/>
        <w:gridCol w:w="1768"/>
        <w:gridCol w:w="1302"/>
        <w:gridCol w:w="837"/>
        <w:gridCol w:w="1451"/>
      </w:tblGrid>
      <w:tr w:rsidR="0012267D" w14:paraId="6165218C" w14:textId="77777777">
        <w:trPr>
          <w:tblHeader/>
        </w:trPr>
        <w:tc>
          <w:tcPr>
            <w:tcW w:w="2047" w:type="dxa"/>
            <w:shd w:val="clear" w:color="auto" w:fill="002B5C"/>
            <w:tcMar>
              <w:top w:w="70" w:type="dxa"/>
              <w:left w:w="90" w:type="dxa"/>
              <w:bottom w:w="70" w:type="dxa"/>
              <w:right w:w="90" w:type="dxa"/>
            </w:tcMar>
          </w:tcPr>
          <w:p w14:paraId="25319D7D" w14:textId="77777777" w:rsidR="0012267D" w:rsidRDefault="00000000">
            <w:r>
              <w:rPr>
                <w:b/>
                <w:bCs/>
                <w:color w:val="FFFFFF"/>
                <w:sz w:val="17"/>
                <w:szCs w:val="17"/>
              </w:rPr>
              <w:t>Что делаем</w:t>
            </w:r>
          </w:p>
        </w:tc>
        <w:tc>
          <w:tcPr>
            <w:tcW w:w="2233" w:type="dxa"/>
            <w:shd w:val="clear" w:color="auto" w:fill="002B5C"/>
            <w:tcMar>
              <w:top w:w="70" w:type="dxa"/>
              <w:left w:w="90" w:type="dxa"/>
              <w:bottom w:w="70" w:type="dxa"/>
              <w:right w:w="90" w:type="dxa"/>
            </w:tcMar>
          </w:tcPr>
          <w:p w14:paraId="7B73848C" w14:textId="77777777" w:rsidR="0012267D" w:rsidRDefault="00000000">
            <w:r>
              <w:rPr>
                <w:b/>
                <w:bCs/>
                <w:color w:val="FFFFFF"/>
                <w:sz w:val="17"/>
                <w:szCs w:val="17"/>
              </w:rPr>
              <w:t>Зачем (какой риск или задача закрывается)</w:t>
            </w:r>
          </w:p>
        </w:tc>
        <w:tc>
          <w:tcPr>
            <w:tcW w:w="1768" w:type="dxa"/>
            <w:shd w:val="clear" w:color="auto" w:fill="002B5C"/>
            <w:tcMar>
              <w:top w:w="70" w:type="dxa"/>
              <w:left w:w="90" w:type="dxa"/>
              <w:bottom w:w="70" w:type="dxa"/>
              <w:right w:w="90" w:type="dxa"/>
            </w:tcMar>
          </w:tcPr>
          <w:p w14:paraId="19B0DB49" w14:textId="77777777" w:rsidR="0012267D" w:rsidRDefault="00000000">
            <w:r>
              <w:rPr>
                <w:b/>
                <w:bCs/>
                <w:color w:val="FFFFFF"/>
                <w:sz w:val="17"/>
                <w:szCs w:val="17"/>
              </w:rPr>
              <w:t>Кто участвует (класс, партнёр, родители)</w:t>
            </w:r>
          </w:p>
        </w:tc>
        <w:tc>
          <w:tcPr>
            <w:tcW w:w="1302" w:type="dxa"/>
            <w:shd w:val="clear" w:color="auto" w:fill="002B5C"/>
            <w:tcMar>
              <w:top w:w="70" w:type="dxa"/>
              <w:left w:w="90" w:type="dxa"/>
              <w:bottom w:w="70" w:type="dxa"/>
              <w:right w:w="90" w:type="dxa"/>
            </w:tcMar>
          </w:tcPr>
          <w:p w14:paraId="30D92CB4" w14:textId="77777777" w:rsidR="0012267D" w:rsidRDefault="00000000">
            <w:r>
              <w:rPr>
                <w:b/>
                <w:bCs/>
                <w:color w:val="FFFFFF"/>
                <w:sz w:val="17"/>
                <w:szCs w:val="17"/>
              </w:rPr>
              <w:t>Ресурсы</w:t>
            </w:r>
          </w:p>
        </w:tc>
        <w:tc>
          <w:tcPr>
            <w:tcW w:w="837" w:type="dxa"/>
            <w:shd w:val="clear" w:color="auto" w:fill="002B5C"/>
            <w:tcMar>
              <w:top w:w="70" w:type="dxa"/>
              <w:left w:w="90" w:type="dxa"/>
              <w:bottom w:w="70" w:type="dxa"/>
              <w:right w:w="90" w:type="dxa"/>
            </w:tcMar>
          </w:tcPr>
          <w:p w14:paraId="1694BD2D" w14:textId="77777777" w:rsidR="0012267D" w:rsidRDefault="00000000">
            <w:r>
              <w:rPr>
                <w:b/>
                <w:bCs/>
                <w:color w:val="FFFFFF"/>
                <w:sz w:val="17"/>
                <w:szCs w:val="17"/>
              </w:rPr>
              <w:t>Срок</w:t>
            </w:r>
          </w:p>
        </w:tc>
        <w:tc>
          <w:tcPr>
            <w:tcW w:w="1451" w:type="dxa"/>
            <w:shd w:val="clear" w:color="auto" w:fill="002B5C"/>
            <w:tcMar>
              <w:top w:w="70" w:type="dxa"/>
              <w:left w:w="90" w:type="dxa"/>
              <w:bottom w:w="70" w:type="dxa"/>
              <w:right w:w="90" w:type="dxa"/>
            </w:tcMar>
          </w:tcPr>
          <w:p w14:paraId="632A1B45" w14:textId="77777777" w:rsidR="0012267D" w:rsidRDefault="00000000">
            <w:r>
              <w:rPr>
                <w:b/>
                <w:bCs/>
                <w:color w:val="FFFFFF"/>
                <w:sz w:val="17"/>
                <w:szCs w:val="17"/>
              </w:rPr>
              <w:t>Как подтвердим</w:t>
            </w:r>
          </w:p>
        </w:tc>
      </w:tr>
      <w:tr w:rsidR="0012267D" w14:paraId="44B00DE9" w14:textId="77777777">
        <w:tc>
          <w:tcPr>
            <w:tcW w:w="2047" w:type="dxa"/>
            <w:shd w:val="clear" w:color="auto" w:fill="F2F5F7"/>
            <w:tcMar>
              <w:top w:w="70" w:type="dxa"/>
              <w:left w:w="90" w:type="dxa"/>
              <w:bottom w:w="70" w:type="dxa"/>
              <w:right w:w="90" w:type="dxa"/>
            </w:tcMar>
          </w:tcPr>
          <w:p w14:paraId="7FC4DEE2" w14:textId="77777777" w:rsidR="0012267D" w:rsidRDefault="0012267D"/>
        </w:tc>
        <w:tc>
          <w:tcPr>
            <w:tcW w:w="2233" w:type="dxa"/>
            <w:shd w:val="clear" w:color="auto" w:fill="F2F5F7"/>
            <w:tcMar>
              <w:top w:w="70" w:type="dxa"/>
              <w:left w:w="90" w:type="dxa"/>
              <w:bottom w:w="70" w:type="dxa"/>
              <w:right w:w="90" w:type="dxa"/>
            </w:tcMar>
          </w:tcPr>
          <w:p w14:paraId="3EA77AF0" w14:textId="77777777" w:rsidR="0012267D" w:rsidRDefault="0012267D"/>
        </w:tc>
        <w:tc>
          <w:tcPr>
            <w:tcW w:w="1768" w:type="dxa"/>
            <w:shd w:val="clear" w:color="auto" w:fill="F2F5F7"/>
            <w:tcMar>
              <w:top w:w="70" w:type="dxa"/>
              <w:left w:w="90" w:type="dxa"/>
              <w:bottom w:w="70" w:type="dxa"/>
              <w:right w:w="90" w:type="dxa"/>
            </w:tcMar>
          </w:tcPr>
          <w:p w14:paraId="3A24262D" w14:textId="77777777" w:rsidR="0012267D" w:rsidRDefault="0012267D"/>
        </w:tc>
        <w:tc>
          <w:tcPr>
            <w:tcW w:w="1302" w:type="dxa"/>
            <w:shd w:val="clear" w:color="auto" w:fill="F2F5F7"/>
            <w:tcMar>
              <w:top w:w="70" w:type="dxa"/>
              <w:left w:w="90" w:type="dxa"/>
              <w:bottom w:w="70" w:type="dxa"/>
              <w:right w:w="90" w:type="dxa"/>
            </w:tcMar>
          </w:tcPr>
          <w:p w14:paraId="17D94FC9" w14:textId="77777777" w:rsidR="0012267D" w:rsidRDefault="0012267D"/>
        </w:tc>
        <w:tc>
          <w:tcPr>
            <w:tcW w:w="837" w:type="dxa"/>
            <w:shd w:val="clear" w:color="auto" w:fill="F2F5F7"/>
            <w:tcMar>
              <w:top w:w="70" w:type="dxa"/>
              <w:left w:w="90" w:type="dxa"/>
              <w:bottom w:w="70" w:type="dxa"/>
              <w:right w:w="90" w:type="dxa"/>
            </w:tcMar>
          </w:tcPr>
          <w:p w14:paraId="06D697C8" w14:textId="77777777" w:rsidR="0012267D" w:rsidRDefault="0012267D"/>
        </w:tc>
        <w:tc>
          <w:tcPr>
            <w:tcW w:w="1451" w:type="dxa"/>
            <w:shd w:val="clear" w:color="auto" w:fill="F2F5F7"/>
            <w:tcMar>
              <w:top w:w="70" w:type="dxa"/>
              <w:left w:w="90" w:type="dxa"/>
              <w:bottom w:w="70" w:type="dxa"/>
              <w:right w:w="90" w:type="dxa"/>
            </w:tcMar>
          </w:tcPr>
          <w:p w14:paraId="71898B40" w14:textId="77777777" w:rsidR="0012267D" w:rsidRDefault="0012267D"/>
        </w:tc>
      </w:tr>
      <w:tr w:rsidR="0012267D" w14:paraId="2F698FD8" w14:textId="77777777">
        <w:tc>
          <w:tcPr>
            <w:tcW w:w="2047" w:type="dxa"/>
            <w:shd w:val="clear" w:color="auto" w:fill="FFFFFF"/>
            <w:tcMar>
              <w:top w:w="70" w:type="dxa"/>
              <w:left w:w="90" w:type="dxa"/>
              <w:bottom w:w="70" w:type="dxa"/>
              <w:right w:w="90" w:type="dxa"/>
            </w:tcMar>
          </w:tcPr>
          <w:p w14:paraId="311280A2" w14:textId="77777777" w:rsidR="0012267D" w:rsidRDefault="0012267D"/>
        </w:tc>
        <w:tc>
          <w:tcPr>
            <w:tcW w:w="2233" w:type="dxa"/>
            <w:shd w:val="clear" w:color="auto" w:fill="FFFFFF"/>
            <w:tcMar>
              <w:top w:w="70" w:type="dxa"/>
              <w:left w:w="90" w:type="dxa"/>
              <w:bottom w:w="70" w:type="dxa"/>
              <w:right w:w="90" w:type="dxa"/>
            </w:tcMar>
          </w:tcPr>
          <w:p w14:paraId="2DDD8A4A" w14:textId="77777777" w:rsidR="0012267D" w:rsidRDefault="0012267D"/>
        </w:tc>
        <w:tc>
          <w:tcPr>
            <w:tcW w:w="1768" w:type="dxa"/>
            <w:shd w:val="clear" w:color="auto" w:fill="FFFFFF"/>
            <w:tcMar>
              <w:top w:w="70" w:type="dxa"/>
              <w:left w:w="90" w:type="dxa"/>
              <w:bottom w:w="70" w:type="dxa"/>
              <w:right w:w="90" w:type="dxa"/>
            </w:tcMar>
          </w:tcPr>
          <w:p w14:paraId="270EFEA5" w14:textId="77777777" w:rsidR="0012267D" w:rsidRDefault="0012267D"/>
        </w:tc>
        <w:tc>
          <w:tcPr>
            <w:tcW w:w="1302" w:type="dxa"/>
            <w:shd w:val="clear" w:color="auto" w:fill="FFFFFF"/>
            <w:tcMar>
              <w:top w:w="70" w:type="dxa"/>
              <w:left w:w="90" w:type="dxa"/>
              <w:bottom w:w="70" w:type="dxa"/>
              <w:right w:w="90" w:type="dxa"/>
            </w:tcMar>
          </w:tcPr>
          <w:p w14:paraId="054BB78B" w14:textId="77777777" w:rsidR="0012267D" w:rsidRDefault="0012267D"/>
        </w:tc>
        <w:tc>
          <w:tcPr>
            <w:tcW w:w="837" w:type="dxa"/>
            <w:shd w:val="clear" w:color="auto" w:fill="FFFFFF"/>
            <w:tcMar>
              <w:top w:w="70" w:type="dxa"/>
              <w:left w:w="90" w:type="dxa"/>
              <w:bottom w:w="70" w:type="dxa"/>
              <w:right w:w="90" w:type="dxa"/>
            </w:tcMar>
          </w:tcPr>
          <w:p w14:paraId="44CCFA6E" w14:textId="77777777" w:rsidR="0012267D" w:rsidRDefault="0012267D"/>
        </w:tc>
        <w:tc>
          <w:tcPr>
            <w:tcW w:w="1451" w:type="dxa"/>
            <w:shd w:val="clear" w:color="auto" w:fill="FFFFFF"/>
            <w:tcMar>
              <w:top w:w="70" w:type="dxa"/>
              <w:left w:w="90" w:type="dxa"/>
              <w:bottom w:w="70" w:type="dxa"/>
              <w:right w:w="90" w:type="dxa"/>
            </w:tcMar>
          </w:tcPr>
          <w:p w14:paraId="06B02AE0" w14:textId="77777777" w:rsidR="0012267D" w:rsidRDefault="0012267D"/>
        </w:tc>
      </w:tr>
      <w:tr w:rsidR="0012267D" w14:paraId="5B2F696E" w14:textId="77777777">
        <w:tc>
          <w:tcPr>
            <w:tcW w:w="2047" w:type="dxa"/>
            <w:shd w:val="clear" w:color="auto" w:fill="F2F5F7"/>
            <w:tcMar>
              <w:top w:w="70" w:type="dxa"/>
              <w:left w:w="90" w:type="dxa"/>
              <w:bottom w:w="70" w:type="dxa"/>
              <w:right w:w="90" w:type="dxa"/>
            </w:tcMar>
          </w:tcPr>
          <w:p w14:paraId="7FC01B58" w14:textId="77777777" w:rsidR="0012267D" w:rsidRDefault="0012267D"/>
        </w:tc>
        <w:tc>
          <w:tcPr>
            <w:tcW w:w="2233" w:type="dxa"/>
            <w:shd w:val="clear" w:color="auto" w:fill="F2F5F7"/>
            <w:tcMar>
              <w:top w:w="70" w:type="dxa"/>
              <w:left w:w="90" w:type="dxa"/>
              <w:bottom w:w="70" w:type="dxa"/>
              <w:right w:w="90" w:type="dxa"/>
            </w:tcMar>
          </w:tcPr>
          <w:p w14:paraId="07E602EC" w14:textId="77777777" w:rsidR="0012267D" w:rsidRDefault="0012267D"/>
        </w:tc>
        <w:tc>
          <w:tcPr>
            <w:tcW w:w="1768" w:type="dxa"/>
            <w:shd w:val="clear" w:color="auto" w:fill="F2F5F7"/>
            <w:tcMar>
              <w:top w:w="70" w:type="dxa"/>
              <w:left w:w="90" w:type="dxa"/>
              <w:bottom w:w="70" w:type="dxa"/>
              <w:right w:w="90" w:type="dxa"/>
            </w:tcMar>
          </w:tcPr>
          <w:p w14:paraId="1E0AC644" w14:textId="77777777" w:rsidR="0012267D" w:rsidRDefault="0012267D"/>
        </w:tc>
        <w:tc>
          <w:tcPr>
            <w:tcW w:w="1302" w:type="dxa"/>
            <w:shd w:val="clear" w:color="auto" w:fill="F2F5F7"/>
            <w:tcMar>
              <w:top w:w="70" w:type="dxa"/>
              <w:left w:w="90" w:type="dxa"/>
              <w:bottom w:w="70" w:type="dxa"/>
              <w:right w:w="90" w:type="dxa"/>
            </w:tcMar>
          </w:tcPr>
          <w:p w14:paraId="1E64F0D4" w14:textId="77777777" w:rsidR="0012267D" w:rsidRDefault="0012267D"/>
        </w:tc>
        <w:tc>
          <w:tcPr>
            <w:tcW w:w="837" w:type="dxa"/>
            <w:shd w:val="clear" w:color="auto" w:fill="F2F5F7"/>
            <w:tcMar>
              <w:top w:w="70" w:type="dxa"/>
              <w:left w:w="90" w:type="dxa"/>
              <w:bottom w:w="70" w:type="dxa"/>
              <w:right w:w="90" w:type="dxa"/>
            </w:tcMar>
          </w:tcPr>
          <w:p w14:paraId="2177AB7E" w14:textId="77777777" w:rsidR="0012267D" w:rsidRDefault="0012267D"/>
        </w:tc>
        <w:tc>
          <w:tcPr>
            <w:tcW w:w="1451" w:type="dxa"/>
            <w:shd w:val="clear" w:color="auto" w:fill="F2F5F7"/>
            <w:tcMar>
              <w:top w:w="70" w:type="dxa"/>
              <w:left w:w="90" w:type="dxa"/>
              <w:bottom w:w="70" w:type="dxa"/>
              <w:right w:w="90" w:type="dxa"/>
            </w:tcMar>
          </w:tcPr>
          <w:p w14:paraId="06FAB647" w14:textId="77777777" w:rsidR="0012267D" w:rsidRDefault="0012267D"/>
        </w:tc>
      </w:tr>
    </w:tbl>
    <w:p w14:paraId="44EC7E2C" w14:textId="77777777" w:rsidR="0012267D" w:rsidRDefault="00000000">
      <w:pPr>
        <w:spacing w:before="140" w:after="120"/>
      </w:pPr>
      <w:r>
        <w:rPr>
          <w:i/>
          <w:iCs/>
          <w:sz w:val="20"/>
          <w:szCs w:val="20"/>
        </w:rPr>
        <w:t>Посадки планируются с учётом засухоустойчивости и местных видов; уход за посадками закрепляется за классами на весь период приживаемости, иначе высаженное не выживает.</w:t>
      </w:r>
    </w:p>
    <w:p w14:paraId="3FB13653" w14:textId="77777777" w:rsidR="0012267D" w:rsidRDefault="00000000">
      <w:r>
        <w:br w:type="page"/>
      </w:r>
    </w:p>
    <w:tbl>
      <w:tblPr>
        <w:tblW w:w="9638" w:type="dxa"/>
        <w:tblLook w:val="04A0" w:firstRow="1" w:lastRow="0" w:firstColumn="1" w:lastColumn="0" w:noHBand="0" w:noVBand="1"/>
      </w:tblPr>
      <w:tblGrid>
        <w:gridCol w:w="9638"/>
      </w:tblGrid>
      <w:tr w:rsidR="0012267D" w14:paraId="561CE2BA" w14:textId="77777777">
        <w:tc>
          <w:tcPr>
            <w:tcW w:w="9638" w:type="dxa"/>
            <w:shd w:val="clear" w:color="auto" w:fill="002B5C"/>
            <w:tcMar>
              <w:top w:w="120" w:type="dxa"/>
              <w:left w:w="160" w:type="dxa"/>
              <w:bottom w:w="120" w:type="dxa"/>
              <w:right w:w="160" w:type="dxa"/>
            </w:tcMar>
          </w:tcPr>
          <w:p w14:paraId="0C7DEDEA" w14:textId="77777777" w:rsidR="0012267D" w:rsidRDefault="00000000">
            <w:r>
              <w:rPr>
                <w:b/>
                <w:bCs/>
                <w:color w:val="FFFFFF"/>
              </w:rPr>
              <w:lastRenderedPageBreak/>
              <w:t>Ш16. Карта интеграции тем климата и устойчивого развития в учебные предметы</w:t>
            </w:r>
          </w:p>
        </w:tc>
      </w:tr>
    </w:tbl>
    <w:p w14:paraId="2D32E6AB" w14:textId="77777777" w:rsidR="0012267D" w:rsidRDefault="00000000">
      <w:pPr>
        <w:spacing w:before="100" w:after="100"/>
      </w:pPr>
      <w:r>
        <w:rPr>
          <w:i/>
          <w:iCs/>
          <w:color w:val="44525E"/>
          <w:sz w:val="20"/>
          <w:szCs w:val="20"/>
        </w:rPr>
        <w:t>Критерий 3.1 · Модуль 7 · Заполняется методическими объединениями, рассматривается методическим советом</w:t>
      </w:r>
    </w:p>
    <w:p w14:paraId="14C7F395" w14:textId="576CF5C3" w:rsidR="0012267D" w:rsidRDefault="0012267D"/>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189"/>
        <w:gridCol w:w="566"/>
        <w:gridCol w:w="1971"/>
        <w:gridCol w:w="2246"/>
        <w:gridCol w:w="1658"/>
        <w:gridCol w:w="1040"/>
        <w:gridCol w:w="968"/>
      </w:tblGrid>
      <w:tr w:rsidR="0012267D" w:rsidRPr="00DE747D" w14:paraId="72640CFE" w14:textId="77777777">
        <w:trPr>
          <w:tblHeader/>
        </w:trPr>
        <w:tc>
          <w:tcPr>
            <w:tcW w:w="1193" w:type="dxa"/>
            <w:shd w:val="clear" w:color="auto" w:fill="002B5C"/>
            <w:tcMar>
              <w:top w:w="70" w:type="dxa"/>
              <w:left w:w="90" w:type="dxa"/>
              <w:bottom w:w="70" w:type="dxa"/>
              <w:right w:w="90" w:type="dxa"/>
            </w:tcMar>
          </w:tcPr>
          <w:p w14:paraId="55D85D37" w14:textId="77777777" w:rsidR="0012267D" w:rsidRPr="00DE747D" w:rsidRDefault="00000000">
            <w:pPr>
              <w:rPr>
                <w:color w:val="FFFFFF" w:themeColor="background1"/>
              </w:rPr>
            </w:pPr>
            <w:r w:rsidRPr="00DE747D">
              <w:rPr>
                <w:b/>
                <w:bCs/>
                <w:color w:val="FFFFFF" w:themeColor="background1"/>
                <w:sz w:val="17"/>
                <w:szCs w:val="17"/>
              </w:rPr>
              <w:t>Предмет</w:t>
            </w:r>
          </w:p>
        </w:tc>
        <w:tc>
          <w:tcPr>
            <w:tcW w:w="573" w:type="dxa"/>
            <w:shd w:val="clear" w:color="auto" w:fill="002B5C"/>
            <w:tcMar>
              <w:top w:w="70" w:type="dxa"/>
              <w:left w:w="90" w:type="dxa"/>
              <w:bottom w:w="70" w:type="dxa"/>
              <w:right w:w="90" w:type="dxa"/>
            </w:tcMar>
          </w:tcPr>
          <w:p w14:paraId="687CE8C2" w14:textId="77777777" w:rsidR="0012267D" w:rsidRPr="00DE747D" w:rsidRDefault="00000000">
            <w:pPr>
              <w:rPr>
                <w:color w:val="FFFFFF" w:themeColor="background1"/>
              </w:rPr>
            </w:pPr>
            <w:r w:rsidRPr="00DE747D">
              <w:rPr>
                <w:b/>
                <w:bCs/>
                <w:color w:val="FFFFFF" w:themeColor="background1"/>
                <w:sz w:val="17"/>
                <w:szCs w:val="17"/>
              </w:rPr>
              <w:t>Кл.</w:t>
            </w:r>
          </w:p>
        </w:tc>
        <w:tc>
          <w:tcPr>
            <w:tcW w:w="2004" w:type="dxa"/>
            <w:shd w:val="clear" w:color="auto" w:fill="002B5C"/>
            <w:tcMar>
              <w:top w:w="70" w:type="dxa"/>
              <w:left w:w="90" w:type="dxa"/>
              <w:bottom w:w="70" w:type="dxa"/>
              <w:right w:w="90" w:type="dxa"/>
            </w:tcMar>
          </w:tcPr>
          <w:p w14:paraId="1AFA5C41" w14:textId="77777777" w:rsidR="0012267D" w:rsidRPr="00DE747D" w:rsidRDefault="00000000">
            <w:pPr>
              <w:rPr>
                <w:color w:val="FFFFFF" w:themeColor="background1"/>
              </w:rPr>
            </w:pPr>
            <w:r w:rsidRPr="00DE747D">
              <w:rPr>
                <w:b/>
                <w:bCs/>
                <w:color w:val="FFFFFF" w:themeColor="background1"/>
                <w:sz w:val="17"/>
                <w:szCs w:val="17"/>
              </w:rPr>
              <w:t>Тема рабочей программы</w:t>
            </w:r>
          </w:p>
        </w:tc>
        <w:tc>
          <w:tcPr>
            <w:tcW w:w="2290" w:type="dxa"/>
            <w:shd w:val="clear" w:color="auto" w:fill="002B5C"/>
            <w:tcMar>
              <w:top w:w="70" w:type="dxa"/>
              <w:left w:w="90" w:type="dxa"/>
              <w:bottom w:w="70" w:type="dxa"/>
              <w:right w:w="90" w:type="dxa"/>
            </w:tcMar>
          </w:tcPr>
          <w:p w14:paraId="11B1F42C" w14:textId="77777777" w:rsidR="0012267D" w:rsidRPr="00DE747D" w:rsidRDefault="00000000">
            <w:pPr>
              <w:rPr>
                <w:color w:val="FFFFFF" w:themeColor="background1"/>
              </w:rPr>
            </w:pPr>
            <w:r w:rsidRPr="00DE747D">
              <w:rPr>
                <w:b/>
                <w:bCs/>
                <w:color w:val="FFFFFF" w:themeColor="background1"/>
                <w:sz w:val="17"/>
                <w:szCs w:val="17"/>
              </w:rPr>
              <w:t>Как включается тема климата или устойчивого развития</w:t>
            </w:r>
          </w:p>
        </w:tc>
        <w:tc>
          <w:tcPr>
            <w:tcW w:w="1670" w:type="dxa"/>
            <w:shd w:val="clear" w:color="auto" w:fill="002B5C"/>
            <w:tcMar>
              <w:top w:w="70" w:type="dxa"/>
              <w:left w:w="90" w:type="dxa"/>
              <w:bottom w:w="70" w:type="dxa"/>
              <w:right w:w="90" w:type="dxa"/>
            </w:tcMar>
          </w:tcPr>
          <w:p w14:paraId="72F0E531" w14:textId="77777777" w:rsidR="0012267D" w:rsidRPr="00DE747D" w:rsidRDefault="00000000">
            <w:pPr>
              <w:rPr>
                <w:color w:val="FFFFFF" w:themeColor="background1"/>
              </w:rPr>
            </w:pPr>
            <w:r w:rsidRPr="00DE747D">
              <w:rPr>
                <w:b/>
                <w:bCs/>
                <w:color w:val="FFFFFF" w:themeColor="background1"/>
                <w:sz w:val="17"/>
                <w:szCs w:val="17"/>
              </w:rPr>
              <w:t>Данные школы, используемые на уроке</w:t>
            </w:r>
          </w:p>
        </w:tc>
        <w:tc>
          <w:tcPr>
            <w:tcW w:w="1050" w:type="dxa"/>
            <w:shd w:val="clear" w:color="auto" w:fill="002B5C"/>
            <w:tcMar>
              <w:top w:w="70" w:type="dxa"/>
              <w:left w:w="90" w:type="dxa"/>
              <w:bottom w:w="70" w:type="dxa"/>
              <w:right w:w="90" w:type="dxa"/>
            </w:tcMar>
          </w:tcPr>
          <w:p w14:paraId="1E958542" w14:textId="77777777" w:rsidR="0012267D" w:rsidRPr="00DE747D" w:rsidRDefault="00000000">
            <w:pPr>
              <w:rPr>
                <w:color w:val="FFFFFF" w:themeColor="background1"/>
              </w:rPr>
            </w:pPr>
            <w:r w:rsidRPr="00DE747D">
              <w:rPr>
                <w:b/>
                <w:bCs/>
                <w:color w:val="FFFFFF" w:themeColor="background1"/>
                <w:sz w:val="17"/>
                <w:szCs w:val="17"/>
              </w:rPr>
              <w:t>Педагог</w:t>
            </w:r>
          </w:p>
        </w:tc>
        <w:tc>
          <w:tcPr>
            <w:tcW w:w="858" w:type="dxa"/>
            <w:shd w:val="clear" w:color="auto" w:fill="002B5C"/>
            <w:tcMar>
              <w:top w:w="70" w:type="dxa"/>
              <w:left w:w="90" w:type="dxa"/>
              <w:bottom w:w="70" w:type="dxa"/>
              <w:right w:w="90" w:type="dxa"/>
            </w:tcMar>
          </w:tcPr>
          <w:p w14:paraId="69260393" w14:textId="77777777" w:rsidR="0012267D" w:rsidRPr="00DE747D" w:rsidRDefault="00000000">
            <w:pPr>
              <w:rPr>
                <w:color w:val="FFFFFF" w:themeColor="background1"/>
              </w:rPr>
            </w:pPr>
            <w:r w:rsidRPr="00DE747D">
              <w:rPr>
                <w:b/>
                <w:bCs/>
                <w:color w:val="FFFFFF" w:themeColor="background1"/>
                <w:sz w:val="17"/>
                <w:szCs w:val="17"/>
              </w:rPr>
              <w:t>Четверть</w:t>
            </w:r>
          </w:p>
        </w:tc>
      </w:tr>
      <w:tr w:rsidR="0012267D" w14:paraId="5267DFDA" w14:textId="77777777">
        <w:tc>
          <w:tcPr>
            <w:tcW w:w="1193" w:type="dxa"/>
            <w:shd w:val="clear" w:color="auto" w:fill="F2F5F7"/>
            <w:tcMar>
              <w:top w:w="70" w:type="dxa"/>
              <w:left w:w="90" w:type="dxa"/>
              <w:bottom w:w="70" w:type="dxa"/>
              <w:right w:w="90" w:type="dxa"/>
            </w:tcMar>
          </w:tcPr>
          <w:p w14:paraId="03537060" w14:textId="77777777" w:rsidR="0012267D" w:rsidRDefault="00000000">
            <w:r>
              <w:rPr>
                <w:sz w:val="17"/>
                <w:szCs w:val="17"/>
              </w:rPr>
              <w:t>Пример: география</w:t>
            </w:r>
          </w:p>
        </w:tc>
        <w:tc>
          <w:tcPr>
            <w:tcW w:w="573" w:type="dxa"/>
            <w:shd w:val="clear" w:color="auto" w:fill="F2F5F7"/>
            <w:tcMar>
              <w:top w:w="70" w:type="dxa"/>
              <w:left w:w="90" w:type="dxa"/>
              <w:bottom w:w="70" w:type="dxa"/>
              <w:right w:w="90" w:type="dxa"/>
            </w:tcMar>
          </w:tcPr>
          <w:p w14:paraId="330ACF58" w14:textId="77777777" w:rsidR="0012267D" w:rsidRDefault="00000000">
            <w:r>
              <w:rPr>
                <w:sz w:val="17"/>
                <w:szCs w:val="17"/>
              </w:rPr>
              <w:t>8</w:t>
            </w:r>
          </w:p>
        </w:tc>
        <w:tc>
          <w:tcPr>
            <w:tcW w:w="2004" w:type="dxa"/>
            <w:shd w:val="clear" w:color="auto" w:fill="F2F5F7"/>
            <w:tcMar>
              <w:top w:w="70" w:type="dxa"/>
              <w:left w:w="90" w:type="dxa"/>
              <w:bottom w:w="70" w:type="dxa"/>
              <w:right w:w="90" w:type="dxa"/>
            </w:tcMar>
          </w:tcPr>
          <w:p w14:paraId="40C12CDA" w14:textId="77777777" w:rsidR="0012267D" w:rsidRDefault="00000000" w:rsidP="00310701">
            <w:pPr>
              <w:jc w:val="left"/>
            </w:pPr>
            <w:r>
              <w:rPr>
                <w:sz w:val="17"/>
                <w:szCs w:val="17"/>
              </w:rPr>
              <w:t>Климат и климатические ресурсы</w:t>
            </w:r>
          </w:p>
        </w:tc>
        <w:tc>
          <w:tcPr>
            <w:tcW w:w="2290" w:type="dxa"/>
            <w:shd w:val="clear" w:color="auto" w:fill="F2F5F7"/>
            <w:tcMar>
              <w:top w:w="70" w:type="dxa"/>
              <w:left w:w="90" w:type="dxa"/>
              <w:bottom w:w="70" w:type="dxa"/>
              <w:right w:w="90" w:type="dxa"/>
            </w:tcMar>
          </w:tcPr>
          <w:p w14:paraId="4DE2756C" w14:textId="77777777" w:rsidR="0012267D" w:rsidRDefault="00000000" w:rsidP="00310701">
            <w:pPr>
              <w:jc w:val="left"/>
            </w:pPr>
            <w:r>
              <w:rPr>
                <w:sz w:val="17"/>
                <w:szCs w:val="17"/>
              </w:rPr>
              <w:t>Разбор регионального профиля рисков и мер адаптации школы</w:t>
            </w:r>
          </w:p>
        </w:tc>
        <w:tc>
          <w:tcPr>
            <w:tcW w:w="1670" w:type="dxa"/>
            <w:shd w:val="clear" w:color="auto" w:fill="F2F5F7"/>
            <w:tcMar>
              <w:top w:w="70" w:type="dxa"/>
              <w:left w:w="90" w:type="dxa"/>
              <w:bottom w:w="70" w:type="dxa"/>
              <w:right w:w="90" w:type="dxa"/>
            </w:tcMar>
          </w:tcPr>
          <w:p w14:paraId="03BF7BFE" w14:textId="77777777" w:rsidR="0012267D" w:rsidRDefault="00000000">
            <w:r>
              <w:rPr>
                <w:sz w:val="17"/>
                <w:szCs w:val="17"/>
              </w:rPr>
              <w:t>Реестр рисков школы (Ш8)</w:t>
            </w:r>
          </w:p>
        </w:tc>
        <w:tc>
          <w:tcPr>
            <w:tcW w:w="1050" w:type="dxa"/>
            <w:shd w:val="clear" w:color="auto" w:fill="F2F5F7"/>
            <w:tcMar>
              <w:top w:w="70" w:type="dxa"/>
              <w:left w:w="90" w:type="dxa"/>
              <w:bottom w:w="70" w:type="dxa"/>
              <w:right w:w="90" w:type="dxa"/>
            </w:tcMar>
          </w:tcPr>
          <w:p w14:paraId="640464E3" w14:textId="77777777" w:rsidR="0012267D" w:rsidRDefault="00000000">
            <w:r>
              <w:rPr>
                <w:sz w:val="17"/>
                <w:szCs w:val="17"/>
              </w:rPr>
              <w:t>{ФИО}</w:t>
            </w:r>
          </w:p>
        </w:tc>
        <w:tc>
          <w:tcPr>
            <w:tcW w:w="858" w:type="dxa"/>
            <w:shd w:val="clear" w:color="auto" w:fill="F2F5F7"/>
            <w:tcMar>
              <w:top w:w="70" w:type="dxa"/>
              <w:left w:w="90" w:type="dxa"/>
              <w:bottom w:w="70" w:type="dxa"/>
              <w:right w:w="90" w:type="dxa"/>
            </w:tcMar>
          </w:tcPr>
          <w:p w14:paraId="179F395A" w14:textId="77777777" w:rsidR="0012267D" w:rsidRDefault="00000000">
            <w:r>
              <w:rPr>
                <w:sz w:val="17"/>
                <w:szCs w:val="17"/>
              </w:rPr>
              <w:t>2</w:t>
            </w:r>
          </w:p>
        </w:tc>
      </w:tr>
      <w:tr w:rsidR="0012267D" w14:paraId="2FE820D2" w14:textId="77777777">
        <w:tc>
          <w:tcPr>
            <w:tcW w:w="1193" w:type="dxa"/>
            <w:shd w:val="clear" w:color="auto" w:fill="FFFFFF"/>
            <w:tcMar>
              <w:top w:w="70" w:type="dxa"/>
              <w:left w:w="90" w:type="dxa"/>
              <w:bottom w:w="70" w:type="dxa"/>
              <w:right w:w="90" w:type="dxa"/>
            </w:tcMar>
          </w:tcPr>
          <w:p w14:paraId="760383D6" w14:textId="77777777" w:rsidR="0012267D" w:rsidRDefault="00000000">
            <w:r>
              <w:rPr>
                <w:sz w:val="17"/>
                <w:szCs w:val="17"/>
              </w:rPr>
              <w:t>Пример: математика</w:t>
            </w:r>
          </w:p>
        </w:tc>
        <w:tc>
          <w:tcPr>
            <w:tcW w:w="573" w:type="dxa"/>
            <w:shd w:val="clear" w:color="auto" w:fill="FFFFFF"/>
            <w:tcMar>
              <w:top w:w="70" w:type="dxa"/>
              <w:left w:w="90" w:type="dxa"/>
              <w:bottom w:w="70" w:type="dxa"/>
              <w:right w:w="90" w:type="dxa"/>
            </w:tcMar>
          </w:tcPr>
          <w:p w14:paraId="7FE59A2E" w14:textId="77777777" w:rsidR="0012267D" w:rsidRDefault="00000000">
            <w:r>
              <w:rPr>
                <w:sz w:val="17"/>
                <w:szCs w:val="17"/>
              </w:rPr>
              <w:t>6</w:t>
            </w:r>
          </w:p>
        </w:tc>
        <w:tc>
          <w:tcPr>
            <w:tcW w:w="2004" w:type="dxa"/>
            <w:shd w:val="clear" w:color="auto" w:fill="FFFFFF"/>
            <w:tcMar>
              <w:top w:w="70" w:type="dxa"/>
              <w:left w:w="90" w:type="dxa"/>
              <w:bottom w:w="70" w:type="dxa"/>
              <w:right w:w="90" w:type="dxa"/>
            </w:tcMar>
          </w:tcPr>
          <w:p w14:paraId="2658D711" w14:textId="77777777" w:rsidR="0012267D" w:rsidRDefault="00000000" w:rsidP="00310701">
            <w:pPr>
              <w:jc w:val="left"/>
            </w:pPr>
            <w:r>
              <w:rPr>
                <w:sz w:val="17"/>
                <w:szCs w:val="17"/>
              </w:rPr>
              <w:t>Проценты и диаграммы</w:t>
            </w:r>
          </w:p>
        </w:tc>
        <w:tc>
          <w:tcPr>
            <w:tcW w:w="2290" w:type="dxa"/>
            <w:shd w:val="clear" w:color="auto" w:fill="FFFFFF"/>
            <w:tcMar>
              <w:top w:w="70" w:type="dxa"/>
              <w:left w:w="90" w:type="dxa"/>
              <w:bottom w:w="70" w:type="dxa"/>
              <w:right w:w="90" w:type="dxa"/>
            </w:tcMar>
          </w:tcPr>
          <w:p w14:paraId="393F607F" w14:textId="77777777" w:rsidR="0012267D" w:rsidRDefault="00000000" w:rsidP="00310701">
            <w:pPr>
              <w:jc w:val="left"/>
            </w:pPr>
            <w:r>
              <w:rPr>
                <w:sz w:val="17"/>
                <w:szCs w:val="17"/>
              </w:rPr>
              <w:t>Расчёт динамики потребления электроэнергии</w:t>
            </w:r>
          </w:p>
        </w:tc>
        <w:tc>
          <w:tcPr>
            <w:tcW w:w="1670" w:type="dxa"/>
            <w:shd w:val="clear" w:color="auto" w:fill="FFFFFF"/>
            <w:tcMar>
              <w:top w:w="70" w:type="dxa"/>
              <w:left w:w="90" w:type="dxa"/>
              <w:bottom w:w="70" w:type="dxa"/>
              <w:right w:w="90" w:type="dxa"/>
            </w:tcMar>
          </w:tcPr>
          <w:p w14:paraId="4F65C040" w14:textId="77777777" w:rsidR="0012267D" w:rsidRDefault="00000000">
            <w:r>
              <w:rPr>
                <w:sz w:val="17"/>
                <w:szCs w:val="17"/>
              </w:rPr>
              <w:t>Журнал учёта (Ш10)</w:t>
            </w:r>
          </w:p>
        </w:tc>
        <w:tc>
          <w:tcPr>
            <w:tcW w:w="1050" w:type="dxa"/>
            <w:shd w:val="clear" w:color="auto" w:fill="FFFFFF"/>
            <w:tcMar>
              <w:top w:w="70" w:type="dxa"/>
              <w:left w:w="90" w:type="dxa"/>
              <w:bottom w:w="70" w:type="dxa"/>
              <w:right w:w="90" w:type="dxa"/>
            </w:tcMar>
          </w:tcPr>
          <w:p w14:paraId="0D8D4878" w14:textId="77777777" w:rsidR="0012267D" w:rsidRDefault="00000000">
            <w:r>
              <w:rPr>
                <w:sz w:val="17"/>
                <w:szCs w:val="17"/>
              </w:rPr>
              <w:t>{ФИО}</w:t>
            </w:r>
          </w:p>
        </w:tc>
        <w:tc>
          <w:tcPr>
            <w:tcW w:w="858" w:type="dxa"/>
            <w:shd w:val="clear" w:color="auto" w:fill="FFFFFF"/>
            <w:tcMar>
              <w:top w:w="70" w:type="dxa"/>
              <w:left w:w="90" w:type="dxa"/>
              <w:bottom w:w="70" w:type="dxa"/>
              <w:right w:w="90" w:type="dxa"/>
            </w:tcMar>
          </w:tcPr>
          <w:p w14:paraId="0021E8AF" w14:textId="77777777" w:rsidR="0012267D" w:rsidRDefault="00000000">
            <w:r>
              <w:rPr>
                <w:sz w:val="17"/>
                <w:szCs w:val="17"/>
              </w:rPr>
              <w:t>3</w:t>
            </w:r>
          </w:p>
        </w:tc>
      </w:tr>
      <w:tr w:rsidR="0012267D" w14:paraId="66581CBF" w14:textId="77777777">
        <w:tc>
          <w:tcPr>
            <w:tcW w:w="1193" w:type="dxa"/>
            <w:shd w:val="clear" w:color="auto" w:fill="F2F5F7"/>
            <w:tcMar>
              <w:top w:w="70" w:type="dxa"/>
              <w:left w:w="90" w:type="dxa"/>
              <w:bottom w:w="70" w:type="dxa"/>
              <w:right w:w="90" w:type="dxa"/>
            </w:tcMar>
          </w:tcPr>
          <w:p w14:paraId="773FE850" w14:textId="77777777" w:rsidR="0012267D" w:rsidRDefault="0012267D"/>
        </w:tc>
        <w:tc>
          <w:tcPr>
            <w:tcW w:w="573" w:type="dxa"/>
            <w:shd w:val="clear" w:color="auto" w:fill="F2F5F7"/>
            <w:tcMar>
              <w:top w:w="70" w:type="dxa"/>
              <w:left w:w="90" w:type="dxa"/>
              <w:bottom w:w="70" w:type="dxa"/>
              <w:right w:w="90" w:type="dxa"/>
            </w:tcMar>
          </w:tcPr>
          <w:p w14:paraId="69C02CFC" w14:textId="77777777" w:rsidR="0012267D" w:rsidRDefault="0012267D"/>
        </w:tc>
        <w:tc>
          <w:tcPr>
            <w:tcW w:w="2004" w:type="dxa"/>
            <w:shd w:val="clear" w:color="auto" w:fill="F2F5F7"/>
            <w:tcMar>
              <w:top w:w="70" w:type="dxa"/>
              <w:left w:w="90" w:type="dxa"/>
              <w:bottom w:w="70" w:type="dxa"/>
              <w:right w:w="90" w:type="dxa"/>
            </w:tcMar>
          </w:tcPr>
          <w:p w14:paraId="0C8ABD5B" w14:textId="77777777" w:rsidR="0012267D" w:rsidRDefault="0012267D"/>
        </w:tc>
        <w:tc>
          <w:tcPr>
            <w:tcW w:w="2290" w:type="dxa"/>
            <w:shd w:val="clear" w:color="auto" w:fill="F2F5F7"/>
            <w:tcMar>
              <w:top w:w="70" w:type="dxa"/>
              <w:left w:w="90" w:type="dxa"/>
              <w:bottom w:w="70" w:type="dxa"/>
              <w:right w:w="90" w:type="dxa"/>
            </w:tcMar>
          </w:tcPr>
          <w:p w14:paraId="418EFE8F" w14:textId="77777777" w:rsidR="0012267D" w:rsidRDefault="0012267D"/>
        </w:tc>
        <w:tc>
          <w:tcPr>
            <w:tcW w:w="1670" w:type="dxa"/>
            <w:shd w:val="clear" w:color="auto" w:fill="F2F5F7"/>
            <w:tcMar>
              <w:top w:w="70" w:type="dxa"/>
              <w:left w:w="90" w:type="dxa"/>
              <w:bottom w:w="70" w:type="dxa"/>
              <w:right w:w="90" w:type="dxa"/>
            </w:tcMar>
          </w:tcPr>
          <w:p w14:paraId="25C89E20" w14:textId="77777777" w:rsidR="0012267D" w:rsidRDefault="0012267D"/>
        </w:tc>
        <w:tc>
          <w:tcPr>
            <w:tcW w:w="1050" w:type="dxa"/>
            <w:shd w:val="clear" w:color="auto" w:fill="F2F5F7"/>
            <w:tcMar>
              <w:top w:w="70" w:type="dxa"/>
              <w:left w:w="90" w:type="dxa"/>
              <w:bottom w:w="70" w:type="dxa"/>
              <w:right w:w="90" w:type="dxa"/>
            </w:tcMar>
          </w:tcPr>
          <w:p w14:paraId="1C66F3DD" w14:textId="77777777" w:rsidR="0012267D" w:rsidRDefault="0012267D"/>
        </w:tc>
        <w:tc>
          <w:tcPr>
            <w:tcW w:w="858" w:type="dxa"/>
            <w:shd w:val="clear" w:color="auto" w:fill="F2F5F7"/>
            <w:tcMar>
              <w:top w:w="70" w:type="dxa"/>
              <w:left w:w="90" w:type="dxa"/>
              <w:bottom w:w="70" w:type="dxa"/>
              <w:right w:w="90" w:type="dxa"/>
            </w:tcMar>
          </w:tcPr>
          <w:p w14:paraId="34A62EA4" w14:textId="77777777" w:rsidR="0012267D" w:rsidRDefault="0012267D"/>
        </w:tc>
      </w:tr>
      <w:tr w:rsidR="0012267D" w14:paraId="7E9B124A" w14:textId="77777777">
        <w:tc>
          <w:tcPr>
            <w:tcW w:w="1193" w:type="dxa"/>
            <w:shd w:val="clear" w:color="auto" w:fill="FFFFFF"/>
            <w:tcMar>
              <w:top w:w="70" w:type="dxa"/>
              <w:left w:w="90" w:type="dxa"/>
              <w:bottom w:w="70" w:type="dxa"/>
              <w:right w:w="90" w:type="dxa"/>
            </w:tcMar>
          </w:tcPr>
          <w:p w14:paraId="5D53BD0D" w14:textId="77777777" w:rsidR="0012267D" w:rsidRDefault="0012267D"/>
        </w:tc>
        <w:tc>
          <w:tcPr>
            <w:tcW w:w="573" w:type="dxa"/>
            <w:shd w:val="clear" w:color="auto" w:fill="FFFFFF"/>
            <w:tcMar>
              <w:top w:w="70" w:type="dxa"/>
              <w:left w:w="90" w:type="dxa"/>
              <w:bottom w:w="70" w:type="dxa"/>
              <w:right w:w="90" w:type="dxa"/>
            </w:tcMar>
          </w:tcPr>
          <w:p w14:paraId="70888A9D" w14:textId="77777777" w:rsidR="0012267D" w:rsidRDefault="0012267D"/>
        </w:tc>
        <w:tc>
          <w:tcPr>
            <w:tcW w:w="2004" w:type="dxa"/>
            <w:shd w:val="clear" w:color="auto" w:fill="FFFFFF"/>
            <w:tcMar>
              <w:top w:w="70" w:type="dxa"/>
              <w:left w:w="90" w:type="dxa"/>
              <w:bottom w:w="70" w:type="dxa"/>
              <w:right w:w="90" w:type="dxa"/>
            </w:tcMar>
          </w:tcPr>
          <w:p w14:paraId="413AA2A5" w14:textId="77777777" w:rsidR="0012267D" w:rsidRDefault="0012267D"/>
        </w:tc>
        <w:tc>
          <w:tcPr>
            <w:tcW w:w="2290" w:type="dxa"/>
            <w:shd w:val="clear" w:color="auto" w:fill="FFFFFF"/>
            <w:tcMar>
              <w:top w:w="70" w:type="dxa"/>
              <w:left w:w="90" w:type="dxa"/>
              <w:bottom w:w="70" w:type="dxa"/>
              <w:right w:w="90" w:type="dxa"/>
            </w:tcMar>
          </w:tcPr>
          <w:p w14:paraId="017E664B" w14:textId="77777777" w:rsidR="0012267D" w:rsidRDefault="0012267D"/>
        </w:tc>
        <w:tc>
          <w:tcPr>
            <w:tcW w:w="1670" w:type="dxa"/>
            <w:shd w:val="clear" w:color="auto" w:fill="FFFFFF"/>
            <w:tcMar>
              <w:top w:w="70" w:type="dxa"/>
              <w:left w:w="90" w:type="dxa"/>
              <w:bottom w:w="70" w:type="dxa"/>
              <w:right w:w="90" w:type="dxa"/>
            </w:tcMar>
          </w:tcPr>
          <w:p w14:paraId="6926F042" w14:textId="77777777" w:rsidR="0012267D" w:rsidRDefault="0012267D"/>
        </w:tc>
        <w:tc>
          <w:tcPr>
            <w:tcW w:w="1050" w:type="dxa"/>
            <w:shd w:val="clear" w:color="auto" w:fill="FFFFFF"/>
            <w:tcMar>
              <w:top w:w="70" w:type="dxa"/>
              <w:left w:w="90" w:type="dxa"/>
              <w:bottom w:w="70" w:type="dxa"/>
              <w:right w:w="90" w:type="dxa"/>
            </w:tcMar>
          </w:tcPr>
          <w:p w14:paraId="15DC09D8" w14:textId="77777777" w:rsidR="0012267D" w:rsidRDefault="0012267D"/>
        </w:tc>
        <w:tc>
          <w:tcPr>
            <w:tcW w:w="858" w:type="dxa"/>
            <w:shd w:val="clear" w:color="auto" w:fill="FFFFFF"/>
            <w:tcMar>
              <w:top w:w="70" w:type="dxa"/>
              <w:left w:w="90" w:type="dxa"/>
              <w:bottom w:w="70" w:type="dxa"/>
              <w:right w:w="90" w:type="dxa"/>
            </w:tcMar>
          </w:tcPr>
          <w:p w14:paraId="357257B2" w14:textId="77777777" w:rsidR="0012267D" w:rsidRDefault="0012267D"/>
        </w:tc>
      </w:tr>
      <w:tr w:rsidR="0012267D" w14:paraId="602335BF" w14:textId="77777777">
        <w:tc>
          <w:tcPr>
            <w:tcW w:w="1193" w:type="dxa"/>
            <w:shd w:val="clear" w:color="auto" w:fill="F2F5F7"/>
            <w:tcMar>
              <w:top w:w="70" w:type="dxa"/>
              <w:left w:w="90" w:type="dxa"/>
              <w:bottom w:w="70" w:type="dxa"/>
              <w:right w:w="90" w:type="dxa"/>
            </w:tcMar>
          </w:tcPr>
          <w:p w14:paraId="1E199DCA" w14:textId="77777777" w:rsidR="0012267D" w:rsidRDefault="0012267D"/>
        </w:tc>
        <w:tc>
          <w:tcPr>
            <w:tcW w:w="573" w:type="dxa"/>
            <w:shd w:val="clear" w:color="auto" w:fill="F2F5F7"/>
            <w:tcMar>
              <w:top w:w="70" w:type="dxa"/>
              <w:left w:w="90" w:type="dxa"/>
              <w:bottom w:w="70" w:type="dxa"/>
              <w:right w:w="90" w:type="dxa"/>
            </w:tcMar>
          </w:tcPr>
          <w:p w14:paraId="57C7206E" w14:textId="77777777" w:rsidR="0012267D" w:rsidRDefault="0012267D"/>
        </w:tc>
        <w:tc>
          <w:tcPr>
            <w:tcW w:w="2004" w:type="dxa"/>
            <w:shd w:val="clear" w:color="auto" w:fill="F2F5F7"/>
            <w:tcMar>
              <w:top w:w="70" w:type="dxa"/>
              <w:left w:w="90" w:type="dxa"/>
              <w:bottom w:w="70" w:type="dxa"/>
              <w:right w:w="90" w:type="dxa"/>
            </w:tcMar>
          </w:tcPr>
          <w:p w14:paraId="0D33F1D5" w14:textId="77777777" w:rsidR="0012267D" w:rsidRDefault="0012267D"/>
        </w:tc>
        <w:tc>
          <w:tcPr>
            <w:tcW w:w="2290" w:type="dxa"/>
            <w:shd w:val="clear" w:color="auto" w:fill="F2F5F7"/>
            <w:tcMar>
              <w:top w:w="70" w:type="dxa"/>
              <w:left w:w="90" w:type="dxa"/>
              <w:bottom w:w="70" w:type="dxa"/>
              <w:right w:w="90" w:type="dxa"/>
            </w:tcMar>
          </w:tcPr>
          <w:p w14:paraId="1CD13200" w14:textId="77777777" w:rsidR="0012267D" w:rsidRDefault="0012267D"/>
        </w:tc>
        <w:tc>
          <w:tcPr>
            <w:tcW w:w="1670" w:type="dxa"/>
            <w:shd w:val="clear" w:color="auto" w:fill="F2F5F7"/>
            <w:tcMar>
              <w:top w:w="70" w:type="dxa"/>
              <w:left w:w="90" w:type="dxa"/>
              <w:bottom w:w="70" w:type="dxa"/>
              <w:right w:w="90" w:type="dxa"/>
            </w:tcMar>
          </w:tcPr>
          <w:p w14:paraId="2077F7A1" w14:textId="77777777" w:rsidR="0012267D" w:rsidRDefault="0012267D"/>
        </w:tc>
        <w:tc>
          <w:tcPr>
            <w:tcW w:w="1050" w:type="dxa"/>
            <w:shd w:val="clear" w:color="auto" w:fill="F2F5F7"/>
            <w:tcMar>
              <w:top w:w="70" w:type="dxa"/>
              <w:left w:w="90" w:type="dxa"/>
              <w:bottom w:w="70" w:type="dxa"/>
              <w:right w:w="90" w:type="dxa"/>
            </w:tcMar>
          </w:tcPr>
          <w:p w14:paraId="356395DC" w14:textId="77777777" w:rsidR="0012267D" w:rsidRDefault="0012267D"/>
        </w:tc>
        <w:tc>
          <w:tcPr>
            <w:tcW w:w="858" w:type="dxa"/>
            <w:shd w:val="clear" w:color="auto" w:fill="F2F5F7"/>
            <w:tcMar>
              <w:top w:w="70" w:type="dxa"/>
              <w:left w:w="90" w:type="dxa"/>
              <w:bottom w:w="70" w:type="dxa"/>
              <w:right w:w="90" w:type="dxa"/>
            </w:tcMar>
          </w:tcPr>
          <w:p w14:paraId="4878DF81" w14:textId="77777777" w:rsidR="0012267D" w:rsidRDefault="0012267D"/>
        </w:tc>
      </w:tr>
    </w:tbl>
    <w:p w14:paraId="41D1D114" w14:textId="77777777" w:rsidR="0012267D" w:rsidRDefault="00000000">
      <w:pPr>
        <w:spacing w:before="140" w:after="120"/>
      </w:pPr>
      <w:r>
        <w:rPr>
          <w:i/>
          <w:iCs/>
          <w:sz w:val="20"/>
          <w:szCs w:val="20"/>
        </w:rPr>
        <w:t>Итог: тема включена в {…} предметах, охвачено {…} учащихся из {…}. Межпредметная связка на учебный год: {предметы, тема, сроки, ответственные}.</w:t>
      </w:r>
    </w:p>
    <w:p w14:paraId="294ECD4D" w14:textId="77777777" w:rsidR="0012267D" w:rsidRDefault="00000000">
      <w:r>
        <w:br w:type="page"/>
      </w:r>
    </w:p>
    <w:tbl>
      <w:tblPr>
        <w:tblW w:w="9638" w:type="dxa"/>
        <w:tblLook w:val="04A0" w:firstRow="1" w:lastRow="0" w:firstColumn="1" w:lastColumn="0" w:noHBand="0" w:noVBand="1"/>
      </w:tblPr>
      <w:tblGrid>
        <w:gridCol w:w="9638"/>
      </w:tblGrid>
      <w:tr w:rsidR="0012267D" w14:paraId="1C7CBC94" w14:textId="77777777">
        <w:tc>
          <w:tcPr>
            <w:tcW w:w="9638" w:type="dxa"/>
            <w:shd w:val="clear" w:color="auto" w:fill="002B5C"/>
            <w:tcMar>
              <w:top w:w="120" w:type="dxa"/>
              <w:left w:w="160" w:type="dxa"/>
              <w:bottom w:w="120" w:type="dxa"/>
              <w:right w:w="160" w:type="dxa"/>
            </w:tcMar>
          </w:tcPr>
          <w:p w14:paraId="4F26BF11" w14:textId="77777777" w:rsidR="0012267D" w:rsidRDefault="00000000">
            <w:r>
              <w:rPr>
                <w:b/>
                <w:bCs/>
                <w:color w:val="FFFFFF"/>
              </w:rPr>
              <w:lastRenderedPageBreak/>
              <w:t>Ш17. Сценарий «зелёного» урока на данных собственной школы</w:t>
            </w:r>
          </w:p>
        </w:tc>
      </w:tr>
    </w:tbl>
    <w:p w14:paraId="785B4597" w14:textId="77777777" w:rsidR="0012267D" w:rsidRDefault="00000000">
      <w:pPr>
        <w:spacing w:before="100" w:after="100"/>
      </w:pPr>
      <w:r>
        <w:rPr>
          <w:i/>
          <w:iCs/>
          <w:color w:val="44525E"/>
          <w:sz w:val="20"/>
          <w:szCs w:val="20"/>
        </w:rPr>
        <w:t>Критерии 3.1, 3.4 · Модуль 7 · Заполняет педагог</w:t>
      </w:r>
    </w:p>
    <w:p w14:paraId="6089AB2A" w14:textId="77777777" w:rsidR="0012267D" w:rsidRDefault="0012267D"/>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40B7C7D4" w14:textId="77777777">
        <w:tc>
          <w:tcPr>
            <w:tcW w:w="9638" w:type="dxa"/>
            <w:shd w:val="clear" w:color="auto" w:fill="F2F5F7"/>
            <w:tcMar>
              <w:top w:w="140" w:type="dxa"/>
              <w:left w:w="160" w:type="dxa"/>
              <w:bottom w:w="140" w:type="dxa"/>
              <w:right w:w="160" w:type="dxa"/>
            </w:tcMar>
          </w:tcPr>
          <w:p w14:paraId="1C784719" w14:textId="77777777" w:rsidR="0012267D" w:rsidRDefault="00000000">
            <w:pPr>
              <w:spacing w:after="60" w:line="264" w:lineRule="auto"/>
            </w:pPr>
            <w:r>
              <w:rPr>
                <w:sz w:val="21"/>
                <w:szCs w:val="21"/>
              </w:rPr>
              <w:t>Предмет: {…}. Класс: {…}. Тема рабочей программы: {…}. Педагог: {…}. Дата: {…}.</w:t>
            </w:r>
          </w:p>
          <w:p w14:paraId="4D4C3F95" w14:textId="77777777" w:rsidR="0012267D" w:rsidRDefault="00000000">
            <w:pPr>
              <w:spacing w:after="60" w:line="264" w:lineRule="auto"/>
            </w:pPr>
            <w:r>
              <w:rPr>
                <w:sz w:val="21"/>
                <w:szCs w:val="21"/>
              </w:rPr>
              <w:t>Результат обучения: к концу урока учащийся сможет {формулировка через действие: рассчитать, сравнить, объяснить, предложить}.</w:t>
            </w:r>
          </w:p>
          <w:p w14:paraId="01300522" w14:textId="77777777" w:rsidR="0012267D" w:rsidRDefault="00000000">
            <w:pPr>
              <w:spacing w:after="60" w:line="264" w:lineRule="auto"/>
            </w:pPr>
            <w:r>
              <w:rPr>
                <w:sz w:val="21"/>
                <w:szCs w:val="21"/>
              </w:rPr>
              <w:t>Связь со стандартом: критерий {…}; компонент {…}.</w:t>
            </w:r>
          </w:p>
          <w:p w14:paraId="2A41A033" w14:textId="77777777" w:rsidR="0012267D" w:rsidRDefault="00000000">
            <w:pPr>
              <w:spacing w:after="60" w:line="264" w:lineRule="auto"/>
            </w:pPr>
            <w:r>
              <w:rPr>
                <w:sz w:val="21"/>
                <w:szCs w:val="21"/>
              </w:rPr>
              <w:t>Данные школы, используемые на уроке: {журнал учёта, замеры температуры, объёмы вторсырья, план территории, результаты опроса}.</w:t>
            </w:r>
          </w:p>
          <w:p w14:paraId="32AB9CDF" w14:textId="77777777" w:rsidR="0012267D" w:rsidRDefault="00000000">
            <w:pPr>
              <w:spacing w:after="60" w:line="264" w:lineRule="auto"/>
            </w:pPr>
            <w:r>
              <w:rPr>
                <w:sz w:val="21"/>
                <w:szCs w:val="21"/>
              </w:rPr>
              <w:t>Ход урока: вводная ситуация {…}; работа с данными {…}; обсуждение {…}; вывод {…}.</w:t>
            </w:r>
          </w:p>
          <w:p w14:paraId="7CADDBE8" w14:textId="77777777" w:rsidR="0012267D" w:rsidRDefault="00000000">
            <w:pPr>
              <w:spacing w:after="60" w:line="264" w:lineRule="auto"/>
            </w:pPr>
            <w:r>
              <w:rPr>
                <w:sz w:val="21"/>
                <w:szCs w:val="21"/>
              </w:rPr>
              <w:t>Практическое действие после урока: что учащиеся предлагают или делают и кто в школе принимает по этому решение.</w:t>
            </w:r>
          </w:p>
          <w:p w14:paraId="34DA4104" w14:textId="77777777" w:rsidR="0012267D" w:rsidRDefault="00000000">
            <w:pPr>
              <w:spacing w:after="60" w:line="264" w:lineRule="auto"/>
            </w:pPr>
            <w:r>
              <w:rPr>
                <w:sz w:val="21"/>
                <w:szCs w:val="21"/>
              </w:rPr>
              <w:t>Форма фиксации результата: {таблица, диаграмма, короткое выступление, заметка на стенде или сайте}.</w:t>
            </w:r>
          </w:p>
          <w:p w14:paraId="33FCFD90" w14:textId="4618CA4B" w:rsidR="0012267D" w:rsidRDefault="00000000">
            <w:pPr>
              <w:spacing w:after="60" w:line="264" w:lineRule="auto"/>
            </w:pPr>
            <w:r>
              <w:rPr>
                <w:sz w:val="21"/>
                <w:szCs w:val="21"/>
              </w:rPr>
              <w:t xml:space="preserve">Работа с тревогой: </w:t>
            </w:r>
            <w:r w:rsidR="00DE747D">
              <w:rPr>
                <w:sz w:val="21"/>
                <w:szCs w:val="21"/>
              </w:rPr>
              <w:t>как ведётся дискуссия</w:t>
            </w:r>
            <w:r>
              <w:rPr>
                <w:sz w:val="21"/>
                <w:szCs w:val="21"/>
              </w:rPr>
              <w:t xml:space="preserve">, чтобы разговор о климате завершился действием, а не </w:t>
            </w:r>
            <w:r w:rsidR="00DE747D">
              <w:rPr>
                <w:sz w:val="21"/>
                <w:szCs w:val="21"/>
              </w:rPr>
              <w:t>ощущением беспомощности</w:t>
            </w:r>
            <w:r>
              <w:rPr>
                <w:sz w:val="21"/>
                <w:szCs w:val="21"/>
              </w:rPr>
              <w:t>.</w:t>
            </w:r>
          </w:p>
          <w:p w14:paraId="0B983F41" w14:textId="77777777" w:rsidR="0012267D" w:rsidRDefault="00000000">
            <w:pPr>
              <w:spacing w:after="60" w:line="264" w:lineRule="auto"/>
            </w:pPr>
            <w:r>
              <w:rPr>
                <w:sz w:val="21"/>
                <w:szCs w:val="21"/>
              </w:rPr>
              <w:t xml:space="preserve"> </w:t>
            </w:r>
          </w:p>
          <w:p w14:paraId="6ABF4E18" w14:textId="77777777" w:rsidR="0012267D" w:rsidRDefault="00000000">
            <w:pPr>
              <w:spacing w:after="60" w:line="264" w:lineRule="auto"/>
            </w:pPr>
            <w:r>
              <w:rPr>
                <w:b/>
                <w:bCs/>
                <w:sz w:val="21"/>
                <w:szCs w:val="21"/>
              </w:rPr>
              <w:t>Дополнительно для занятия в природной среде</w:t>
            </w:r>
          </w:p>
          <w:p w14:paraId="4823D260" w14:textId="77777777" w:rsidR="0012267D" w:rsidRDefault="00000000">
            <w:pPr>
              <w:spacing w:after="60" w:line="264" w:lineRule="auto"/>
            </w:pPr>
            <w:r>
              <w:rPr>
                <w:sz w:val="21"/>
                <w:szCs w:val="21"/>
              </w:rPr>
              <w:t>Место проведения и маршрут: {…}. Время в пути: {…}. Число сопровождающих: {…}.</w:t>
            </w:r>
          </w:p>
          <w:p w14:paraId="214A76AE" w14:textId="77777777" w:rsidR="0012267D" w:rsidRDefault="00000000">
            <w:pPr>
              <w:spacing w:after="60" w:line="264" w:lineRule="auto"/>
            </w:pPr>
            <w:r>
              <w:rPr>
                <w:sz w:val="21"/>
                <w:szCs w:val="21"/>
              </w:rPr>
              <w:t>Оценка рисков выезда: погода, вода, дорога, насекомые и животные, состояние здоровья учащихся; принятые меры; аптечка; связь; согласия родителей; инструктаж проведён {дата}.</w:t>
            </w:r>
          </w:p>
        </w:tc>
      </w:tr>
    </w:tbl>
    <w:p w14:paraId="6579E8F4" w14:textId="77777777" w:rsidR="0012267D" w:rsidRDefault="00000000">
      <w:r>
        <w:br w:type="page"/>
      </w:r>
    </w:p>
    <w:tbl>
      <w:tblPr>
        <w:tblW w:w="9638" w:type="dxa"/>
        <w:tblLook w:val="04A0" w:firstRow="1" w:lastRow="0" w:firstColumn="1" w:lastColumn="0" w:noHBand="0" w:noVBand="1"/>
      </w:tblPr>
      <w:tblGrid>
        <w:gridCol w:w="9638"/>
      </w:tblGrid>
      <w:tr w:rsidR="0012267D" w14:paraId="1A4BE223" w14:textId="77777777">
        <w:tc>
          <w:tcPr>
            <w:tcW w:w="9638" w:type="dxa"/>
            <w:shd w:val="clear" w:color="auto" w:fill="002B5C"/>
            <w:tcMar>
              <w:top w:w="120" w:type="dxa"/>
              <w:left w:w="160" w:type="dxa"/>
              <w:bottom w:w="120" w:type="dxa"/>
              <w:right w:w="160" w:type="dxa"/>
            </w:tcMar>
          </w:tcPr>
          <w:p w14:paraId="10EAC9C9" w14:textId="77777777" w:rsidR="0012267D" w:rsidRDefault="00000000">
            <w:r>
              <w:rPr>
                <w:b/>
                <w:bCs/>
                <w:color w:val="FFFFFF"/>
              </w:rPr>
              <w:lastRenderedPageBreak/>
              <w:t>Ш18. Паспорт ученического исследовательского проекта</w:t>
            </w:r>
          </w:p>
        </w:tc>
      </w:tr>
    </w:tbl>
    <w:p w14:paraId="6C2F2271" w14:textId="77777777" w:rsidR="0012267D" w:rsidRDefault="00000000">
      <w:pPr>
        <w:spacing w:before="100" w:after="100"/>
      </w:pPr>
      <w:r>
        <w:rPr>
          <w:i/>
          <w:iCs/>
          <w:color w:val="44525E"/>
          <w:sz w:val="20"/>
          <w:szCs w:val="20"/>
        </w:rPr>
        <w:t>Критерий 3.2 · Модуль 8 · Заполняет команда проекта с педагогом-наставником</w:t>
      </w:r>
    </w:p>
    <w:p w14:paraId="67493F10" w14:textId="77777777" w:rsidR="0012267D" w:rsidRDefault="0012267D"/>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1C38B345" w14:textId="77777777">
        <w:tc>
          <w:tcPr>
            <w:tcW w:w="9638" w:type="dxa"/>
            <w:shd w:val="clear" w:color="auto" w:fill="F2F5F7"/>
            <w:tcMar>
              <w:top w:w="140" w:type="dxa"/>
              <w:left w:w="160" w:type="dxa"/>
              <w:bottom w:w="140" w:type="dxa"/>
              <w:right w:w="160" w:type="dxa"/>
            </w:tcMar>
          </w:tcPr>
          <w:p w14:paraId="000525F4" w14:textId="77777777" w:rsidR="0012267D" w:rsidRDefault="00000000">
            <w:pPr>
              <w:spacing w:after="60" w:line="264" w:lineRule="auto"/>
            </w:pPr>
            <w:r>
              <w:rPr>
                <w:sz w:val="21"/>
                <w:szCs w:val="21"/>
              </w:rPr>
              <w:t>Название проекта: {…}. Класс или группа: {…}. Наставник: {ФИО}. Сроки: {…}.</w:t>
            </w:r>
          </w:p>
          <w:p w14:paraId="608DACA6" w14:textId="77777777" w:rsidR="0012267D" w:rsidRDefault="00000000">
            <w:pPr>
              <w:spacing w:after="60" w:line="264" w:lineRule="auto"/>
            </w:pPr>
            <w:r>
              <w:rPr>
                <w:sz w:val="21"/>
                <w:szCs w:val="21"/>
              </w:rPr>
              <w:t>Наблюдение, из которого вырос проект: {факт, зафиксированный при обходе или в журнале}.</w:t>
            </w:r>
          </w:p>
          <w:p w14:paraId="36254030" w14:textId="77777777" w:rsidR="0012267D" w:rsidRDefault="00000000">
            <w:pPr>
              <w:spacing w:after="60" w:line="264" w:lineRule="auto"/>
            </w:pPr>
            <w:r>
              <w:rPr>
                <w:sz w:val="21"/>
                <w:szCs w:val="21"/>
              </w:rPr>
              <w:t>Исследовательский вопрос: {…}</w:t>
            </w:r>
          </w:p>
          <w:p w14:paraId="4E1C37A5" w14:textId="77777777" w:rsidR="0012267D" w:rsidRDefault="00000000">
            <w:pPr>
              <w:spacing w:after="60" w:line="264" w:lineRule="auto"/>
            </w:pPr>
            <w:r>
              <w:rPr>
                <w:sz w:val="21"/>
                <w:szCs w:val="21"/>
              </w:rPr>
              <w:t>Данные школы, на которые опирается проект: {журналы, замеры, счета, план территории, опросы}.</w:t>
            </w:r>
          </w:p>
          <w:p w14:paraId="2B8F965A" w14:textId="77777777" w:rsidR="0012267D" w:rsidRDefault="00000000">
            <w:pPr>
              <w:spacing w:after="60" w:line="264" w:lineRule="auto"/>
            </w:pPr>
            <w:r>
              <w:rPr>
                <w:sz w:val="21"/>
                <w:szCs w:val="21"/>
              </w:rPr>
              <w:t>Что и как измеряем, кто собирает данные и в какие сроки: {…}</w:t>
            </w:r>
          </w:p>
          <w:p w14:paraId="3E87B344" w14:textId="77777777" w:rsidR="0012267D" w:rsidRDefault="00000000">
            <w:pPr>
              <w:spacing w:after="60" w:line="264" w:lineRule="auto"/>
            </w:pPr>
            <w:r>
              <w:rPr>
                <w:sz w:val="21"/>
                <w:szCs w:val="21"/>
              </w:rPr>
              <w:t>План работ: {этап — срок — исполнитель}.</w:t>
            </w:r>
          </w:p>
          <w:p w14:paraId="76F516DC" w14:textId="77777777" w:rsidR="0012267D" w:rsidRDefault="00000000">
            <w:pPr>
              <w:spacing w:after="60" w:line="264" w:lineRule="auto"/>
            </w:pPr>
            <w:r>
              <w:rPr>
                <w:sz w:val="21"/>
                <w:szCs w:val="21"/>
              </w:rPr>
              <w:t>Полученный результат: {числа, изменение, продукт}.</w:t>
            </w:r>
          </w:p>
          <w:p w14:paraId="337AE9FD" w14:textId="77777777" w:rsidR="0012267D" w:rsidRDefault="00000000">
            <w:pPr>
              <w:spacing w:after="60" w:line="264" w:lineRule="auto"/>
            </w:pPr>
            <w:r>
              <w:rPr>
                <w:sz w:val="21"/>
                <w:szCs w:val="21"/>
              </w:rPr>
              <w:t>Действие, которое стало возможным после получения ответа: {…}. Кто в школе принимает по нему решение: {…}.</w:t>
            </w:r>
          </w:p>
          <w:p w14:paraId="0D6F5053" w14:textId="77777777" w:rsidR="0012267D" w:rsidRDefault="00000000">
            <w:pPr>
              <w:spacing w:after="60" w:line="264" w:lineRule="auto"/>
            </w:pPr>
            <w:r>
              <w:rPr>
                <w:sz w:val="21"/>
                <w:szCs w:val="21"/>
              </w:rPr>
              <w:t>Публичное представление: {дата, форма, аудитория}.</w:t>
            </w:r>
          </w:p>
          <w:p w14:paraId="02694996" w14:textId="77777777" w:rsidR="0012267D" w:rsidRDefault="00000000">
            <w:pPr>
              <w:spacing w:after="60" w:line="264" w:lineRule="auto"/>
            </w:pPr>
            <w:r>
              <w:rPr>
                <w:sz w:val="21"/>
                <w:szCs w:val="21"/>
              </w:rPr>
              <w:t>Связь с предметами: {…}. Связь с критериями стандарта: {…}.</w:t>
            </w:r>
          </w:p>
        </w:tc>
      </w:tr>
    </w:tbl>
    <w:p w14:paraId="46422540" w14:textId="77777777" w:rsidR="0012267D" w:rsidRDefault="00000000">
      <w:r>
        <w:br w:type="page"/>
      </w:r>
    </w:p>
    <w:tbl>
      <w:tblPr>
        <w:tblW w:w="9638" w:type="dxa"/>
        <w:tblLook w:val="04A0" w:firstRow="1" w:lastRow="0" w:firstColumn="1" w:lastColumn="0" w:noHBand="0" w:noVBand="1"/>
      </w:tblPr>
      <w:tblGrid>
        <w:gridCol w:w="9638"/>
      </w:tblGrid>
      <w:tr w:rsidR="0012267D" w14:paraId="6226338D" w14:textId="77777777">
        <w:tc>
          <w:tcPr>
            <w:tcW w:w="9638" w:type="dxa"/>
            <w:shd w:val="clear" w:color="auto" w:fill="002B5C"/>
            <w:tcMar>
              <w:top w:w="120" w:type="dxa"/>
              <w:left w:w="160" w:type="dxa"/>
              <w:bottom w:w="120" w:type="dxa"/>
              <w:right w:w="160" w:type="dxa"/>
            </w:tcMar>
          </w:tcPr>
          <w:p w14:paraId="729BE828" w14:textId="77777777" w:rsidR="0012267D" w:rsidRDefault="00000000">
            <w:r>
              <w:rPr>
                <w:b/>
                <w:bCs/>
                <w:color w:val="FFFFFF"/>
              </w:rPr>
              <w:lastRenderedPageBreak/>
              <w:t>Ш19. Годовой календарь мероприятий, кружков и информационных кампаний</w:t>
            </w:r>
          </w:p>
        </w:tc>
      </w:tr>
    </w:tbl>
    <w:p w14:paraId="6E948D26" w14:textId="77777777" w:rsidR="0012267D" w:rsidRDefault="00000000">
      <w:pPr>
        <w:spacing w:before="100" w:after="100"/>
      </w:pPr>
      <w:r>
        <w:rPr>
          <w:i/>
          <w:iCs/>
          <w:color w:val="44525E"/>
          <w:sz w:val="20"/>
          <w:szCs w:val="20"/>
        </w:rPr>
        <w:t>Критерии 3.2, 3.3, 5.2, 5.3 · Модули 8, 9, 11 · Ведёт координатор. Ежегодная просветительская кампания для местного сообщества — обязательный индикатор критерия 5.2, а не дополнительная активность</w:t>
      </w:r>
    </w:p>
    <w:p w14:paraId="53F7DE58" w14:textId="77777777" w:rsidR="0012267D" w:rsidRDefault="0012267D"/>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751"/>
        <w:gridCol w:w="2054"/>
        <w:gridCol w:w="1068"/>
        <w:gridCol w:w="1632"/>
        <w:gridCol w:w="1147"/>
        <w:gridCol w:w="1461"/>
        <w:gridCol w:w="1525"/>
      </w:tblGrid>
      <w:tr w:rsidR="0012267D" w:rsidRPr="00DE747D" w14:paraId="479D8CD9" w14:textId="77777777">
        <w:trPr>
          <w:tblHeader/>
        </w:trPr>
        <w:tc>
          <w:tcPr>
            <w:tcW w:w="815" w:type="dxa"/>
            <w:shd w:val="clear" w:color="auto" w:fill="002B5C"/>
            <w:tcMar>
              <w:top w:w="70" w:type="dxa"/>
              <w:left w:w="90" w:type="dxa"/>
              <w:bottom w:w="70" w:type="dxa"/>
              <w:right w:w="90" w:type="dxa"/>
            </w:tcMar>
          </w:tcPr>
          <w:p w14:paraId="6719B341" w14:textId="77777777" w:rsidR="0012267D" w:rsidRPr="00DE747D" w:rsidRDefault="00000000">
            <w:pPr>
              <w:rPr>
                <w:color w:val="FFFFFF" w:themeColor="background1"/>
              </w:rPr>
            </w:pPr>
            <w:r w:rsidRPr="00DE747D">
              <w:rPr>
                <w:b/>
                <w:bCs/>
                <w:color w:val="FFFFFF" w:themeColor="background1"/>
                <w:sz w:val="17"/>
                <w:szCs w:val="17"/>
              </w:rPr>
              <w:t>Дата</w:t>
            </w:r>
          </w:p>
        </w:tc>
        <w:tc>
          <w:tcPr>
            <w:tcW w:w="2302" w:type="dxa"/>
            <w:shd w:val="clear" w:color="auto" w:fill="002B5C"/>
            <w:tcMar>
              <w:top w:w="70" w:type="dxa"/>
              <w:left w:w="90" w:type="dxa"/>
              <w:bottom w:w="70" w:type="dxa"/>
              <w:right w:w="90" w:type="dxa"/>
            </w:tcMar>
          </w:tcPr>
          <w:p w14:paraId="5FFEA3EC" w14:textId="77777777" w:rsidR="0012267D" w:rsidRPr="00DE747D" w:rsidRDefault="00000000">
            <w:pPr>
              <w:rPr>
                <w:color w:val="FFFFFF" w:themeColor="background1"/>
              </w:rPr>
            </w:pPr>
            <w:r w:rsidRPr="00DE747D">
              <w:rPr>
                <w:b/>
                <w:bCs/>
                <w:color w:val="FFFFFF" w:themeColor="background1"/>
                <w:sz w:val="17"/>
                <w:szCs w:val="17"/>
              </w:rPr>
              <w:t>Мероприятие, кружок или кампания</w:t>
            </w:r>
          </w:p>
        </w:tc>
        <w:tc>
          <w:tcPr>
            <w:tcW w:w="1151" w:type="dxa"/>
            <w:shd w:val="clear" w:color="auto" w:fill="002B5C"/>
            <w:tcMar>
              <w:top w:w="70" w:type="dxa"/>
              <w:left w:w="90" w:type="dxa"/>
              <w:bottom w:w="70" w:type="dxa"/>
              <w:right w:w="90" w:type="dxa"/>
            </w:tcMar>
          </w:tcPr>
          <w:p w14:paraId="46E3705F" w14:textId="77777777" w:rsidR="0012267D" w:rsidRPr="00DE747D" w:rsidRDefault="00000000">
            <w:pPr>
              <w:rPr>
                <w:color w:val="FFFFFF" w:themeColor="background1"/>
              </w:rPr>
            </w:pPr>
            <w:r w:rsidRPr="00DE747D">
              <w:rPr>
                <w:b/>
                <w:bCs/>
                <w:color w:val="FFFFFF" w:themeColor="background1"/>
                <w:sz w:val="17"/>
                <w:szCs w:val="17"/>
              </w:rPr>
              <w:t>Формат</w:t>
            </w:r>
          </w:p>
        </w:tc>
        <w:tc>
          <w:tcPr>
            <w:tcW w:w="1822" w:type="dxa"/>
            <w:shd w:val="clear" w:color="auto" w:fill="002B5C"/>
            <w:tcMar>
              <w:top w:w="70" w:type="dxa"/>
              <w:left w:w="90" w:type="dxa"/>
              <w:bottom w:w="70" w:type="dxa"/>
              <w:right w:w="90" w:type="dxa"/>
            </w:tcMar>
          </w:tcPr>
          <w:p w14:paraId="1E5ACBF9" w14:textId="77777777" w:rsidR="0012267D" w:rsidRPr="00DE747D" w:rsidRDefault="00000000">
            <w:pPr>
              <w:rPr>
                <w:color w:val="FFFFFF" w:themeColor="background1"/>
              </w:rPr>
            </w:pPr>
            <w:r w:rsidRPr="00DE747D">
              <w:rPr>
                <w:b/>
                <w:bCs/>
                <w:color w:val="FFFFFF" w:themeColor="background1"/>
                <w:sz w:val="17"/>
                <w:szCs w:val="17"/>
              </w:rPr>
              <w:t>Аудитория</w:t>
            </w:r>
          </w:p>
        </w:tc>
        <w:tc>
          <w:tcPr>
            <w:tcW w:w="959" w:type="dxa"/>
            <w:shd w:val="clear" w:color="auto" w:fill="002B5C"/>
            <w:tcMar>
              <w:top w:w="70" w:type="dxa"/>
              <w:left w:w="90" w:type="dxa"/>
              <w:bottom w:w="70" w:type="dxa"/>
              <w:right w:w="90" w:type="dxa"/>
            </w:tcMar>
          </w:tcPr>
          <w:p w14:paraId="1C4FD2AC" w14:textId="77777777" w:rsidR="0012267D" w:rsidRPr="00DE747D" w:rsidRDefault="00000000">
            <w:pPr>
              <w:rPr>
                <w:color w:val="FFFFFF" w:themeColor="background1"/>
              </w:rPr>
            </w:pPr>
            <w:r w:rsidRPr="00DE747D">
              <w:rPr>
                <w:b/>
                <w:bCs/>
                <w:color w:val="FFFFFF" w:themeColor="background1"/>
                <w:sz w:val="17"/>
                <w:szCs w:val="17"/>
              </w:rPr>
              <w:t>Число участников</w:t>
            </w:r>
          </w:p>
        </w:tc>
        <w:tc>
          <w:tcPr>
            <w:tcW w:w="1534" w:type="dxa"/>
            <w:shd w:val="clear" w:color="auto" w:fill="002B5C"/>
            <w:tcMar>
              <w:top w:w="70" w:type="dxa"/>
              <w:left w:w="90" w:type="dxa"/>
              <w:bottom w:w="70" w:type="dxa"/>
              <w:right w:w="90" w:type="dxa"/>
            </w:tcMar>
          </w:tcPr>
          <w:p w14:paraId="3D51C157" w14:textId="77777777" w:rsidR="0012267D" w:rsidRPr="00DE747D" w:rsidRDefault="00000000">
            <w:pPr>
              <w:rPr>
                <w:color w:val="FFFFFF" w:themeColor="background1"/>
              </w:rPr>
            </w:pPr>
            <w:r w:rsidRPr="00DE747D">
              <w:rPr>
                <w:b/>
                <w:bCs/>
                <w:color w:val="FFFFFF" w:themeColor="background1"/>
                <w:sz w:val="17"/>
                <w:szCs w:val="17"/>
              </w:rPr>
              <w:t>Организатор и партнёр</w:t>
            </w:r>
          </w:p>
        </w:tc>
        <w:tc>
          <w:tcPr>
            <w:tcW w:w="1055" w:type="dxa"/>
            <w:shd w:val="clear" w:color="auto" w:fill="002B5C"/>
            <w:tcMar>
              <w:top w:w="70" w:type="dxa"/>
              <w:left w:w="90" w:type="dxa"/>
              <w:bottom w:w="70" w:type="dxa"/>
              <w:right w:w="90" w:type="dxa"/>
            </w:tcMar>
          </w:tcPr>
          <w:p w14:paraId="0472EA92" w14:textId="77777777" w:rsidR="0012267D" w:rsidRPr="00DE747D" w:rsidRDefault="00000000">
            <w:pPr>
              <w:rPr>
                <w:color w:val="FFFFFF" w:themeColor="background1"/>
              </w:rPr>
            </w:pPr>
            <w:r w:rsidRPr="00DE747D">
              <w:rPr>
                <w:b/>
                <w:bCs/>
                <w:color w:val="FFFFFF" w:themeColor="background1"/>
                <w:sz w:val="17"/>
                <w:szCs w:val="17"/>
              </w:rPr>
              <w:t>Подтверждение (фото, отчёт)</w:t>
            </w:r>
          </w:p>
        </w:tc>
      </w:tr>
      <w:tr w:rsidR="0012267D" w14:paraId="6E689800" w14:textId="77777777">
        <w:tc>
          <w:tcPr>
            <w:tcW w:w="815" w:type="dxa"/>
            <w:shd w:val="clear" w:color="auto" w:fill="F2F5F7"/>
            <w:tcMar>
              <w:top w:w="70" w:type="dxa"/>
              <w:left w:w="90" w:type="dxa"/>
              <w:bottom w:w="70" w:type="dxa"/>
              <w:right w:w="90" w:type="dxa"/>
            </w:tcMar>
          </w:tcPr>
          <w:p w14:paraId="02314850" w14:textId="77777777" w:rsidR="0012267D" w:rsidRDefault="0012267D"/>
        </w:tc>
        <w:tc>
          <w:tcPr>
            <w:tcW w:w="2302" w:type="dxa"/>
            <w:shd w:val="clear" w:color="auto" w:fill="F2F5F7"/>
            <w:tcMar>
              <w:top w:w="70" w:type="dxa"/>
              <w:left w:w="90" w:type="dxa"/>
              <w:bottom w:w="70" w:type="dxa"/>
              <w:right w:w="90" w:type="dxa"/>
            </w:tcMar>
          </w:tcPr>
          <w:p w14:paraId="37AFD29F" w14:textId="77777777" w:rsidR="0012267D" w:rsidRDefault="0012267D"/>
        </w:tc>
        <w:tc>
          <w:tcPr>
            <w:tcW w:w="1151" w:type="dxa"/>
            <w:shd w:val="clear" w:color="auto" w:fill="F2F5F7"/>
            <w:tcMar>
              <w:top w:w="70" w:type="dxa"/>
              <w:left w:w="90" w:type="dxa"/>
              <w:bottom w:w="70" w:type="dxa"/>
              <w:right w:w="90" w:type="dxa"/>
            </w:tcMar>
          </w:tcPr>
          <w:p w14:paraId="6F2FE205" w14:textId="77777777" w:rsidR="0012267D" w:rsidRDefault="0012267D"/>
        </w:tc>
        <w:tc>
          <w:tcPr>
            <w:tcW w:w="1822" w:type="dxa"/>
            <w:shd w:val="clear" w:color="auto" w:fill="F2F5F7"/>
            <w:tcMar>
              <w:top w:w="70" w:type="dxa"/>
              <w:left w:w="90" w:type="dxa"/>
              <w:bottom w:w="70" w:type="dxa"/>
              <w:right w:w="90" w:type="dxa"/>
            </w:tcMar>
          </w:tcPr>
          <w:p w14:paraId="1AFEDCDE" w14:textId="77777777" w:rsidR="0012267D" w:rsidRDefault="0012267D"/>
        </w:tc>
        <w:tc>
          <w:tcPr>
            <w:tcW w:w="959" w:type="dxa"/>
            <w:shd w:val="clear" w:color="auto" w:fill="F2F5F7"/>
            <w:tcMar>
              <w:top w:w="70" w:type="dxa"/>
              <w:left w:w="90" w:type="dxa"/>
              <w:bottom w:w="70" w:type="dxa"/>
              <w:right w:w="90" w:type="dxa"/>
            </w:tcMar>
          </w:tcPr>
          <w:p w14:paraId="3E6BFEA6" w14:textId="77777777" w:rsidR="0012267D" w:rsidRDefault="0012267D"/>
        </w:tc>
        <w:tc>
          <w:tcPr>
            <w:tcW w:w="1534" w:type="dxa"/>
            <w:shd w:val="clear" w:color="auto" w:fill="F2F5F7"/>
            <w:tcMar>
              <w:top w:w="70" w:type="dxa"/>
              <w:left w:w="90" w:type="dxa"/>
              <w:bottom w:w="70" w:type="dxa"/>
              <w:right w:w="90" w:type="dxa"/>
            </w:tcMar>
          </w:tcPr>
          <w:p w14:paraId="50150384" w14:textId="77777777" w:rsidR="0012267D" w:rsidRDefault="0012267D"/>
        </w:tc>
        <w:tc>
          <w:tcPr>
            <w:tcW w:w="1055" w:type="dxa"/>
            <w:shd w:val="clear" w:color="auto" w:fill="F2F5F7"/>
            <w:tcMar>
              <w:top w:w="70" w:type="dxa"/>
              <w:left w:w="90" w:type="dxa"/>
              <w:bottom w:w="70" w:type="dxa"/>
              <w:right w:w="90" w:type="dxa"/>
            </w:tcMar>
          </w:tcPr>
          <w:p w14:paraId="5134B74B" w14:textId="77777777" w:rsidR="0012267D" w:rsidRDefault="0012267D"/>
        </w:tc>
      </w:tr>
      <w:tr w:rsidR="0012267D" w14:paraId="0C76DE72" w14:textId="77777777">
        <w:tc>
          <w:tcPr>
            <w:tcW w:w="815" w:type="dxa"/>
            <w:shd w:val="clear" w:color="auto" w:fill="FFFFFF"/>
            <w:tcMar>
              <w:top w:w="70" w:type="dxa"/>
              <w:left w:w="90" w:type="dxa"/>
              <w:bottom w:w="70" w:type="dxa"/>
              <w:right w:w="90" w:type="dxa"/>
            </w:tcMar>
          </w:tcPr>
          <w:p w14:paraId="3D9C3D73" w14:textId="77777777" w:rsidR="0012267D" w:rsidRDefault="0012267D"/>
        </w:tc>
        <w:tc>
          <w:tcPr>
            <w:tcW w:w="2302" w:type="dxa"/>
            <w:shd w:val="clear" w:color="auto" w:fill="FFFFFF"/>
            <w:tcMar>
              <w:top w:w="70" w:type="dxa"/>
              <w:left w:w="90" w:type="dxa"/>
              <w:bottom w:w="70" w:type="dxa"/>
              <w:right w:w="90" w:type="dxa"/>
            </w:tcMar>
          </w:tcPr>
          <w:p w14:paraId="2DEE2B96" w14:textId="77777777" w:rsidR="0012267D" w:rsidRDefault="0012267D"/>
        </w:tc>
        <w:tc>
          <w:tcPr>
            <w:tcW w:w="1151" w:type="dxa"/>
            <w:shd w:val="clear" w:color="auto" w:fill="FFFFFF"/>
            <w:tcMar>
              <w:top w:w="70" w:type="dxa"/>
              <w:left w:w="90" w:type="dxa"/>
              <w:bottom w:w="70" w:type="dxa"/>
              <w:right w:w="90" w:type="dxa"/>
            </w:tcMar>
          </w:tcPr>
          <w:p w14:paraId="250AE5EC" w14:textId="77777777" w:rsidR="0012267D" w:rsidRDefault="0012267D"/>
        </w:tc>
        <w:tc>
          <w:tcPr>
            <w:tcW w:w="1822" w:type="dxa"/>
            <w:shd w:val="clear" w:color="auto" w:fill="FFFFFF"/>
            <w:tcMar>
              <w:top w:w="70" w:type="dxa"/>
              <w:left w:w="90" w:type="dxa"/>
              <w:bottom w:w="70" w:type="dxa"/>
              <w:right w:w="90" w:type="dxa"/>
            </w:tcMar>
          </w:tcPr>
          <w:p w14:paraId="2E234CB4" w14:textId="77777777" w:rsidR="0012267D" w:rsidRDefault="0012267D"/>
        </w:tc>
        <w:tc>
          <w:tcPr>
            <w:tcW w:w="959" w:type="dxa"/>
            <w:shd w:val="clear" w:color="auto" w:fill="FFFFFF"/>
            <w:tcMar>
              <w:top w:w="70" w:type="dxa"/>
              <w:left w:w="90" w:type="dxa"/>
              <w:bottom w:w="70" w:type="dxa"/>
              <w:right w:w="90" w:type="dxa"/>
            </w:tcMar>
          </w:tcPr>
          <w:p w14:paraId="1B425130" w14:textId="77777777" w:rsidR="0012267D" w:rsidRDefault="0012267D"/>
        </w:tc>
        <w:tc>
          <w:tcPr>
            <w:tcW w:w="1534" w:type="dxa"/>
            <w:shd w:val="clear" w:color="auto" w:fill="FFFFFF"/>
            <w:tcMar>
              <w:top w:w="70" w:type="dxa"/>
              <w:left w:w="90" w:type="dxa"/>
              <w:bottom w:w="70" w:type="dxa"/>
              <w:right w:w="90" w:type="dxa"/>
            </w:tcMar>
          </w:tcPr>
          <w:p w14:paraId="5A314FF7" w14:textId="77777777" w:rsidR="0012267D" w:rsidRDefault="0012267D"/>
        </w:tc>
        <w:tc>
          <w:tcPr>
            <w:tcW w:w="1055" w:type="dxa"/>
            <w:shd w:val="clear" w:color="auto" w:fill="FFFFFF"/>
            <w:tcMar>
              <w:top w:w="70" w:type="dxa"/>
              <w:left w:w="90" w:type="dxa"/>
              <w:bottom w:w="70" w:type="dxa"/>
              <w:right w:w="90" w:type="dxa"/>
            </w:tcMar>
          </w:tcPr>
          <w:p w14:paraId="30D5930B" w14:textId="77777777" w:rsidR="0012267D" w:rsidRDefault="0012267D"/>
        </w:tc>
      </w:tr>
      <w:tr w:rsidR="0012267D" w14:paraId="1957F7A8" w14:textId="77777777">
        <w:tc>
          <w:tcPr>
            <w:tcW w:w="815" w:type="dxa"/>
            <w:shd w:val="clear" w:color="auto" w:fill="F2F5F7"/>
            <w:tcMar>
              <w:top w:w="70" w:type="dxa"/>
              <w:left w:w="90" w:type="dxa"/>
              <w:bottom w:w="70" w:type="dxa"/>
              <w:right w:w="90" w:type="dxa"/>
            </w:tcMar>
          </w:tcPr>
          <w:p w14:paraId="47407FE6" w14:textId="77777777" w:rsidR="0012267D" w:rsidRDefault="0012267D"/>
        </w:tc>
        <w:tc>
          <w:tcPr>
            <w:tcW w:w="2302" w:type="dxa"/>
            <w:shd w:val="clear" w:color="auto" w:fill="F2F5F7"/>
            <w:tcMar>
              <w:top w:w="70" w:type="dxa"/>
              <w:left w:w="90" w:type="dxa"/>
              <w:bottom w:w="70" w:type="dxa"/>
              <w:right w:w="90" w:type="dxa"/>
            </w:tcMar>
          </w:tcPr>
          <w:p w14:paraId="10777525" w14:textId="77777777" w:rsidR="0012267D" w:rsidRDefault="0012267D"/>
        </w:tc>
        <w:tc>
          <w:tcPr>
            <w:tcW w:w="1151" w:type="dxa"/>
            <w:shd w:val="clear" w:color="auto" w:fill="F2F5F7"/>
            <w:tcMar>
              <w:top w:w="70" w:type="dxa"/>
              <w:left w:w="90" w:type="dxa"/>
              <w:bottom w:w="70" w:type="dxa"/>
              <w:right w:w="90" w:type="dxa"/>
            </w:tcMar>
          </w:tcPr>
          <w:p w14:paraId="51D5D712" w14:textId="77777777" w:rsidR="0012267D" w:rsidRDefault="0012267D"/>
        </w:tc>
        <w:tc>
          <w:tcPr>
            <w:tcW w:w="1822" w:type="dxa"/>
            <w:shd w:val="clear" w:color="auto" w:fill="F2F5F7"/>
            <w:tcMar>
              <w:top w:w="70" w:type="dxa"/>
              <w:left w:w="90" w:type="dxa"/>
              <w:bottom w:w="70" w:type="dxa"/>
              <w:right w:w="90" w:type="dxa"/>
            </w:tcMar>
          </w:tcPr>
          <w:p w14:paraId="13A8A416" w14:textId="77777777" w:rsidR="0012267D" w:rsidRDefault="0012267D"/>
        </w:tc>
        <w:tc>
          <w:tcPr>
            <w:tcW w:w="959" w:type="dxa"/>
            <w:shd w:val="clear" w:color="auto" w:fill="F2F5F7"/>
            <w:tcMar>
              <w:top w:w="70" w:type="dxa"/>
              <w:left w:w="90" w:type="dxa"/>
              <w:bottom w:w="70" w:type="dxa"/>
              <w:right w:w="90" w:type="dxa"/>
            </w:tcMar>
          </w:tcPr>
          <w:p w14:paraId="47AB8B9A" w14:textId="77777777" w:rsidR="0012267D" w:rsidRDefault="0012267D"/>
        </w:tc>
        <w:tc>
          <w:tcPr>
            <w:tcW w:w="1534" w:type="dxa"/>
            <w:shd w:val="clear" w:color="auto" w:fill="F2F5F7"/>
            <w:tcMar>
              <w:top w:w="70" w:type="dxa"/>
              <w:left w:w="90" w:type="dxa"/>
              <w:bottom w:w="70" w:type="dxa"/>
              <w:right w:w="90" w:type="dxa"/>
            </w:tcMar>
          </w:tcPr>
          <w:p w14:paraId="1B1761D9" w14:textId="77777777" w:rsidR="0012267D" w:rsidRDefault="0012267D"/>
        </w:tc>
        <w:tc>
          <w:tcPr>
            <w:tcW w:w="1055" w:type="dxa"/>
            <w:shd w:val="clear" w:color="auto" w:fill="F2F5F7"/>
            <w:tcMar>
              <w:top w:w="70" w:type="dxa"/>
              <w:left w:w="90" w:type="dxa"/>
              <w:bottom w:w="70" w:type="dxa"/>
              <w:right w:w="90" w:type="dxa"/>
            </w:tcMar>
          </w:tcPr>
          <w:p w14:paraId="6B117F92" w14:textId="77777777" w:rsidR="0012267D" w:rsidRDefault="0012267D"/>
        </w:tc>
      </w:tr>
      <w:tr w:rsidR="0012267D" w14:paraId="6BA09E4D" w14:textId="77777777">
        <w:tc>
          <w:tcPr>
            <w:tcW w:w="815" w:type="dxa"/>
            <w:shd w:val="clear" w:color="auto" w:fill="FFFFFF"/>
            <w:tcMar>
              <w:top w:w="70" w:type="dxa"/>
              <w:left w:w="90" w:type="dxa"/>
              <w:bottom w:w="70" w:type="dxa"/>
              <w:right w:w="90" w:type="dxa"/>
            </w:tcMar>
          </w:tcPr>
          <w:p w14:paraId="5EC4A5FF" w14:textId="77777777" w:rsidR="0012267D" w:rsidRDefault="0012267D"/>
        </w:tc>
        <w:tc>
          <w:tcPr>
            <w:tcW w:w="2302" w:type="dxa"/>
            <w:shd w:val="clear" w:color="auto" w:fill="FFFFFF"/>
            <w:tcMar>
              <w:top w:w="70" w:type="dxa"/>
              <w:left w:w="90" w:type="dxa"/>
              <w:bottom w:w="70" w:type="dxa"/>
              <w:right w:w="90" w:type="dxa"/>
            </w:tcMar>
          </w:tcPr>
          <w:p w14:paraId="392109CB" w14:textId="77777777" w:rsidR="0012267D" w:rsidRDefault="0012267D"/>
        </w:tc>
        <w:tc>
          <w:tcPr>
            <w:tcW w:w="1151" w:type="dxa"/>
            <w:shd w:val="clear" w:color="auto" w:fill="FFFFFF"/>
            <w:tcMar>
              <w:top w:w="70" w:type="dxa"/>
              <w:left w:w="90" w:type="dxa"/>
              <w:bottom w:w="70" w:type="dxa"/>
              <w:right w:w="90" w:type="dxa"/>
            </w:tcMar>
          </w:tcPr>
          <w:p w14:paraId="438188A3" w14:textId="77777777" w:rsidR="0012267D" w:rsidRDefault="0012267D"/>
        </w:tc>
        <w:tc>
          <w:tcPr>
            <w:tcW w:w="1822" w:type="dxa"/>
            <w:shd w:val="clear" w:color="auto" w:fill="FFFFFF"/>
            <w:tcMar>
              <w:top w:w="70" w:type="dxa"/>
              <w:left w:w="90" w:type="dxa"/>
              <w:bottom w:w="70" w:type="dxa"/>
              <w:right w:w="90" w:type="dxa"/>
            </w:tcMar>
          </w:tcPr>
          <w:p w14:paraId="5B63B186" w14:textId="77777777" w:rsidR="0012267D" w:rsidRDefault="0012267D"/>
        </w:tc>
        <w:tc>
          <w:tcPr>
            <w:tcW w:w="959" w:type="dxa"/>
            <w:shd w:val="clear" w:color="auto" w:fill="FFFFFF"/>
            <w:tcMar>
              <w:top w:w="70" w:type="dxa"/>
              <w:left w:w="90" w:type="dxa"/>
              <w:bottom w:w="70" w:type="dxa"/>
              <w:right w:w="90" w:type="dxa"/>
            </w:tcMar>
          </w:tcPr>
          <w:p w14:paraId="1A9E597E" w14:textId="77777777" w:rsidR="0012267D" w:rsidRDefault="0012267D"/>
        </w:tc>
        <w:tc>
          <w:tcPr>
            <w:tcW w:w="1534" w:type="dxa"/>
            <w:shd w:val="clear" w:color="auto" w:fill="FFFFFF"/>
            <w:tcMar>
              <w:top w:w="70" w:type="dxa"/>
              <w:left w:w="90" w:type="dxa"/>
              <w:bottom w:w="70" w:type="dxa"/>
              <w:right w:w="90" w:type="dxa"/>
            </w:tcMar>
          </w:tcPr>
          <w:p w14:paraId="47DBFB42" w14:textId="77777777" w:rsidR="0012267D" w:rsidRDefault="0012267D"/>
        </w:tc>
        <w:tc>
          <w:tcPr>
            <w:tcW w:w="1055" w:type="dxa"/>
            <w:shd w:val="clear" w:color="auto" w:fill="FFFFFF"/>
            <w:tcMar>
              <w:top w:w="70" w:type="dxa"/>
              <w:left w:w="90" w:type="dxa"/>
              <w:bottom w:w="70" w:type="dxa"/>
              <w:right w:w="90" w:type="dxa"/>
            </w:tcMar>
          </w:tcPr>
          <w:p w14:paraId="5D42ED90" w14:textId="77777777" w:rsidR="0012267D" w:rsidRDefault="0012267D"/>
        </w:tc>
      </w:tr>
    </w:tbl>
    <w:p w14:paraId="0BE5ECE2" w14:textId="77777777" w:rsidR="0012267D" w:rsidRDefault="00000000">
      <w:r>
        <w:br w:type="page"/>
      </w:r>
    </w:p>
    <w:tbl>
      <w:tblPr>
        <w:tblW w:w="9638" w:type="dxa"/>
        <w:tblLook w:val="04A0" w:firstRow="1" w:lastRow="0" w:firstColumn="1" w:lastColumn="0" w:noHBand="0" w:noVBand="1"/>
      </w:tblPr>
      <w:tblGrid>
        <w:gridCol w:w="9638"/>
      </w:tblGrid>
      <w:tr w:rsidR="0012267D" w14:paraId="0E2B05E4" w14:textId="77777777">
        <w:tc>
          <w:tcPr>
            <w:tcW w:w="9638" w:type="dxa"/>
            <w:shd w:val="clear" w:color="auto" w:fill="002B5C"/>
            <w:tcMar>
              <w:top w:w="120" w:type="dxa"/>
              <w:left w:w="160" w:type="dxa"/>
              <w:bottom w:w="120" w:type="dxa"/>
              <w:right w:w="160" w:type="dxa"/>
            </w:tcMar>
          </w:tcPr>
          <w:p w14:paraId="0EBD45CA" w14:textId="77777777" w:rsidR="0012267D" w:rsidRDefault="00000000">
            <w:r>
              <w:rPr>
                <w:b/>
                <w:bCs/>
                <w:color w:val="FFFFFF"/>
              </w:rPr>
              <w:lastRenderedPageBreak/>
              <w:t>Ш20. Анкета «до и после» для измерения результатов обучения устойчивому развитию</w:t>
            </w:r>
          </w:p>
        </w:tc>
      </w:tr>
    </w:tbl>
    <w:p w14:paraId="238DB573" w14:textId="77777777" w:rsidR="0012267D" w:rsidRDefault="00000000">
      <w:pPr>
        <w:spacing w:before="100" w:after="100"/>
      </w:pPr>
      <w:r>
        <w:rPr>
          <w:i/>
          <w:iCs/>
          <w:color w:val="44525E"/>
          <w:sz w:val="20"/>
          <w:szCs w:val="20"/>
        </w:rPr>
        <w:t>Критерий 3.5 · Модуль 9 · Проводится на контрольной параллели дважды за год</w:t>
      </w:r>
    </w:p>
    <w:p w14:paraId="0E76CA68" w14:textId="77777777" w:rsidR="0012267D" w:rsidRDefault="0012267D"/>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15560EA0" w14:textId="77777777">
        <w:tc>
          <w:tcPr>
            <w:tcW w:w="9638" w:type="dxa"/>
            <w:shd w:val="clear" w:color="auto" w:fill="F2F5F7"/>
            <w:tcMar>
              <w:top w:w="140" w:type="dxa"/>
              <w:left w:w="160" w:type="dxa"/>
              <w:bottom w:w="140" w:type="dxa"/>
              <w:right w:w="160" w:type="dxa"/>
            </w:tcMar>
          </w:tcPr>
          <w:p w14:paraId="7E3FB226" w14:textId="77777777" w:rsidR="0012267D" w:rsidRDefault="00000000">
            <w:pPr>
              <w:spacing w:after="60" w:line="264" w:lineRule="auto"/>
            </w:pPr>
            <w:r>
              <w:rPr>
                <w:sz w:val="21"/>
                <w:szCs w:val="21"/>
              </w:rPr>
              <w:t>Класс или параллель: {…}. Дата первого замера: {…}. Дата повторного замера: {…}. Проводит: {ФИО}.</w:t>
            </w:r>
          </w:p>
          <w:p w14:paraId="6CA248BF" w14:textId="77777777" w:rsidR="0012267D" w:rsidRDefault="00000000">
            <w:pPr>
              <w:spacing w:after="60" w:line="264" w:lineRule="auto"/>
            </w:pPr>
            <w:r>
              <w:rPr>
                <w:sz w:val="21"/>
                <w:szCs w:val="21"/>
              </w:rPr>
              <w:t xml:space="preserve"> </w:t>
            </w:r>
          </w:p>
          <w:p w14:paraId="28CDCBA3" w14:textId="77777777" w:rsidR="0012267D" w:rsidRDefault="00000000">
            <w:pPr>
              <w:spacing w:after="60" w:line="264" w:lineRule="auto"/>
            </w:pPr>
            <w:r>
              <w:rPr>
                <w:b/>
                <w:bCs/>
                <w:sz w:val="21"/>
                <w:szCs w:val="21"/>
              </w:rPr>
              <w:t>Блок 1. Знания (4 вопроса)</w:t>
            </w:r>
          </w:p>
          <w:p w14:paraId="7A09F69E" w14:textId="77777777" w:rsidR="0012267D" w:rsidRDefault="00000000">
            <w:pPr>
              <w:spacing w:after="60" w:line="264" w:lineRule="auto"/>
            </w:pPr>
            <w:r>
              <w:rPr>
                <w:sz w:val="21"/>
                <w:szCs w:val="21"/>
              </w:rPr>
              <w:t>1. Что происходит с климатом в нашем регионе и как это влияет на жизнь людей? {варианты}</w:t>
            </w:r>
          </w:p>
          <w:p w14:paraId="6B46F366" w14:textId="77777777" w:rsidR="0012267D" w:rsidRDefault="00000000">
            <w:pPr>
              <w:spacing w:after="60" w:line="264" w:lineRule="auto"/>
            </w:pPr>
            <w:r>
              <w:rPr>
                <w:sz w:val="21"/>
                <w:szCs w:val="21"/>
              </w:rPr>
              <w:t>2. Куда попадает мусор из нашей школы после вывоза? {варианты}</w:t>
            </w:r>
          </w:p>
          <w:p w14:paraId="1BF46E64" w14:textId="77777777" w:rsidR="0012267D" w:rsidRDefault="00000000">
            <w:pPr>
              <w:spacing w:after="60" w:line="264" w:lineRule="auto"/>
            </w:pPr>
            <w:r>
              <w:rPr>
                <w:sz w:val="21"/>
                <w:szCs w:val="21"/>
              </w:rPr>
              <w:t>3. Откуда в нашу школу поступает вода и на что она расходуется? {варианты}</w:t>
            </w:r>
          </w:p>
          <w:p w14:paraId="0B3BC02F" w14:textId="77777777" w:rsidR="0012267D" w:rsidRDefault="00000000">
            <w:pPr>
              <w:spacing w:after="60" w:line="264" w:lineRule="auto"/>
            </w:pPr>
            <w:r>
              <w:rPr>
                <w:sz w:val="21"/>
                <w:szCs w:val="21"/>
              </w:rPr>
              <w:t>4. {вопрос по теме, актуальной для школы}</w:t>
            </w:r>
          </w:p>
          <w:p w14:paraId="0E4873FD" w14:textId="77777777" w:rsidR="0012267D" w:rsidRDefault="00000000">
            <w:pPr>
              <w:spacing w:after="60" w:line="264" w:lineRule="auto"/>
            </w:pPr>
            <w:r>
              <w:rPr>
                <w:sz w:val="21"/>
                <w:szCs w:val="21"/>
              </w:rPr>
              <w:t xml:space="preserve"> </w:t>
            </w:r>
          </w:p>
          <w:p w14:paraId="0C966B22" w14:textId="77777777" w:rsidR="0012267D" w:rsidRDefault="00000000">
            <w:pPr>
              <w:spacing w:after="60" w:line="264" w:lineRule="auto"/>
            </w:pPr>
            <w:r>
              <w:rPr>
                <w:b/>
                <w:bCs/>
                <w:sz w:val="21"/>
                <w:szCs w:val="21"/>
              </w:rPr>
              <w:t>Блок 2. Отношение (4 вопроса)</w:t>
            </w:r>
          </w:p>
          <w:p w14:paraId="0198B000" w14:textId="77777777" w:rsidR="0012267D" w:rsidRDefault="00000000">
            <w:pPr>
              <w:spacing w:after="60" w:line="264" w:lineRule="auto"/>
            </w:pPr>
            <w:r>
              <w:rPr>
                <w:sz w:val="21"/>
                <w:szCs w:val="21"/>
              </w:rPr>
              <w:t>5. Насколько для вас важно, сколько энергии тратит школа? {шкала}</w:t>
            </w:r>
          </w:p>
          <w:p w14:paraId="59A4AFC3" w14:textId="77777777" w:rsidR="0012267D" w:rsidRDefault="00000000">
            <w:pPr>
              <w:spacing w:after="60" w:line="264" w:lineRule="auto"/>
            </w:pPr>
            <w:r>
              <w:rPr>
                <w:sz w:val="21"/>
                <w:szCs w:val="21"/>
              </w:rPr>
              <w:t>6. Считаете ли вы, что можете повлиять на состояние школьной среды? {шкала}</w:t>
            </w:r>
          </w:p>
          <w:p w14:paraId="1DF7BBC9" w14:textId="77777777" w:rsidR="0012267D" w:rsidRDefault="00000000">
            <w:pPr>
              <w:spacing w:after="60" w:line="264" w:lineRule="auto"/>
            </w:pPr>
            <w:r>
              <w:rPr>
                <w:sz w:val="21"/>
                <w:szCs w:val="21"/>
              </w:rPr>
              <w:t>7. Готовы ли вы участвовать в делах школы по этим темам? {шкала}</w:t>
            </w:r>
          </w:p>
          <w:p w14:paraId="43EBDB32" w14:textId="77777777" w:rsidR="0012267D" w:rsidRDefault="00000000">
            <w:pPr>
              <w:spacing w:after="60" w:line="264" w:lineRule="auto"/>
            </w:pPr>
            <w:r>
              <w:rPr>
                <w:sz w:val="21"/>
                <w:szCs w:val="21"/>
              </w:rPr>
              <w:t>8. {вопрос по теме, актуальной для школы}</w:t>
            </w:r>
          </w:p>
          <w:p w14:paraId="4A44EA73" w14:textId="77777777" w:rsidR="0012267D" w:rsidRDefault="00000000">
            <w:pPr>
              <w:spacing w:after="60" w:line="264" w:lineRule="auto"/>
            </w:pPr>
            <w:r>
              <w:rPr>
                <w:sz w:val="21"/>
                <w:szCs w:val="21"/>
              </w:rPr>
              <w:t xml:space="preserve"> </w:t>
            </w:r>
          </w:p>
          <w:p w14:paraId="50E31D16" w14:textId="77777777" w:rsidR="0012267D" w:rsidRDefault="00000000">
            <w:pPr>
              <w:spacing w:after="60" w:line="264" w:lineRule="auto"/>
            </w:pPr>
            <w:r>
              <w:rPr>
                <w:b/>
                <w:bCs/>
                <w:sz w:val="21"/>
                <w:szCs w:val="21"/>
              </w:rPr>
              <w:t>Блок 3. Поведение (4 вопроса о фактах)</w:t>
            </w:r>
          </w:p>
          <w:p w14:paraId="33DFB0A1" w14:textId="77777777" w:rsidR="0012267D" w:rsidRDefault="00000000">
            <w:pPr>
              <w:spacing w:after="60" w:line="264" w:lineRule="auto"/>
            </w:pPr>
            <w:r>
              <w:rPr>
                <w:sz w:val="21"/>
                <w:szCs w:val="21"/>
              </w:rPr>
              <w:t>9. Сколько раз за последний месяц вы сдавали что-либо в раздельный сбор в школе? {0 / 1–2 / 3–5 / больше 5}</w:t>
            </w:r>
          </w:p>
          <w:p w14:paraId="2787EFF3" w14:textId="77777777" w:rsidR="0012267D" w:rsidRDefault="00000000">
            <w:pPr>
              <w:spacing w:after="60" w:line="264" w:lineRule="auto"/>
            </w:pPr>
            <w:r>
              <w:rPr>
                <w:sz w:val="21"/>
                <w:szCs w:val="21"/>
              </w:rPr>
              <w:t>10. Выключаете ли вы свет, уходя из кабинета последним? {всегда / иногда / нет / не бывал последним}</w:t>
            </w:r>
          </w:p>
          <w:p w14:paraId="250D007D" w14:textId="77777777" w:rsidR="0012267D" w:rsidRDefault="00000000">
            <w:pPr>
              <w:spacing w:after="60" w:line="264" w:lineRule="auto"/>
            </w:pPr>
            <w:r>
              <w:rPr>
                <w:sz w:val="21"/>
                <w:szCs w:val="21"/>
              </w:rPr>
              <w:t>11. Приносите ли вы воду в многоразовой ёмкости? {да, постоянно / иногда / нет}</w:t>
            </w:r>
          </w:p>
          <w:p w14:paraId="7ED892A0" w14:textId="77777777" w:rsidR="0012267D" w:rsidRDefault="00000000">
            <w:pPr>
              <w:spacing w:after="60" w:line="264" w:lineRule="auto"/>
            </w:pPr>
            <w:r>
              <w:rPr>
                <w:sz w:val="21"/>
                <w:szCs w:val="21"/>
              </w:rPr>
              <w:t>12. Участвовали ли вы в экологических активностях школы за последний месяц? {да, в каких / нет}</w:t>
            </w:r>
          </w:p>
          <w:p w14:paraId="557DEE73" w14:textId="77777777" w:rsidR="0012267D" w:rsidRDefault="00000000">
            <w:pPr>
              <w:spacing w:after="60" w:line="264" w:lineRule="auto"/>
            </w:pPr>
            <w:r>
              <w:rPr>
                <w:sz w:val="21"/>
                <w:szCs w:val="21"/>
              </w:rPr>
              <w:t xml:space="preserve"> </w:t>
            </w:r>
          </w:p>
          <w:p w14:paraId="5B318206" w14:textId="77777777" w:rsidR="0012267D" w:rsidRDefault="0012267D">
            <w:pPr>
              <w:spacing w:after="60" w:line="264" w:lineRule="auto"/>
            </w:pPr>
          </w:p>
        </w:tc>
      </w:tr>
    </w:tbl>
    <w:p w14:paraId="217BDFED" w14:textId="77777777" w:rsidR="0012267D" w:rsidRDefault="00000000">
      <w:r>
        <w:br w:type="page"/>
      </w:r>
    </w:p>
    <w:tbl>
      <w:tblPr>
        <w:tblW w:w="9638" w:type="dxa"/>
        <w:tblLook w:val="04A0" w:firstRow="1" w:lastRow="0" w:firstColumn="1" w:lastColumn="0" w:noHBand="0" w:noVBand="1"/>
      </w:tblPr>
      <w:tblGrid>
        <w:gridCol w:w="9638"/>
      </w:tblGrid>
      <w:tr w:rsidR="0012267D" w14:paraId="45482D75" w14:textId="77777777">
        <w:tc>
          <w:tcPr>
            <w:tcW w:w="9638" w:type="dxa"/>
            <w:shd w:val="clear" w:color="auto" w:fill="002B5C"/>
            <w:tcMar>
              <w:top w:w="120" w:type="dxa"/>
              <w:left w:w="160" w:type="dxa"/>
              <w:bottom w:w="120" w:type="dxa"/>
              <w:right w:w="160" w:type="dxa"/>
            </w:tcMar>
          </w:tcPr>
          <w:p w14:paraId="284A4BBC" w14:textId="77777777" w:rsidR="0012267D" w:rsidRDefault="00000000">
            <w:r>
              <w:rPr>
                <w:b/>
                <w:bCs/>
                <w:color w:val="FFFFFF"/>
              </w:rPr>
              <w:lastRenderedPageBreak/>
              <w:t>Ш21. План профессионального развития команды и каскадного обучения</w:t>
            </w:r>
          </w:p>
        </w:tc>
      </w:tr>
    </w:tbl>
    <w:p w14:paraId="7D04CA40" w14:textId="77777777" w:rsidR="0012267D" w:rsidRDefault="00000000">
      <w:pPr>
        <w:spacing w:before="100" w:after="100"/>
      </w:pPr>
      <w:r>
        <w:rPr>
          <w:i/>
          <w:iCs/>
          <w:color w:val="44525E"/>
          <w:sz w:val="20"/>
          <w:szCs w:val="20"/>
        </w:rPr>
        <w:t>Критерии 4.1–4.3, 4.5 · Модуль 10 · Составляет управленческая команда, включается в план методической работы</w:t>
      </w:r>
    </w:p>
    <w:p w14:paraId="3BCFF6E8" w14:textId="77777777" w:rsidR="0012267D" w:rsidRDefault="0012267D"/>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678"/>
        <w:gridCol w:w="1630"/>
        <w:gridCol w:w="1103"/>
        <w:gridCol w:w="1966"/>
        <w:gridCol w:w="1103"/>
        <w:gridCol w:w="767"/>
        <w:gridCol w:w="1391"/>
      </w:tblGrid>
      <w:tr w:rsidR="0012267D" w14:paraId="5A5DAE3F" w14:textId="77777777">
        <w:trPr>
          <w:tblHeader/>
        </w:trPr>
        <w:tc>
          <w:tcPr>
            <w:tcW w:w="1678" w:type="dxa"/>
            <w:shd w:val="clear" w:color="auto" w:fill="002B5C"/>
            <w:tcMar>
              <w:top w:w="70" w:type="dxa"/>
              <w:left w:w="90" w:type="dxa"/>
              <w:bottom w:w="70" w:type="dxa"/>
              <w:right w:w="90" w:type="dxa"/>
            </w:tcMar>
          </w:tcPr>
          <w:p w14:paraId="343FED49" w14:textId="77777777" w:rsidR="0012267D" w:rsidRDefault="00000000">
            <w:r>
              <w:rPr>
                <w:b/>
                <w:bCs/>
                <w:color w:val="FFFFFF"/>
                <w:sz w:val="17"/>
                <w:szCs w:val="17"/>
              </w:rPr>
              <w:t>Задача школы на год</w:t>
            </w:r>
          </w:p>
        </w:tc>
        <w:tc>
          <w:tcPr>
            <w:tcW w:w="1630" w:type="dxa"/>
            <w:shd w:val="clear" w:color="auto" w:fill="002B5C"/>
            <w:tcMar>
              <w:top w:w="70" w:type="dxa"/>
              <w:left w:w="90" w:type="dxa"/>
              <w:bottom w:w="70" w:type="dxa"/>
              <w:right w:w="90" w:type="dxa"/>
            </w:tcMar>
          </w:tcPr>
          <w:p w14:paraId="137EDC8B" w14:textId="77777777" w:rsidR="0012267D" w:rsidRDefault="00000000">
            <w:r>
              <w:rPr>
                <w:b/>
                <w:bCs/>
                <w:color w:val="FFFFFF"/>
                <w:sz w:val="17"/>
                <w:szCs w:val="17"/>
              </w:rPr>
              <w:t>Какие знания и навыки нужны</w:t>
            </w:r>
          </w:p>
        </w:tc>
        <w:tc>
          <w:tcPr>
            <w:tcW w:w="1103" w:type="dxa"/>
            <w:shd w:val="clear" w:color="auto" w:fill="002B5C"/>
            <w:tcMar>
              <w:top w:w="70" w:type="dxa"/>
              <w:left w:w="90" w:type="dxa"/>
              <w:bottom w:w="70" w:type="dxa"/>
              <w:right w:w="90" w:type="dxa"/>
            </w:tcMar>
          </w:tcPr>
          <w:p w14:paraId="04DF7DDE" w14:textId="77777777" w:rsidR="0012267D" w:rsidRDefault="00000000">
            <w:r>
              <w:rPr>
                <w:b/>
                <w:bCs/>
                <w:color w:val="FFFFFF"/>
                <w:sz w:val="17"/>
                <w:szCs w:val="17"/>
              </w:rPr>
              <w:t>У кого есть</w:t>
            </w:r>
          </w:p>
        </w:tc>
        <w:tc>
          <w:tcPr>
            <w:tcW w:w="1966" w:type="dxa"/>
            <w:shd w:val="clear" w:color="auto" w:fill="002B5C"/>
            <w:tcMar>
              <w:top w:w="70" w:type="dxa"/>
              <w:left w:w="90" w:type="dxa"/>
              <w:bottom w:w="70" w:type="dxa"/>
              <w:right w:w="90" w:type="dxa"/>
            </w:tcMar>
          </w:tcPr>
          <w:p w14:paraId="0CEC5810" w14:textId="77777777" w:rsidR="0012267D" w:rsidRDefault="00000000">
            <w:r>
              <w:rPr>
                <w:b/>
                <w:bCs/>
                <w:color w:val="FFFFFF"/>
                <w:sz w:val="17"/>
                <w:szCs w:val="17"/>
              </w:rPr>
              <w:t>Как закрываем пробел (курс, обмен, партнёр)</w:t>
            </w:r>
          </w:p>
        </w:tc>
        <w:tc>
          <w:tcPr>
            <w:tcW w:w="1103" w:type="dxa"/>
            <w:shd w:val="clear" w:color="auto" w:fill="002B5C"/>
            <w:tcMar>
              <w:top w:w="70" w:type="dxa"/>
              <w:left w:w="90" w:type="dxa"/>
              <w:bottom w:w="70" w:type="dxa"/>
              <w:right w:w="90" w:type="dxa"/>
            </w:tcMar>
          </w:tcPr>
          <w:p w14:paraId="61FB09F2" w14:textId="77777777" w:rsidR="0012267D" w:rsidRDefault="00000000">
            <w:r>
              <w:rPr>
                <w:b/>
                <w:bCs/>
                <w:color w:val="FFFFFF"/>
                <w:sz w:val="17"/>
                <w:szCs w:val="17"/>
              </w:rPr>
              <w:t>Кто обучается</w:t>
            </w:r>
          </w:p>
        </w:tc>
        <w:tc>
          <w:tcPr>
            <w:tcW w:w="767" w:type="dxa"/>
            <w:shd w:val="clear" w:color="auto" w:fill="002B5C"/>
            <w:tcMar>
              <w:top w:w="70" w:type="dxa"/>
              <w:left w:w="90" w:type="dxa"/>
              <w:bottom w:w="70" w:type="dxa"/>
              <w:right w:w="90" w:type="dxa"/>
            </w:tcMar>
          </w:tcPr>
          <w:p w14:paraId="76B9623A" w14:textId="77777777" w:rsidR="0012267D" w:rsidRDefault="00000000">
            <w:r>
              <w:rPr>
                <w:b/>
                <w:bCs/>
                <w:color w:val="FFFFFF"/>
                <w:sz w:val="17"/>
                <w:szCs w:val="17"/>
              </w:rPr>
              <w:t>Срок</w:t>
            </w:r>
          </w:p>
        </w:tc>
        <w:tc>
          <w:tcPr>
            <w:tcW w:w="1391" w:type="dxa"/>
            <w:shd w:val="clear" w:color="auto" w:fill="002B5C"/>
            <w:tcMar>
              <w:top w:w="70" w:type="dxa"/>
              <w:left w:w="90" w:type="dxa"/>
              <w:bottom w:w="70" w:type="dxa"/>
              <w:right w:w="90" w:type="dxa"/>
            </w:tcMar>
          </w:tcPr>
          <w:p w14:paraId="40FA38B1" w14:textId="77777777" w:rsidR="0012267D" w:rsidRDefault="00000000">
            <w:r>
              <w:rPr>
                <w:b/>
                <w:bCs/>
                <w:color w:val="FFFFFF"/>
                <w:sz w:val="17"/>
                <w:szCs w:val="17"/>
              </w:rPr>
              <w:t>Каскад: кто и как передаёт коллективу</w:t>
            </w:r>
          </w:p>
        </w:tc>
      </w:tr>
      <w:tr w:rsidR="0012267D" w14:paraId="26F775C1" w14:textId="77777777">
        <w:tc>
          <w:tcPr>
            <w:tcW w:w="1678" w:type="dxa"/>
            <w:shd w:val="clear" w:color="auto" w:fill="F2F5F7"/>
            <w:tcMar>
              <w:top w:w="70" w:type="dxa"/>
              <w:left w:w="90" w:type="dxa"/>
              <w:bottom w:w="70" w:type="dxa"/>
              <w:right w:w="90" w:type="dxa"/>
            </w:tcMar>
          </w:tcPr>
          <w:p w14:paraId="56F29FD2" w14:textId="77777777" w:rsidR="0012267D" w:rsidRDefault="0012267D"/>
        </w:tc>
        <w:tc>
          <w:tcPr>
            <w:tcW w:w="1630" w:type="dxa"/>
            <w:shd w:val="clear" w:color="auto" w:fill="F2F5F7"/>
            <w:tcMar>
              <w:top w:w="70" w:type="dxa"/>
              <w:left w:w="90" w:type="dxa"/>
              <w:bottom w:w="70" w:type="dxa"/>
              <w:right w:w="90" w:type="dxa"/>
            </w:tcMar>
          </w:tcPr>
          <w:p w14:paraId="34EA1B93" w14:textId="77777777" w:rsidR="0012267D" w:rsidRDefault="0012267D"/>
        </w:tc>
        <w:tc>
          <w:tcPr>
            <w:tcW w:w="1103" w:type="dxa"/>
            <w:shd w:val="clear" w:color="auto" w:fill="F2F5F7"/>
            <w:tcMar>
              <w:top w:w="70" w:type="dxa"/>
              <w:left w:w="90" w:type="dxa"/>
              <w:bottom w:w="70" w:type="dxa"/>
              <w:right w:w="90" w:type="dxa"/>
            </w:tcMar>
          </w:tcPr>
          <w:p w14:paraId="1430998B" w14:textId="77777777" w:rsidR="0012267D" w:rsidRDefault="0012267D"/>
        </w:tc>
        <w:tc>
          <w:tcPr>
            <w:tcW w:w="1966" w:type="dxa"/>
            <w:shd w:val="clear" w:color="auto" w:fill="F2F5F7"/>
            <w:tcMar>
              <w:top w:w="70" w:type="dxa"/>
              <w:left w:w="90" w:type="dxa"/>
              <w:bottom w:w="70" w:type="dxa"/>
              <w:right w:w="90" w:type="dxa"/>
            </w:tcMar>
          </w:tcPr>
          <w:p w14:paraId="277F1362" w14:textId="77777777" w:rsidR="0012267D" w:rsidRDefault="0012267D"/>
        </w:tc>
        <w:tc>
          <w:tcPr>
            <w:tcW w:w="1103" w:type="dxa"/>
            <w:shd w:val="clear" w:color="auto" w:fill="F2F5F7"/>
            <w:tcMar>
              <w:top w:w="70" w:type="dxa"/>
              <w:left w:w="90" w:type="dxa"/>
              <w:bottom w:w="70" w:type="dxa"/>
              <w:right w:w="90" w:type="dxa"/>
            </w:tcMar>
          </w:tcPr>
          <w:p w14:paraId="51175EAF" w14:textId="77777777" w:rsidR="0012267D" w:rsidRDefault="0012267D"/>
        </w:tc>
        <w:tc>
          <w:tcPr>
            <w:tcW w:w="767" w:type="dxa"/>
            <w:shd w:val="clear" w:color="auto" w:fill="F2F5F7"/>
            <w:tcMar>
              <w:top w:w="70" w:type="dxa"/>
              <w:left w:w="90" w:type="dxa"/>
              <w:bottom w:w="70" w:type="dxa"/>
              <w:right w:w="90" w:type="dxa"/>
            </w:tcMar>
          </w:tcPr>
          <w:p w14:paraId="08982F60" w14:textId="77777777" w:rsidR="0012267D" w:rsidRDefault="0012267D"/>
        </w:tc>
        <w:tc>
          <w:tcPr>
            <w:tcW w:w="1391" w:type="dxa"/>
            <w:shd w:val="clear" w:color="auto" w:fill="F2F5F7"/>
            <w:tcMar>
              <w:top w:w="70" w:type="dxa"/>
              <w:left w:w="90" w:type="dxa"/>
              <w:bottom w:w="70" w:type="dxa"/>
              <w:right w:w="90" w:type="dxa"/>
            </w:tcMar>
          </w:tcPr>
          <w:p w14:paraId="515E3A82" w14:textId="77777777" w:rsidR="0012267D" w:rsidRDefault="0012267D"/>
        </w:tc>
      </w:tr>
      <w:tr w:rsidR="0012267D" w14:paraId="02082167" w14:textId="77777777">
        <w:tc>
          <w:tcPr>
            <w:tcW w:w="1678" w:type="dxa"/>
            <w:shd w:val="clear" w:color="auto" w:fill="FFFFFF"/>
            <w:tcMar>
              <w:top w:w="70" w:type="dxa"/>
              <w:left w:w="90" w:type="dxa"/>
              <w:bottom w:w="70" w:type="dxa"/>
              <w:right w:w="90" w:type="dxa"/>
            </w:tcMar>
          </w:tcPr>
          <w:p w14:paraId="7E6D2F7F" w14:textId="77777777" w:rsidR="0012267D" w:rsidRDefault="0012267D"/>
        </w:tc>
        <w:tc>
          <w:tcPr>
            <w:tcW w:w="1630" w:type="dxa"/>
            <w:shd w:val="clear" w:color="auto" w:fill="FFFFFF"/>
            <w:tcMar>
              <w:top w:w="70" w:type="dxa"/>
              <w:left w:w="90" w:type="dxa"/>
              <w:bottom w:w="70" w:type="dxa"/>
              <w:right w:w="90" w:type="dxa"/>
            </w:tcMar>
          </w:tcPr>
          <w:p w14:paraId="3DC418CB" w14:textId="77777777" w:rsidR="0012267D" w:rsidRDefault="0012267D"/>
        </w:tc>
        <w:tc>
          <w:tcPr>
            <w:tcW w:w="1103" w:type="dxa"/>
            <w:shd w:val="clear" w:color="auto" w:fill="FFFFFF"/>
            <w:tcMar>
              <w:top w:w="70" w:type="dxa"/>
              <w:left w:w="90" w:type="dxa"/>
              <w:bottom w:w="70" w:type="dxa"/>
              <w:right w:w="90" w:type="dxa"/>
            </w:tcMar>
          </w:tcPr>
          <w:p w14:paraId="26F7EEC0" w14:textId="77777777" w:rsidR="0012267D" w:rsidRDefault="0012267D"/>
        </w:tc>
        <w:tc>
          <w:tcPr>
            <w:tcW w:w="1966" w:type="dxa"/>
            <w:shd w:val="clear" w:color="auto" w:fill="FFFFFF"/>
            <w:tcMar>
              <w:top w:w="70" w:type="dxa"/>
              <w:left w:w="90" w:type="dxa"/>
              <w:bottom w:w="70" w:type="dxa"/>
              <w:right w:w="90" w:type="dxa"/>
            </w:tcMar>
          </w:tcPr>
          <w:p w14:paraId="108F0EC6" w14:textId="77777777" w:rsidR="0012267D" w:rsidRDefault="0012267D"/>
        </w:tc>
        <w:tc>
          <w:tcPr>
            <w:tcW w:w="1103" w:type="dxa"/>
            <w:shd w:val="clear" w:color="auto" w:fill="FFFFFF"/>
            <w:tcMar>
              <w:top w:w="70" w:type="dxa"/>
              <w:left w:w="90" w:type="dxa"/>
              <w:bottom w:w="70" w:type="dxa"/>
              <w:right w:w="90" w:type="dxa"/>
            </w:tcMar>
          </w:tcPr>
          <w:p w14:paraId="5B367F4B" w14:textId="77777777" w:rsidR="0012267D" w:rsidRDefault="0012267D"/>
        </w:tc>
        <w:tc>
          <w:tcPr>
            <w:tcW w:w="767" w:type="dxa"/>
            <w:shd w:val="clear" w:color="auto" w:fill="FFFFFF"/>
            <w:tcMar>
              <w:top w:w="70" w:type="dxa"/>
              <w:left w:w="90" w:type="dxa"/>
              <w:bottom w:w="70" w:type="dxa"/>
              <w:right w:w="90" w:type="dxa"/>
            </w:tcMar>
          </w:tcPr>
          <w:p w14:paraId="54BE5762" w14:textId="77777777" w:rsidR="0012267D" w:rsidRDefault="0012267D"/>
        </w:tc>
        <w:tc>
          <w:tcPr>
            <w:tcW w:w="1391" w:type="dxa"/>
            <w:shd w:val="clear" w:color="auto" w:fill="FFFFFF"/>
            <w:tcMar>
              <w:top w:w="70" w:type="dxa"/>
              <w:left w:w="90" w:type="dxa"/>
              <w:bottom w:w="70" w:type="dxa"/>
              <w:right w:w="90" w:type="dxa"/>
            </w:tcMar>
          </w:tcPr>
          <w:p w14:paraId="252B1D19" w14:textId="77777777" w:rsidR="0012267D" w:rsidRDefault="0012267D"/>
        </w:tc>
      </w:tr>
      <w:tr w:rsidR="0012267D" w14:paraId="4D621469" w14:textId="77777777">
        <w:tc>
          <w:tcPr>
            <w:tcW w:w="1678" w:type="dxa"/>
            <w:shd w:val="clear" w:color="auto" w:fill="F2F5F7"/>
            <w:tcMar>
              <w:top w:w="70" w:type="dxa"/>
              <w:left w:w="90" w:type="dxa"/>
              <w:bottom w:w="70" w:type="dxa"/>
              <w:right w:w="90" w:type="dxa"/>
            </w:tcMar>
          </w:tcPr>
          <w:p w14:paraId="0CF60D51" w14:textId="77777777" w:rsidR="0012267D" w:rsidRDefault="0012267D"/>
        </w:tc>
        <w:tc>
          <w:tcPr>
            <w:tcW w:w="1630" w:type="dxa"/>
            <w:shd w:val="clear" w:color="auto" w:fill="F2F5F7"/>
            <w:tcMar>
              <w:top w:w="70" w:type="dxa"/>
              <w:left w:w="90" w:type="dxa"/>
              <w:bottom w:w="70" w:type="dxa"/>
              <w:right w:w="90" w:type="dxa"/>
            </w:tcMar>
          </w:tcPr>
          <w:p w14:paraId="566985F0" w14:textId="77777777" w:rsidR="0012267D" w:rsidRDefault="0012267D"/>
        </w:tc>
        <w:tc>
          <w:tcPr>
            <w:tcW w:w="1103" w:type="dxa"/>
            <w:shd w:val="clear" w:color="auto" w:fill="F2F5F7"/>
            <w:tcMar>
              <w:top w:w="70" w:type="dxa"/>
              <w:left w:w="90" w:type="dxa"/>
              <w:bottom w:w="70" w:type="dxa"/>
              <w:right w:w="90" w:type="dxa"/>
            </w:tcMar>
          </w:tcPr>
          <w:p w14:paraId="29442AC9" w14:textId="77777777" w:rsidR="0012267D" w:rsidRDefault="0012267D"/>
        </w:tc>
        <w:tc>
          <w:tcPr>
            <w:tcW w:w="1966" w:type="dxa"/>
            <w:shd w:val="clear" w:color="auto" w:fill="F2F5F7"/>
            <w:tcMar>
              <w:top w:w="70" w:type="dxa"/>
              <w:left w:w="90" w:type="dxa"/>
              <w:bottom w:w="70" w:type="dxa"/>
              <w:right w:w="90" w:type="dxa"/>
            </w:tcMar>
          </w:tcPr>
          <w:p w14:paraId="372A2D13" w14:textId="77777777" w:rsidR="0012267D" w:rsidRDefault="0012267D"/>
        </w:tc>
        <w:tc>
          <w:tcPr>
            <w:tcW w:w="1103" w:type="dxa"/>
            <w:shd w:val="clear" w:color="auto" w:fill="F2F5F7"/>
            <w:tcMar>
              <w:top w:w="70" w:type="dxa"/>
              <w:left w:w="90" w:type="dxa"/>
              <w:bottom w:w="70" w:type="dxa"/>
              <w:right w:w="90" w:type="dxa"/>
            </w:tcMar>
          </w:tcPr>
          <w:p w14:paraId="680FF363" w14:textId="77777777" w:rsidR="0012267D" w:rsidRDefault="0012267D"/>
        </w:tc>
        <w:tc>
          <w:tcPr>
            <w:tcW w:w="767" w:type="dxa"/>
            <w:shd w:val="clear" w:color="auto" w:fill="F2F5F7"/>
            <w:tcMar>
              <w:top w:w="70" w:type="dxa"/>
              <w:left w:w="90" w:type="dxa"/>
              <w:bottom w:w="70" w:type="dxa"/>
              <w:right w:w="90" w:type="dxa"/>
            </w:tcMar>
          </w:tcPr>
          <w:p w14:paraId="46F913BA" w14:textId="77777777" w:rsidR="0012267D" w:rsidRDefault="0012267D"/>
        </w:tc>
        <w:tc>
          <w:tcPr>
            <w:tcW w:w="1391" w:type="dxa"/>
            <w:shd w:val="clear" w:color="auto" w:fill="F2F5F7"/>
            <w:tcMar>
              <w:top w:w="70" w:type="dxa"/>
              <w:left w:w="90" w:type="dxa"/>
              <w:bottom w:w="70" w:type="dxa"/>
              <w:right w:w="90" w:type="dxa"/>
            </w:tcMar>
          </w:tcPr>
          <w:p w14:paraId="5C769C96" w14:textId="77777777" w:rsidR="0012267D" w:rsidRDefault="0012267D"/>
        </w:tc>
      </w:tr>
    </w:tbl>
    <w:p w14:paraId="46B5EBE4" w14:textId="77777777" w:rsidR="0012267D" w:rsidRDefault="00000000">
      <w:r>
        <w:br w:type="page"/>
      </w:r>
    </w:p>
    <w:tbl>
      <w:tblPr>
        <w:tblW w:w="9638" w:type="dxa"/>
        <w:tblLook w:val="04A0" w:firstRow="1" w:lastRow="0" w:firstColumn="1" w:lastColumn="0" w:noHBand="0" w:noVBand="1"/>
      </w:tblPr>
      <w:tblGrid>
        <w:gridCol w:w="9638"/>
      </w:tblGrid>
      <w:tr w:rsidR="0012267D" w14:paraId="1F4C9B9B" w14:textId="77777777">
        <w:tc>
          <w:tcPr>
            <w:tcW w:w="9638" w:type="dxa"/>
            <w:shd w:val="clear" w:color="auto" w:fill="002B5C"/>
            <w:tcMar>
              <w:top w:w="120" w:type="dxa"/>
              <w:left w:w="160" w:type="dxa"/>
              <w:bottom w:w="120" w:type="dxa"/>
              <w:right w:w="160" w:type="dxa"/>
            </w:tcMar>
          </w:tcPr>
          <w:p w14:paraId="4C276B4F" w14:textId="77777777" w:rsidR="0012267D" w:rsidRDefault="00000000">
            <w:r>
              <w:rPr>
                <w:b/>
                <w:bCs/>
                <w:color w:val="FFFFFF"/>
              </w:rPr>
              <w:lastRenderedPageBreak/>
              <w:t>Ш22. Журнал инструктажей технического и обслуживающего персонала</w:t>
            </w:r>
          </w:p>
        </w:tc>
      </w:tr>
    </w:tbl>
    <w:p w14:paraId="58FA3DFB" w14:textId="77777777" w:rsidR="0012267D" w:rsidRDefault="00000000">
      <w:pPr>
        <w:spacing w:before="100" w:after="100"/>
      </w:pPr>
      <w:r>
        <w:rPr>
          <w:i/>
          <w:iCs/>
          <w:color w:val="44525E"/>
          <w:sz w:val="20"/>
          <w:szCs w:val="20"/>
        </w:rPr>
        <w:t>Критерий 4.4 · Модуль 10 · Ведёт завхоз</w:t>
      </w:r>
    </w:p>
    <w:p w14:paraId="1328BAA0" w14:textId="77777777" w:rsidR="0012267D" w:rsidRDefault="0012267D"/>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867"/>
        <w:gridCol w:w="2256"/>
        <w:gridCol w:w="1302"/>
        <w:gridCol w:w="2248"/>
        <w:gridCol w:w="921"/>
        <w:gridCol w:w="2044"/>
      </w:tblGrid>
      <w:tr w:rsidR="0012267D" w14:paraId="0563F39B" w14:textId="77777777">
        <w:trPr>
          <w:tblHeader/>
        </w:trPr>
        <w:tc>
          <w:tcPr>
            <w:tcW w:w="871" w:type="dxa"/>
            <w:shd w:val="clear" w:color="auto" w:fill="002B5C"/>
            <w:tcMar>
              <w:top w:w="70" w:type="dxa"/>
              <w:left w:w="90" w:type="dxa"/>
              <w:bottom w:w="70" w:type="dxa"/>
              <w:right w:w="90" w:type="dxa"/>
            </w:tcMar>
          </w:tcPr>
          <w:p w14:paraId="1C8C49F1" w14:textId="77777777" w:rsidR="0012267D" w:rsidRDefault="00000000">
            <w:r>
              <w:rPr>
                <w:b/>
                <w:bCs/>
                <w:color w:val="FFFFFF"/>
                <w:sz w:val="17"/>
                <w:szCs w:val="17"/>
              </w:rPr>
              <w:t>Дата</w:t>
            </w:r>
          </w:p>
        </w:tc>
        <w:tc>
          <w:tcPr>
            <w:tcW w:w="2266" w:type="dxa"/>
            <w:shd w:val="clear" w:color="auto" w:fill="002B5C"/>
            <w:tcMar>
              <w:top w:w="70" w:type="dxa"/>
              <w:left w:w="90" w:type="dxa"/>
              <w:bottom w:w="70" w:type="dxa"/>
              <w:right w:w="90" w:type="dxa"/>
            </w:tcMar>
          </w:tcPr>
          <w:p w14:paraId="4CFD76C5" w14:textId="77777777" w:rsidR="0012267D" w:rsidRDefault="00000000">
            <w:r>
              <w:rPr>
                <w:b/>
                <w:bCs/>
                <w:color w:val="FFFFFF"/>
                <w:sz w:val="17"/>
                <w:szCs w:val="17"/>
              </w:rPr>
              <w:t>Тема инструктажа</w:t>
            </w:r>
          </w:p>
        </w:tc>
        <w:tc>
          <w:tcPr>
            <w:tcW w:w="1307" w:type="dxa"/>
            <w:shd w:val="clear" w:color="auto" w:fill="002B5C"/>
            <w:tcMar>
              <w:top w:w="70" w:type="dxa"/>
              <w:left w:w="90" w:type="dxa"/>
              <w:bottom w:w="70" w:type="dxa"/>
              <w:right w:w="90" w:type="dxa"/>
            </w:tcMar>
          </w:tcPr>
          <w:p w14:paraId="32C243B3" w14:textId="77777777" w:rsidR="0012267D" w:rsidRDefault="00000000">
            <w:r>
              <w:rPr>
                <w:b/>
                <w:bCs/>
                <w:color w:val="FFFFFF"/>
                <w:sz w:val="17"/>
                <w:szCs w:val="17"/>
              </w:rPr>
              <w:t>Кто проводил</w:t>
            </w:r>
          </w:p>
        </w:tc>
        <w:tc>
          <w:tcPr>
            <w:tcW w:w="2266" w:type="dxa"/>
            <w:shd w:val="clear" w:color="auto" w:fill="002B5C"/>
            <w:tcMar>
              <w:top w:w="70" w:type="dxa"/>
              <w:left w:w="90" w:type="dxa"/>
              <w:bottom w:w="70" w:type="dxa"/>
              <w:right w:w="90" w:type="dxa"/>
            </w:tcMar>
          </w:tcPr>
          <w:p w14:paraId="61AC0597" w14:textId="77777777" w:rsidR="0012267D" w:rsidRDefault="00000000">
            <w:r>
              <w:rPr>
                <w:b/>
                <w:bCs/>
                <w:color w:val="FFFFFF"/>
                <w:sz w:val="17"/>
                <w:szCs w:val="17"/>
              </w:rPr>
              <w:t>Участники (ФИО, должность)</w:t>
            </w:r>
          </w:p>
        </w:tc>
        <w:tc>
          <w:tcPr>
            <w:tcW w:w="871" w:type="dxa"/>
            <w:shd w:val="clear" w:color="auto" w:fill="002B5C"/>
            <w:tcMar>
              <w:top w:w="70" w:type="dxa"/>
              <w:left w:w="90" w:type="dxa"/>
              <w:bottom w:w="70" w:type="dxa"/>
              <w:right w:w="90" w:type="dxa"/>
            </w:tcMar>
          </w:tcPr>
          <w:p w14:paraId="1F5F4A59" w14:textId="77777777" w:rsidR="0012267D" w:rsidRDefault="00000000">
            <w:r>
              <w:rPr>
                <w:b/>
                <w:bCs/>
                <w:color w:val="FFFFFF"/>
                <w:sz w:val="17"/>
                <w:szCs w:val="17"/>
              </w:rPr>
              <w:t>Подпись</w:t>
            </w:r>
          </w:p>
        </w:tc>
        <w:tc>
          <w:tcPr>
            <w:tcW w:w="2057" w:type="dxa"/>
            <w:shd w:val="clear" w:color="auto" w:fill="002B5C"/>
            <w:tcMar>
              <w:top w:w="70" w:type="dxa"/>
              <w:left w:w="90" w:type="dxa"/>
              <w:bottom w:w="70" w:type="dxa"/>
              <w:right w:w="90" w:type="dxa"/>
            </w:tcMar>
          </w:tcPr>
          <w:p w14:paraId="25B3FFAA" w14:textId="77777777" w:rsidR="0012267D" w:rsidRDefault="00000000">
            <w:r>
              <w:rPr>
                <w:b/>
                <w:bCs/>
                <w:color w:val="FFFFFF"/>
                <w:sz w:val="17"/>
                <w:szCs w:val="17"/>
              </w:rPr>
              <w:t>Что изменилось в работе после инструктажа</w:t>
            </w:r>
          </w:p>
        </w:tc>
      </w:tr>
      <w:tr w:rsidR="0012267D" w14:paraId="259003ED" w14:textId="77777777">
        <w:tc>
          <w:tcPr>
            <w:tcW w:w="871" w:type="dxa"/>
            <w:shd w:val="clear" w:color="auto" w:fill="F2F5F7"/>
            <w:tcMar>
              <w:top w:w="70" w:type="dxa"/>
              <w:left w:w="90" w:type="dxa"/>
              <w:bottom w:w="70" w:type="dxa"/>
              <w:right w:w="90" w:type="dxa"/>
            </w:tcMar>
          </w:tcPr>
          <w:p w14:paraId="6685226D" w14:textId="77777777" w:rsidR="0012267D" w:rsidRDefault="0012267D"/>
        </w:tc>
        <w:tc>
          <w:tcPr>
            <w:tcW w:w="2266" w:type="dxa"/>
            <w:shd w:val="clear" w:color="auto" w:fill="F2F5F7"/>
            <w:tcMar>
              <w:top w:w="70" w:type="dxa"/>
              <w:left w:w="90" w:type="dxa"/>
              <w:bottom w:w="70" w:type="dxa"/>
              <w:right w:w="90" w:type="dxa"/>
            </w:tcMar>
          </w:tcPr>
          <w:p w14:paraId="1C869461" w14:textId="77777777" w:rsidR="0012267D" w:rsidRDefault="00000000" w:rsidP="00310701">
            <w:pPr>
              <w:jc w:val="left"/>
            </w:pPr>
            <w:r>
              <w:rPr>
                <w:sz w:val="17"/>
                <w:szCs w:val="17"/>
              </w:rPr>
              <w:t>Пример: водосберегающие приёмы уборки, дозирование моющих средств</w:t>
            </w:r>
          </w:p>
        </w:tc>
        <w:tc>
          <w:tcPr>
            <w:tcW w:w="1307" w:type="dxa"/>
            <w:shd w:val="clear" w:color="auto" w:fill="F2F5F7"/>
            <w:tcMar>
              <w:top w:w="70" w:type="dxa"/>
              <w:left w:w="90" w:type="dxa"/>
              <w:bottom w:w="70" w:type="dxa"/>
              <w:right w:w="90" w:type="dxa"/>
            </w:tcMar>
          </w:tcPr>
          <w:p w14:paraId="71F70C7A" w14:textId="77777777" w:rsidR="0012267D" w:rsidRDefault="0012267D"/>
        </w:tc>
        <w:tc>
          <w:tcPr>
            <w:tcW w:w="2266" w:type="dxa"/>
            <w:shd w:val="clear" w:color="auto" w:fill="F2F5F7"/>
            <w:tcMar>
              <w:top w:w="70" w:type="dxa"/>
              <w:left w:w="90" w:type="dxa"/>
              <w:bottom w:w="70" w:type="dxa"/>
              <w:right w:w="90" w:type="dxa"/>
            </w:tcMar>
          </w:tcPr>
          <w:p w14:paraId="2DA689D9" w14:textId="77777777" w:rsidR="0012267D" w:rsidRDefault="0012267D"/>
        </w:tc>
        <w:tc>
          <w:tcPr>
            <w:tcW w:w="871" w:type="dxa"/>
            <w:shd w:val="clear" w:color="auto" w:fill="F2F5F7"/>
            <w:tcMar>
              <w:top w:w="70" w:type="dxa"/>
              <w:left w:w="90" w:type="dxa"/>
              <w:bottom w:w="70" w:type="dxa"/>
              <w:right w:w="90" w:type="dxa"/>
            </w:tcMar>
          </w:tcPr>
          <w:p w14:paraId="69032877" w14:textId="77777777" w:rsidR="0012267D" w:rsidRDefault="0012267D"/>
        </w:tc>
        <w:tc>
          <w:tcPr>
            <w:tcW w:w="2057" w:type="dxa"/>
            <w:shd w:val="clear" w:color="auto" w:fill="F2F5F7"/>
            <w:tcMar>
              <w:top w:w="70" w:type="dxa"/>
              <w:left w:w="90" w:type="dxa"/>
              <w:bottom w:w="70" w:type="dxa"/>
              <w:right w:w="90" w:type="dxa"/>
            </w:tcMar>
          </w:tcPr>
          <w:p w14:paraId="393446E1" w14:textId="77777777" w:rsidR="0012267D" w:rsidRDefault="0012267D"/>
        </w:tc>
      </w:tr>
      <w:tr w:rsidR="0012267D" w14:paraId="5E2BFE16" w14:textId="77777777">
        <w:tc>
          <w:tcPr>
            <w:tcW w:w="871" w:type="dxa"/>
            <w:shd w:val="clear" w:color="auto" w:fill="FFFFFF"/>
            <w:tcMar>
              <w:top w:w="70" w:type="dxa"/>
              <w:left w:w="90" w:type="dxa"/>
              <w:bottom w:w="70" w:type="dxa"/>
              <w:right w:w="90" w:type="dxa"/>
            </w:tcMar>
          </w:tcPr>
          <w:p w14:paraId="20F35AF0" w14:textId="77777777" w:rsidR="0012267D" w:rsidRDefault="0012267D"/>
        </w:tc>
        <w:tc>
          <w:tcPr>
            <w:tcW w:w="2266" w:type="dxa"/>
            <w:shd w:val="clear" w:color="auto" w:fill="FFFFFF"/>
            <w:tcMar>
              <w:top w:w="70" w:type="dxa"/>
              <w:left w:w="90" w:type="dxa"/>
              <w:bottom w:w="70" w:type="dxa"/>
              <w:right w:w="90" w:type="dxa"/>
            </w:tcMar>
          </w:tcPr>
          <w:p w14:paraId="32F479BD" w14:textId="77777777" w:rsidR="0012267D" w:rsidRDefault="0012267D"/>
        </w:tc>
        <w:tc>
          <w:tcPr>
            <w:tcW w:w="1307" w:type="dxa"/>
            <w:shd w:val="clear" w:color="auto" w:fill="FFFFFF"/>
            <w:tcMar>
              <w:top w:w="70" w:type="dxa"/>
              <w:left w:w="90" w:type="dxa"/>
              <w:bottom w:w="70" w:type="dxa"/>
              <w:right w:w="90" w:type="dxa"/>
            </w:tcMar>
          </w:tcPr>
          <w:p w14:paraId="67EF0540" w14:textId="77777777" w:rsidR="0012267D" w:rsidRDefault="0012267D"/>
        </w:tc>
        <w:tc>
          <w:tcPr>
            <w:tcW w:w="2266" w:type="dxa"/>
            <w:shd w:val="clear" w:color="auto" w:fill="FFFFFF"/>
            <w:tcMar>
              <w:top w:w="70" w:type="dxa"/>
              <w:left w:w="90" w:type="dxa"/>
              <w:bottom w:w="70" w:type="dxa"/>
              <w:right w:w="90" w:type="dxa"/>
            </w:tcMar>
          </w:tcPr>
          <w:p w14:paraId="57A94DED" w14:textId="77777777" w:rsidR="0012267D" w:rsidRDefault="0012267D"/>
        </w:tc>
        <w:tc>
          <w:tcPr>
            <w:tcW w:w="871" w:type="dxa"/>
            <w:shd w:val="clear" w:color="auto" w:fill="FFFFFF"/>
            <w:tcMar>
              <w:top w:w="70" w:type="dxa"/>
              <w:left w:w="90" w:type="dxa"/>
              <w:bottom w:w="70" w:type="dxa"/>
              <w:right w:w="90" w:type="dxa"/>
            </w:tcMar>
          </w:tcPr>
          <w:p w14:paraId="151F6999" w14:textId="77777777" w:rsidR="0012267D" w:rsidRDefault="0012267D"/>
        </w:tc>
        <w:tc>
          <w:tcPr>
            <w:tcW w:w="2057" w:type="dxa"/>
            <w:shd w:val="clear" w:color="auto" w:fill="FFFFFF"/>
            <w:tcMar>
              <w:top w:w="70" w:type="dxa"/>
              <w:left w:w="90" w:type="dxa"/>
              <w:bottom w:w="70" w:type="dxa"/>
              <w:right w:w="90" w:type="dxa"/>
            </w:tcMar>
          </w:tcPr>
          <w:p w14:paraId="7122C6A8" w14:textId="77777777" w:rsidR="0012267D" w:rsidRDefault="0012267D"/>
        </w:tc>
      </w:tr>
      <w:tr w:rsidR="0012267D" w14:paraId="5B242A3D" w14:textId="77777777">
        <w:tc>
          <w:tcPr>
            <w:tcW w:w="871" w:type="dxa"/>
            <w:shd w:val="clear" w:color="auto" w:fill="F2F5F7"/>
            <w:tcMar>
              <w:top w:w="70" w:type="dxa"/>
              <w:left w:w="90" w:type="dxa"/>
              <w:bottom w:w="70" w:type="dxa"/>
              <w:right w:w="90" w:type="dxa"/>
            </w:tcMar>
          </w:tcPr>
          <w:p w14:paraId="58BF70C6" w14:textId="77777777" w:rsidR="0012267D" w:rsidRDefault="0012267D"/>
        </w:tc>
        <w:tc>
          <w:tcPr>
            <w:tcW w:w="2266" w:type="dxa"/>
            <w:shd w:val="clear" w:color="auto" w:fill="F2F5F7"/>
            <w:tcMar>
              <w:top w:w="70" w:type="dxa"/>
              <w:left w:w="90" w:type="dxa"/>
              <w:bottom w:w="70" w:type="dxa"/>
              <w:right w:w="90" w:type="dxa"/>
            </w:tcMar>
          </w:tcPr>
          <w:p w14:paraId="43565384" w14:textId="77777777" w:rsidR="0012267D" w:rsidRDefault="0012267D"/>
        </w:tc>
        <w:tc>
          <w:tcPr>
            <w:tcW w:w="1307" w:type="dxa"/>
            <w:shd w:val="clear" w:color="auto" w:fill="F2F5F7"/>
            <w:tcMar>
              <w:top w:w="70" w:type="dxa"/>
              <w:left w:w="90" w:type="dxa"/>
              <w:bottom w:w="70" w:type="dxa"/>
              <w:right w:w="90" w:type="dxa"/>
            </w:tcMar>
          </w:tcPr>
          <w:p w14:paraId="61CEC4E5" w14:textId="77777777" w:rsidR="0012267D" w:rsidRDefault="0012267D"/>
        </w:tc>
        <w:tc>
          <w:tcPr>
            <w:tcW w:w="2266" w:type="dxa"/>
            <w:shd w:val="clear" w:color="auto" w:fill="F2F5F7"/>
            <w:tcMar>
              <w:top w:w="70" w:type="dxa"/>
              <w:left w:w="90" w:type="dxa"/>
              <w:bottom w:w="70" w:type="dxa"/>
              <w:right w:w="90" w:type="dxa"/>
            </w:tcMar>
          </w:tcPr>
          <w:p w14:paraId="54646C24" w14:textId="77777777" w:rsidR="0012267D" w:rsidRDefault="0012267D"/>
        </w:tc>
        <w:tc>
          <w:tcPr>
            <w:tcW w:w="871" w:type="dxa"/>
            <w:shd w:val="clear" w:color="auto" w:fill="F2F5F7"/>
            <w:tcMar>
              <w:top w:w="70" w:type="dxa"/>
              <w:left w:w="90" w:type="dxa"/>
              <w:bottom w:w="70" w:type="dxa"/>
              <w:right w:w="90" w:type="dxa"/>
            </w:tcMar>
          </w:tcPr>
          <w:p w14:paraId="2B9590F3" w14:textId="77777777" w:rsidR="0012267D" w:rsidRDefault="0012267D"/>
        </w:tc>
        <w:tc>
          <w:tcPr>
            <w:tcW w:w="2057" w:type="dxa"/>
            <w:shd w:val="clear" w:color="auto" w:fill="F2F5F7"/>
            <w:tcMar>
              <w:top w:w="70" w:type="dxa"/>
              <w:left w:w="90" w:type="dxa"/>
              <w:bottom w:w="70" w:type="dxa"/>
              <w:right w:w="90" w:type="dxa"/>
            </w:tcMar>
          </w:tcPr>
          <w:p w14:paraId="23E67506" w14:textId="77777777" w:rsidR="0012267D" w:rsidRDefault="0012267D"/>
        </w:tc>
      </w:tr>
    </w:tbl>
    <w:p w14:paraId="157555CE" w14:textId="77777777" w:rsidR="0012267D" w:rsidRDefault="00000000">
      <w:pPr>
        <w:spacing w:before="140" w:after="120"/>
      </w:pPr>
      <w:r>
        <w:rPr>
          <w:i/>
          <w:iCs/>
          <w:sz w:val="20"/>
          <w:szCs w:val="20"/>
        </w:rPr>
        <w:t>Темы, подходящие для инструктажей: приёмы уборки с экономией воды, дозирование и хранение моющих средств, режимы освещения и отопления в нерабочее время, обращение с раздельно собранными фракциями, сокращение пищевых отходов и отказ от одноразовой посуды в столовой.</w:t>
      </w:r>
    </w:p>
    <w:p w14:paraId="51698C0A" w14:textId="77777777" w:rsidR="0012267D" w:rsidRDefault="00000000">
      <w:r>
        <w:br w:type="page"/>
      </w:r>
    </w:p>
    <w:tbl>
      <w:tblPr>
        <w:tblW w:w="9638" w:type="dxa"/>
        <w:tblLook w:val="04A0" w:firstRow="1" w:lastRow="0" w:firstColumn="1" w:lastColumn="0" w:noHBand="0" w:noVBand="1"/>
      </w:tblPr>
      <w:tblGrid>
        <w:gridCol w:w="9638"/>
      </w:tblGrid>
      <w:tr w:rsidR="0012267D" w14:paraId="5B36A69B" w14:textId="77777777">
        <w:tc>
          <w:tcPr>
            <w:tcW w:w="9638" w:type="dxa"/>
            <w:shd w:val="clear" w:color="auto" w:fill="002B5C"/>
            <w:tcMar>
              <w:top w:w="120" w:type="dxa"/>
              <w:left w:w="160" w:type="dxa"/>
              <w:bottom w:w="120" w:type="dxa"/>
              <w:right w:w="160" w:type="dxa"/>
            </w:tcMar>
          </w:tcPr>
          <w:p w14:paraId="592E2B0E" w14:textId="77777777" w:rsidR="0012267D" w:rsidRDefault="00000000">
            <w:r>
              <w:rPr>
                <w:b/>
                <w:bCs/>
                <w:color w:val="FFFFFF"/>
              </w:rPr>
              <w:lastRenderedPageBreak/>
              <w:t>Ш23. Карта партнёров и типовой меморандум о сотрудничестве</w:t>
            </w:r>
          </w:p>
        </w:tc>
      </w:tr>
    </w:tbl>
    <w:p w14:paraId="5AA25F13" w14:textId="77777777" w:rsidR="0012267D" w:rsidRDefault="00000000" w:rsidP="00310701">
      <w:pPr>
        <w:spacing w:before="100" w:after="100"/>
      </w:pPr>
      <w:r>
        <w:rPr>
          <w:i/>
          <w:iCs/>
          <w:color w:val="44525E"/>
          <w:sz w:val="20"/>
          <w:szCs w:val="20"/>
        </w:rPr>
        <w:t>Критерии 5.1, 5.4 · Модуль 11 · Заполняется командой с участием ученика и представителя родителей</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30DCB532" w14:textId="77777777">
        <w:tc>
          <w:tcPr>
            <w:tcW w:w="9638" w:type="dxa"/>
            <w:shd w:val="clear" w:color="auto" w:fill="F2F5F7"/>
            <w:tcMar>
              <w:top w:w="140" w:type="dxa"/>
              <w:left w:w="160" w:type="dxa"/>
              <w:bottom w:w="140" w:type="dxa"/>
              <w:right w:w="160" w:type="dxa"/>
            </w:tcMar>
          </w:tcPr>
          <w:p w14:paraId="222642C8" w14:textId="77777777" w:rsidR="0012267D" w:rsidRDefault="00000000">
            <w:pPr>
              <w:spacing w:after="60" w:line="264" w:lineRule="auto"/>
            </w:pPr>
            <w:r>
              <w:rPr>
                <w:b/>
                <w:bCs/>
                <w:sz w:val="21"/>
                <w:szCs w:val="21"/>
              </w:rPr>
              <w:t>Часть 1. Карта партнёров</w:t>
            </w:r>
          </w:p>
        </w:tc>
      </w:tr>
    </w:tbl>
    <w:p w14:paraId="1E1FFE08"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619"/>
        <w:gridCol w:w="920"/>
        <w:gridCol w:w="1607"/>
        <w:gridCol w:w="1607"/>
        <w:gridCol w:w="1615"/>
        <w:gridCol w:w="760"/>
        <w:gridCol w:w="1510"/>
      </w:tblGrid>
      <w:tr w:rsidR="0012267D" w:rsidRPr="00DE747D" w14:paraId="03092ED7" w14:textId="77777777">
        <w:trPr>
          <w:tblHeader/>
        </w:trPr>
        <w:tc>
          <w:tcPr>
            <w:tcW w:w="1684" w:type="dxa"/>
            <w:shd w:val="clear" w:color="auto" w:fill="002B5C"/>
            <w:tcMar>
              <w:top w:w="70" w:type="dxa"/>
              <w:left w:w="90" w:type="dxa"/>
              <w:bottom w:w="70" w:type="dxa"/>
              <w:right w:w="90" w:type="dxa"/>
            </w:tcMar>
          </w:tcPr>
          <w:p w14:paraId="4C613B98" w14:textId="77777777" w:rsidR="0012267D" w:rsidRPr="00DE747D" w:rsidRDefault="00000000">
            <w:pPr>
              <w:rPr>
                <w:color w:val="FFFFFF" w:themeColor="background1"/>
              </w:rPr>
            </w:pPr>
            <w:r w:rsidRPr="00DE747D">
              <w:rPr>
                <w:b/>
                <w:bCs/>
                <w:color w:val="FFFFFF" w:themeColor="background1"/>
                <w:sz w:val="17"/>
                <w:szCs w:val="17"/>
              </w:rPr>
              <w:t>Организация или группа</w:t>
            </w:r>
          </w:p>
        </w:tc>
        <w:tc>
          <w:tcPr>
            <w:tcW w:w="936" w:type="dxa"/>
            <w:shd w:val="clear" w:color="auto" w:fill="002B5C"/>
            <w:tcMar>
              <w:top w:w="70" w:type="dxa"/>
              <w:left w:w="90" w:type="dxa"/>
              <w:bottom w:w="70" w:type="dxa"/>
              <w:right w:w="90" w:type="dxa"/>
            </w:tcMar>
          </w:tcPr>
          <w:p w14:paraId="49380305" w14:textId="77777777" w:rsidR="0012267D" w:rsidRPr="00DE747D" w:rsidRDefault="00000000">
            <w:pPr>
              <w:rPr>
                <w:color w:val="FFFFFF" w:themeColor="background1"/>
              </w:rPr>
            </w:pPr>
            <w:r w:rsidRPr="00DE747D">
              <w:rPr>
                <w:b/>
                <w:bCs/>
                <w:color w:val="FFFFFF" w:themeColor="background1"/>
                <w:sz w:val="17"/>
                <w:szCs w:val="17"/>
              </w:rPr>
              <w:t>Контакт есть / нет</w:t>
            </w:r>
          </w:p>
        </w:tc>
        <w:tc>
          <w:tcPr>
            <w:tcW w:w="1778" w:type="dxa"/>
            <w:shd w:val="clear" w:color="auto" w:fill="002B5C"/>
            <w:tcMar>
              <w:top w:w="70" w:type="dxa"/>
              <w:left w:w="90" w:type="dxa"/>
              <w:bottom w:w="70" w:type="dxa"/>
              <w:right w:w="90" w:type="dxa"/>
            </w:tcMar>
          </w:tcPr>
          <w:p w14:paraId="04D8B7A1" w14:textId="77777777" w:rsidR="0012267D" w:rsidRPr="00DE747D" w:rsidRDefault="00000000">
            <w:pPr>
              <w:rPr>
                <w:color w:val="FFFFFF" w:themeColor="background1"/>
              </w:rPr>
            </w:pPr>
            <w:r w:rsidRPr="00DE747D">
              <w:rPr>
                <w:b/>
                <w:bCs/>
                <w:color w:val="FFFFFF" w:themeColor="background1"/>
                <w:sz w:val="17"/>
                <w:szCs w:val="17"/>
              </w:rPr>
              <w:t>Что она может дать школе</w:t>
            </w:r>
          </w:p>
        </w:tc>
        <w:tc>
          <w:tcPr>
            <w:tcW w:w="1778" w:type="dxa"/>
            <w:shd w:val="clear" w:color="auto" w:fill="002B5C"/>
            <w:tcMar>
              <w:top w:w="70" w:type="dxa"/>
              <w:left w:w="90" w:type="dxa"/>
              <w:bottom w:w="70" w:type="dxa"/>
              <w:right w:w="90" w:type="dxa"/>
            </w:tcMar>
          </w:tcPr>
          <w:p w14:paraId="090942AE" w14:textId="77777777" w:rsidR="0012267D" w:rsidRPr="00DE747D" w:rsidRDefault="00000000">
            <w:pPr>
              <w:rPr>
                <w:color w:val="FFFFFF" w:themeColor="background1"/>
              </w:rPr>
            </w:pPr>
            <w:r w:rsidRPr="00DE747D">
              <w:rPr>
                <w:b/>
                <w:bCs/>
                <w:color w:val="FFFFFF" w:themeColor="background1"/>
                <w:sz w:val="17"/>
                <w:szCs w:val="17"/>
              </w:rPr>
              <w:t>Что школа может дать ей</w:t>
            </w:r>
          </w:p>
        </w:tc>
        <w:tc>
          <w:tcPr>
            <w:tcW w:w="1684" w:type="dxa"/>
            <w:shd w:val="clear" w:color="auto" w:fill="002B5C"/>
            <w:tcMar>
              <w:top w:w="70" w:type="dxa"/>
              <w:left w:w="90" w:type="dxa"/>
              <w:bottom w:w="70" w:type="dxa"/>
              <w:right w:w="90" w:type="dxa"/>
            </w:tcMar>
          </w:tcPr>
          <w:p w14:paraId="434FC09D" w14:textId="77777777" w:rsidR="0012267D" w:rsidRPr="00DE747D" w:rsidRDefault="00000000">
            <w:pPr>
              <w:rPr>
                <w:color w:val="FFFFFF" w:themeColor="background1"/>
              </w:rPr>
            </w:pPr>
            <w:r w:rsidRPr="00DE747D">
              <w:rPr>
                <w:b/>
                <w:bCs/>
                <w:color w:val="FFFFFF" w:themeColor="background1"/>
                <w:sz w:val="17"/>
                <w:szCs w:val="17"/>
              </w:rPr>
              <w:t>Совместные активности на год</w:t>
            </w:r>
          </w:p>
        </w:tc>
        <w:tc>
          <w:tcPr>
            <w:tcW w:w="795" w:type="dxa"/>
            <w:shd w:val="clear" w:color="auto" w:fill="002B5C"/>
            <w:tcMar>
              <w:top w:w="70" w:type="dxa"/>
              <w:left w:w="90" w:type="dxa"/>
              <w:bottom w:w="70" w:type="dxa"/>
              <w:right w:w="90" w:type="dxa"/>
            </w:tcMar>
          </w:tcPr>
          <w:p w14:paraId="659D11BD" w14:textId="77777777" w:rsidR="0012267D" w:rsidRPr="00DE747D" w:rsidRDefault="00000000">
            <w:pPr>
              <w:rPr>
                <w:color w:val="FFFFFF" w:themeColor="background1"/>
              </w:rPr>
            </w:pPr>
            <w:r w:rsidRPr="00DE747D">
              <w:rPr>
                <w:b/>
                <w:bCs/>
                <w:color w:val="FFFFFF" w:themeColor="background1"/>
                <w:sz w:val="17"/>
                <w:szCs w:val="17"/>
              </w:rPr>
              <w:t>Дата</w:t>
            </w:r>
          </w:p>
        </w:tc>
        <w:tc>
          <w:tcPr>
            <w:tcW w:w="983" w:type="dxa"/>
            <w:shd w:val="clear" w:color="auto" w:fill="002B5C"/>
            <w:tcMar>
              <w:top w:w="70" w:type="dxa"/>
              <w:left w:w="90" w:type="dxa"/>
              <w:bottom w:w="70" w:type="dxa"/>
              <w:right w:w="90" w:type="dxa"/>
            </w:tcMar>
          </w:tcPr>
          <w:p w14:paraId="55BE5D2B" w14:textId="77777777" w:rsidR="0012267D" w:rsidRPr="00DE747D" w:rsidRDefault="00000000">
            <w:pPr>
              <w:rPr>
                <w:color w:val="FFFFFF" w:themeColor="background1"/>
              </w:rPr>
            </w:pPr>
            <w:r w:rsidRPr="00DE747D">
              <w:rPr>
                <w:b/>
                <w:bCs/>
                <w:color w:val="FFFFFF" w:themeColor="background1"/>
                <w:sz w:val="17"/>
                <w:szCs w:val="17"/>
              </w:rPr>
              <w:t>Ответственный</w:t>
            </w:r>
          </w:p>
        </w:tc>
      </w:tr>
      <w:tr w:rsidR="0012267D" w14:paraId="39687340" w14:textId="77777777">
        <w:tc>
          <w:tcPr>
            <w:tcW w:w="1684" w:type="dxa"/>
            <w:shd w:val="clear" w:color="auto" w:fill="F2F5F7"/>
            <w:tcMar>
              <w:top w:w="70" w:type="dxa"/>
              <w:left w:w="90" w:type="dxa"/>
              <w:bottom w:w="70" w:type="dxa"/>
              <w:right w:w="90" w:type="dxa"/>
            </w:tcMar>
          </w:tcPr>
          <w:p w14:paraId="12569705" w14:textId="77777777" w:rsidR="0012267D" w:rsidRDefault="0012267D"/>
        </w:tc>
        <w:tc>
          <w:tcPr>
            <w:tcW w:w="936" w:type="dxa"/>
            <w:shd w:val="clear" w:color="auto" w:fill="F2F5F7"/>
            <w:tcMar>
              <w:top w:w="70" w:type="dxa"/>
              <w:left w:w="90" w:type="dxa"/>
              <w:bottom w:w="70" w:type="dxa"/>
              <w:right w:w="90" w:type="dxa"/>
            </w:tcMar>
          </w:tcPr>
          <w:p w14:paraId="1EEC550A" w14:textId="77777777" w:rsidR="0012267D" w:rsidRDefault="0012267D"/>
        </w:tc>
        <w:tc>
          <w:tcPr>
            <w:tcW w:w="1778" w:type="dxa"/>
            <w:shd w:val="clear" w:color="auto" w:fill="F2F5F7"/>
            <w:tcMar>
              <w:top w:w="70" w:type="dxa"/>
              <w:left w:w="90" w:type="dxa"/>
              <w:bottom w:w="70" w:type="dxa"/>
              <w:right w:w="90" w:type="dxa"/>
            </w:tcMar>
          </w:tcPr>
          <w:p w14:paraId="6B873047" w14:textId="77777777" w:rsidR="0012267D" w:rsidRDefault="0012267D"/>
        </w:tc>
        <w:tc>
          <w:tcPr>
            <w:tcW w:w="1778" w:type="dxa"/>
            <w:shd w:val="clear" w:color="auto" w:fill="F2F5F7"/>
            <w:tcMar>
              <w:top w:w="70" w:type="dxa"/>
              <w:left w:w="90" w:type="dxa"/>
              <w:bottom w:w="70" w:type="dxa"/>
              <w:right w:w="90" w:type="dxa"/>
            </w:tcMar>
          </w:tcPr>
          <w:p w14:paraId="3C541738" w14:textId="77777777" w:rsidR="0012267D" w:rsidRDefault="0012267D"/>
        </w:tc>
        <w:tc>
          <w:tcPr>
            <w:tcW w:w="1684" w:type="dxa"/>
            <w:shd w:val="clear" w:color="auto" w:fill="F2F5F7"/>
            <w:tcMar>
              <w:top w:w="70" w:type="dxa"/>
              <w:left w:w="90" w:type="dxa"/>
              <w:bottom w:w="70" w:type="dxa"/>
              <w:right w:w="90" w:type="dxa"/>
            </w:tcMar>
          </w:tcPr>
          <w:p w14:paraId="010B89C0" w14:textId="77777777" w:rsidR="0012267D" w:rsidRDefault="0012267D"/>
        </w:tc>
        <w:tc>
          <w:tcPr>
            <w:tcW w:w="795" w:type="dxa"/>
            <w:shd w:val="clear" w:color="auto" w:fill="F2F5F7"/>
            <w:tcMar>
              <w:top w:w="70" w:type="dxa"/>
              <w:left w:w="90" w:type="dxa"/>
              <w:bottom w:w="70" w:type="dxa"/>
              <w:right w:w="90" w:type="dxa"/>
            </w:tcMar>
          </w:tcPr>
          <w:p w14:paraId="32B04C63" w14:textId="77777777" w:rsidR="0012267D" w:rsidRDefault="0012267D"/>
        </w:tc>
        <w:tc>
          <w:tcPr>
            <w:tcW w:w="983" w:type="dxa"/>
            <w:shd w:val="clear" w:color="auto" w:fill="F2F5F7"/>
            <w:tcMar>
              <w:top w:w="70" w:type="dxa"/>
              <w:left w:w="90" w:type="dxa"/>
              <w:bottom w:w="70" w:type="dxa"/>
              <w:right w:w="90" w:type="dxa"/>
            </w:tcMar>
          </w:tcPr>
          <w:p w14:paraId="306F504D" w14:textId="77777777" w:rsidR="0012267D" w:rsidRDefault="0012267D"/>
        </w:tc>
      </w:tr>
      <w:tr w:rsidR="0012267D" w14:paraId="12DB28B9" w14:textId="77777777">
        <w:tc>
          <w:tcPr>
            <w:tcW w:w="1684" w:type="dxa"/>
            <w:shd w:val="clear" w:color="auto" w:fill="FFFFFF"/>
            <w:tcMar>
              <w:top w:w="70" w:type="dxa"/>
              <w:left w:w="90" w:type="dxa"/>
              <w:bottom w:w="70" w:type="dxa"/>
              <w:right w:w="90" w:type="dxa"/>
            </w:tcMar>
          </w:tcPr>
          <w:p w14:paraId="771A3534" w14:textId="77777777" w:rsidR="0012267D" w:rsidRDefault="0012267D"/>
        </w:tc>
        <w:tc>
          <w:tcPr>
            <w:tcW w:w="936" w:type="dxa"/>
            <w:shd w:val="clear" w:color="auto" w:fill="FFFFFF"/>
            <w:tcMar>
              <w:top w:w="70" w:type="dxa"/>
              <w:left w:w="90" w:type="dxa"/>
              <w:bottom w:w="70" w:type="dxa"/>
              <w:right w:w="90" w:type="dxa"/>
            </w:tcMar>
          </w:tcPr>
          <w:p w14:paraId="4377F10B" w14:textId="77777777" w:rsidR="0012267D" w:rsidRDefault="0012267D"/>
        </w:tc>
        <w:tc>
          <w:tcPr>
            <w:tcW w:w="1778" w:type="dxa"/>
            <w:shd w:val="clear" w:color="auto" w:fill="FFFFFF"/>
            <w:tcMar>
              <w:top w:w="70" w:type="dxa"/>
              <w:left w:w="90" w:type="dxa"/>
              <w:bottom w:w="70" w:type="dxa"/>
              <w:right w:w="90" w:type="dxa"/>
            </w:tcMar>
          </w:tcPr>
          <w:p w14:paraId="6B671513" w14:textId="77777777" w:rsidR="0012267D" w:rsidRDefault="0012267D"/>
        </w:tc>
        <w:tc>
          <w:tcPr>
            <w:tcW w:w="1778" w:type="dxa"/>
            <w:shd w:val="clear" w:color="auto" w:fill="FFFFFF"/>
            <w:tcMar>
              <w:top w:w="70" w:type="dxa"/>
              <w:left w:w="90" w:type="dxa"/>
              <w:bottom w:w="70" w:type="dxa"/>
              <w:right w:w="90" w:type="dxa"/>
            </w:tcMar>
          </w:tcPr>
          <w:p w14:paraId="6CA07130" w14:textId="77777777" w:rsidR="0012267D" w:rsidRDefault="0012267D"/>
        </w:tc>
        <w:tc>
          <w:tcPr>
            <w:tcW w:w="1684" w:type="dxa"/>
            <w:shd w:val="clear" w:color="auto" w:fill="FFFFFF"/>
            <w:tcMar>
              <w:top w:w="70" w:type="dxa"/>
              <w:left w:w="90" w:type="dxa"/>
              <w:bottom w:w="70" w:type="dxa"/>
              <w:right w:w="90" w:type="dxa"/>
            </w:tcMar>
          </w:tcPr>
          <w:p w14:paraId="62231EDE" w14:textId="77777777" w:rsidR="0012267D" w:rsidRDefault="0012267D"/>
        </w:tc>
        <w:tc>
          <w:tcPr>
            <w:tcW w:w="795" w:type="dxa"/>
            <w:shd w:val="clear" w:color="auto" w:fill="FFFFFF"/>
            <w:tcMar>
              <w:top w:w="70" w:type="dxa"/>
              <w:left w:w="90" w:type="dxa"/>
              <w:bottom w:w="70" w:type="dxa"/>
              <w:right w:w="90" w:type="dxa"/>
            </w:tcMar>
          </w:tcPr>
          <w:p w14:paraId="78642228" w14:textId="77777777" w:rsidR="0012267D" w:rsidRDefault="0012267D"/>
        </w:tc>
        <w:tc>
          <w:tcPr>
            <w:tcW w:w="983" w:type="dxa"/>
            <w:shd w:val="clear" w:color="auto" w:fill="FFFFFF"/>
            <w:tcMar>
              <w:top w:w="70" w:type="dxa"/>
              <w:left w:w="90" w:type="dxa"/>
              <w:bottom w:w="70" w:type="dxa"/>
              <w:right w:w="90" w:type="dxa"/>
            </w:tcMar>
          </w:tcPr>
          <w:p w14:paraId="347F4DDF" w14:textId="77777777" w:rsidR="0012267D" w:rsidRDefault="0012267D"/>
        </w:tc>
      </w:tr>
      <w:tr w:rsidR="0012267D" w14:paraId="259891D1" w14:textId="77777777">
        <w:tc>
          <w:tcPr>
            <w:tcW w:w="1684" w:type="dxa"/>
            <w:shd w:val="clear" w:color="auto" w:fill="F2F5F7"/>
            <w:tcMar>
              <w:top w:w="70" w:type="dxa"/>
              <w:left w:w="90" w:type="dxa"/>
              <w:bottom w:w="70" w:type="dxa"/>
              <w:right w:w="90" w:type="dxa"/>
            </w:tcMar>
          </w:tcPr>
          <w:p w14:paraId="7CB60A55" w14:textId="77777777" w:rsidR="0012267D" w:rsidRDefault="0012267D"/>
        </w:tc>
        <w:tc>
          <w:tcPr>
            <w:tcW w:w="936" w:type="dxa"/>
            <w:shd w:val="clear" w:color="auto" w:fill="F2F5F7"/>
            <w:tcMar>
              <w:top w:w="70" w:type="dxa"/>
              <w:left w:w="90" w:type="dxa"/>
              <w:bottom w:w="70" w:type="dxa"/>
              <w:right w:w="90" w:type="dxa"/>
            </w:tcMar>
          </w:tcPr>
          <w:p w14:paraId="6EB769DE" w14:textId="77777777" w:rsidR="0012267D" w:rsidRDefault="0012267D"/>
        </w:tc>
        <w:tc>
          <w:tcPr>
            <w:tcW w:w="1778" w:type="dxa"/>
            <w:shd w:val="clear" w:color="auto" w:fill="F2F5F7"/>
            <w:tcMar>
              <w:top w:w="70" w:type="dxa"/>
              <w:left w:w="90" w:type="dxa"/>
              <w:bottom w:w="70" w:type="dxa"/>
              <w:right w:w="90" w:type="dxa"/>
            </w:tcMar>
          </w:tcPr>
          <w:p w14:paraId="0D6567C2" w14:textId="77777777" w:rsidR="0012267D" w:rsidRDefault="0012267D"/>
        </w:tc>
        <w:tc>
          <w:tcPr>
            <w:tcW w:w="1778" w:type="dxa"/>
            <w:shd w:val="clear" w:color="auto" w:fill="F2F5F7"/>
            <w:tcMar>
              <w:top w:w="70" w:type="dxa"/>
              <w:left w:w="90" w:type="dxa"/>
              <w:bottom w:w="70" w:type="dxa"/>
              <w:right w:w="90" w:type="dxa"/>
            </w:tcMar>
          </w:tcPr>
          <w:p w14:paraId="064A2591" w14:textId="77777777" w:rsidR="0012267D" w:rsidRDefault="0012267D"/>
        </w:tc>
        <w:tc>
          <w:tcPr>
            <w:tcW w:w="1684" w:type="dxa"/>
            <w:shd w:val="clear" w:color="auto" w:fill="F2F5F7"/>
            <w:tcMar>
              <w:top w:w="70" w:type="dxa"/>
              <w:left w:w="90" w:type="dxa"/>
              <w:bottom w:w="70" w:type="dxa"/>
              <w:right w:w="90" w:type="dxa"/>
            </w:tcMar>
          </w:tcPr>
          <w:p w14:paraId="658FE5F8" w14:textId="77777777" w:rsidR="0012267D" w:rsidRDefault="0012267D"/>
        </w:tc>
        <w:tc>
          <w:tcPr>
            <w:tcW w:w="795" w:type="dxa"/>
            <w:shd w:val="clear" w:color="auto" w:fill="F2F5F7"/>
            <w:tcMar>
              <w:top w:w="70" w:type="dxa"/>
              <w:left w:w="90" w:type="dxa"/>
              <w:bottom w:w="70" w:type="dxa"/>
              <w:right w:w="90" w:type="dxa"/>
            </w:tcMar>
          </w:tcPr>
          <w:p w14:paraId="5C764112" w14:textId="77777777" w:rsidR="0012267D" w:rsidRDefault="0012267D"/>
        </w:tc>
        <w:tc>
          <w:tcPr>
            <w:tcW w:w="983" w:type="dxa"/>
            <w:shd w:val="clear" w:color="auto" w:fill="F2F5F7"/>
            <w:tcMar>
              <w:top w:w="70" w:type="dxa"/>
              <w:left w:w="90" w:type="dxa"/>
              <w:bottom w:w="70" w:type="dxa"/>
              <w:right w:w="90" w:type="dxa"/>
            </w:tcMar>
          </w:tcPr>
          <w:p w14:paraId="3FAB318C" w14:textId="77777777" w:rsidR="0012267D" w:rsidRDefault="0012267D"/>
        </w:tc>
      </w:tr>
      <w:tr w:rsidR="0012267D" w14:paraId="12C430DD" w14:textId="77777777">
        <w:tc>
          <w:tcPr>
            <w:tcW w:w="1684" w:type="dxa"/>
            <w:shd w:val="clear" w:color="auto" w:fill="FFFFFF"/>
            <w:tcMar>
              <w:top w:w="70" w:type="dxa"/>
              <w:left w:w="90" w:type="dxa"/>
              <w:bottom w:w="70" w:type="dxa"/>
              <w:right w:w="90" w:type="dxa"/>
            </w:tcMar>
          </w:tcPr>
          <w:p w14:paraId="691EBD1D" w14:textId="77777777" w:rsidR="0012267D" w:rsidRDefault="0012267D"/>
        </w:tc>
        <w:tc>
          <w:tcPr>
            <w:tcW w:w="936" w:type="dxa"/>
            <w:shd w:val="clear" w:color="auto" w:fill="FFFFFF"/>
            <w:tcMar>
              <w:top w:w="70" w:type="dxa"/>
              <w:left w:w="90" w:type="dxa"/>
              <w:bottom w:w="70" w:type="dxa"/>
              <w:right w:w="90" w:type="dxa"/>
            </w:tcMar>
          </w:tcPr>
          <w:p w14:paraId="5B49F898" w14:textId="77777777" w:rsidR="0012267D" w:rsidRDefault="0012267D"/>
        </w:tc>
        <w:tc>
          <w:tcPr>
            <w:tcW w:w="1778" w:type="dxa"/>
            <w:shd w:val="clear" w:color="auto" w:fill="FFFFFF"/>
            <w:tcMar>
              <w:top w:w="70" w:type="dxa"/>
              <w:left w:w="90" w:type="dxa"/>
              <w:bottom w:w="70" w:type="dxa"/>
              <w:right w:w="90" w:type="dxa"/>
            </w:tcMar>
          </w:tcPr>
          <w:p w14:paraId="3FD2D11C" w14:textId="77777777" w:rsidR="0012267D" w:rsidRDefault="0012267D"/>
        </w:tc>
        <w:tc>
          <w:tcPr>
            <w:tcW w:w="1778" w:type="dxa"/>
            <w:shd w:val="clear" w:color="auto" w:fill="FFFFFF"/>
            <w:tcMar>
              <w:top w:w="70" w:type="dxa"/>
              <w:left w:w="90" w:type="dxa"/>
              <w:bottom w:w="70" w:type="dxa"/>
              <w:right w:w="90" w:type="dxa"/>
            </w:tcMar>
          </w:tcPr>
          <w:p w14:paraId="15ACFC9C" w14:textId="77777777" w:rsidR="0012267D" w:rsidRDefault="0012267D"/>
        </w:tc>
        <w:tc>
          <w:tcPr>
            <w:tcW w:w="1684" w:type="dxa"/>
            <w:shd w:val="clear" w:color="auto" w:fill="FFFFFF"/>
            <w:tcMar>
              <w:top w:w="70" w:type="dxa"/>
              <w:left w:w="90" w:type="dxa"/>
              <w:bottom w:w="70" w:type="dxa"/>
              <w:right w:w="90" w:type="dxa"/>
            </w:tcMar>
          </w:tcPr>
          <w:p w14:paraId="2863B38E" w14:textId="77777777" w:rsidR="0012267D" w:rsidRDefault="0012267D"/>
        </w:tc>
        <w:tc>
          <w:tcPr>
            <w:tcW w:w="795" w:type="dxa"/>
            <w:shd w:val="clear" w:color="auto" w:fill="FFFFFF"/>
            <w:tcMar>
              <w:top w:w="70" w:type="dxa"/>
              <w:left w:w="90" w:type="dxa"/>
              <w:bottom w:w="70" w:type="dxa"/>
              <w:right w:w="90" w:type="dxa"/>
            </w:tcMar>
          </w:tcPr>
          <w:p w14:paraId="13EC21FC" w14:textId="77777777" w:rsidR="0012267D" w:rsidRDefault="0012267D"/>
        </w:tc>
        <w:tc>
          <w:tcPr>
            <w:tcW w:w="983" w:type="dxa"/>
            <w:shd w:val="clear" w:color="auto" w:fill="FFFFFF"/>
            <w:tcMar>
              <w:top w:w="70" w:type="dxa"/>
              <w:left w:w="90" w:type="dxa"/>
              <w:bottom w:w="70" w:type="dxa"/>
              <w:right w:w="90" w:type="dxa"/>
            </w:tcMar>
          </w:tcPr>
          <w:p w14:paraId="64E07A64" w14:textId="77777777" w:rsidR="0012267D" w:rsidRDefault="0012267D"/>
        </w:tc>
      </w:tr>
    </w:tbl>
    <w:p w14:paraId="0B933C4B"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653D4C49" w14:textId="77777777">
        <w:tc>
          <w:tcPr>
            <w:tcW w:w="9638" w:type="dxa"/>
            <w:shd w:val="clear" w:color="auto" w:fill="F2F5F7"/>
            <w:tcMar>
              <w:top w:w="140" w:type="dxa"/>
              <w:left w:w="160" w:type="dxa"/>
              <w:bottom w:w="140" w:type="dxa"/>
              <w:right w:w="160" w:type="dxa"/>
            </w:tcMar>
          </w:tcPr>
          <w:p w14:paraId="2A7CD0F4" w14:textId="77777777" w:rsidR="0012267D" w:rsidRDefault="00000000">
            <w:pPr>
              <w:spacing w:after="60" w:line="264" w:lineRule="auto"/>
            </w:pPr>
            <w:r>
              <w:rPr>
                <w:b/>
                <w:bCs/>
                <w:sz w:val="21"/>
                <w:szCs w:val="21"/>
              </w:rPr>
              <w:t>Часть 2. Меморандум о сотрудничестве (структура)</w:t>
            </w:r>
          </w:p>
          <w:p w14:paraId="1168F3F7" w14:textId="77777777" w:rsidR="0012267D" w:rsidRDefault="00000000">
            <w:pPr>
              <w:spacing w:after="60" w:line="264" w:lineRule="auto"/>
            </w:pPr>
            <w:r>
              <w:rPr>
                <w:sz w:val="21"/>
                <w:szCs w:val="21"/>
              </w:rPr>
              <w:t>Стороны: {школа} и {организация}. Дата и срок действия: {…}.</w:t>
            </w:r>
          </w:p>
          <w:p w14:paraId="0263FD9C" w14:textId="77777777" w:rsidR="0012267D" w:rsidRDefault="00000000">
            <w:pPr>
              <w:spacing w:after="60" w:line="264" w:lineRule="auto"/>
            </w:pPr>
            <w:r>
              <w:rPr>
                <w:sz w:val="21"/>
                <w:szCs w:val="21"/>
              </w:rPr>
              <w:t>Предмет: совместная деятельность по направлениям стандарта «Зелёная школа»: {перечислить}.</w:t>
            </w:r>
          </w:p>
          <w:p w14:paraId="510509F6" w14:textId="77777777" w:rsidR="0012267D" w:rsidRDefault="00000000">
            <w:pPr>
              <w:spacing w:after="60" w:line="264" w:lineRule="auto"/>
            </w:pPr>
            <w:r>
              <w:rPr>
                <w:sz w:val="21"/>
                <w:szCs w:val="21"/>
              </w:rPr>
              <w:t>Обязательства школы: {площадка, участники, информирование, совместные материалы}.</w:t>
            </w:r>
          </w:p>
          <w:p w14:paraId="495BF65D" w14:textId="77777777" w:rsidR="0012267D" w:rsidRDefault="00000000">
            <w:pPr>
              <w:spacing w:after="60" w:line="264" w:lineRule="auto"/>
            </w:pPr>
            <w:r>
              <w:rPr>
                <w:sz w:val="21"/>
                <w:szCs w:val="21"/>
              </w:rPr>
              <w:t>Обязательства партнёра: {экспертиза, оборудование, приём вторсырья, площадка для занятий, наставничество}.</w:t>
            </w:r>
          </w:p>
          <w:p w14:paraId="68073004" w14:textId="77777777" w:rsidR="0012267D" w:rsidRDefault="00000000">
            <w:pPr>
              <w:spacing w:after="60" w:line="264" w:lineRule="auto"/>
            </w:pPr>
            <w:r>
              <w:rPr>
                <w:sz w:val="21"/>
                <w:szCs w:val="21"/>
              </w:rPr>
              <w:t>Планируемые совместные мероприятия на учебный год: {перечень с датами}.</w:t>
            </w:r>
          </w:p>
          <w:p w14:paraId="76C9E84F" w14:textId="77777777" w:rsidR="0012267D" w:rsidRDefault="00000000">
            <w:pPr>
              <w:spacing w:after="60" w:line="264" w:lineRule="auto"/>
            </w:pPr>
            <w:r>
              <w:rPr>
                <w:sz w:val="21"/>
                <w:szCs w:val="21"/>
              </w:rPr>
              <w:t>Ответственные лица с обеих сторон и порядок связи: {…}.</w:t>
            </w:r>
          </w:p>
          <w:p w14:paraId="3AE21D41" w14:textId="77777777" w:rsidR="0012267D" w:rsidRDefault="00000000">
            <w:pPr>
              <w:spacing w:after="60" w:line="264" w:lineRule="auto"/>
            </w:pPr>
            <w:r>
              <w:rPr>
                <w:b/>
                <w:bCs/>
                <w:sz w:val="21"/>
                <w:szCs w:val="21"/>
              </w:rPr>
              <w:t>Порядок подведения итогов: {дата, форма}.</w:t>
            </w:r>
          </w:p>
          <w:p w14:paraId="0F891883" w14:textId="77777777" w:rsidR="0012267D" w:rsidRDefault="00000000">
            <w:pPr>
              <w:spacing w:after="60" w:line="264" w:lineRule="auto"/>
            </w:pPr>
            <w:r>
              <w:rPr>
                <w:sz w:val="21"/>
                <w:szCs w:val="21"/>
              </w:rPr>
              <w:t>Подписи сторон.</w:t>
            </w:r>
          </w:p>
          <w:p w14:paraId="197E2186" w14:textId="77777777" w:rsidR="0012267D" w:rsidRDefault="00000000">
            <w:pPr>
              <w:spacing w:after="60" w:line="264" w:lineRule="auto"/>
            </w:pPr>
            <w:r>
              <w:rPr>
                <w:sz w:val="21"/>
                <w:szCs w:val="21"/>
              </w:rPr>
              <w:t xml:space="preserve"> </w:t>
            </w:r>
          </w:p>
          <w:p w14:paraId="16D8D38B" w14:textId="77777777" w:rsidR="0012267D" w:rsidRDefault="00000000">
            <w:pPr>
              <w:spacing w:after="60" w:line="264" w:lineRule="auto"/>
            </w:pPr>
            <w:r>
              <w:rPr>
                <w:b/>
                <w:bCs/>
                <w:sz w:val="21"/>
                <w:szCs w:val="21"/>
              </w:rPr>
              <w:t>Часть 3. Практика школы, готовая к передаче другим школам (критерий 5.4)</w:t>
            </w:r>
          </w:p>
          <w:p w14:paraId="17384860" w14:textId="77777777" w:rsidR="0012267D" w:rsidRDefault="00000000">
            <w:pPr>
              <w:spacing w:after="60" w:line="264" w:lineRule="auto"/>
            </w:pPr>
            <w:r>
              <w:rPr>
                <w:sz w:val="21"/>
                <w:szCs w:val="21"/>
              </w:rPr>
              <w:t>Название практики: {…}. Проблема, которую она решает: {…}. Что конкретно делается: {шаги}. Ресурсы: {…}. Результат в числах: {…}. Что бы мы сделали иначе: {…}. Кому подойдёт: {профиль школы}. Контакт: {…}.</w:t>
            </w:r>
          </w:p>
        </w:tc>
      </w:tr>
    </w:tbl>
    <w:p w14:paraId="7BA47C4F" w14:textId="77777777" w:rsidR="0012267D" w:rsidRDefault="00000000">
      <w:r>
        <w:br w:type="page"/>
      </w:r>
    </w:p>
    <w:tbl>
      <w:tblPr>
        <w:tblW w:w="9638" w:type="dxa"/>
        <w:tblLook w:val="04A0" w:firstRow="1" w:lastRow="0" w:firstColumn="1" w:lastColumn="0" w:noHBand="0" w:noVBand="1"/>
      </w:tblPr>
      <w:tblGrid>
        <w:gridCol w:w="9638"/>
      </w:tblGrid>
      <w:tr w:rsidR="0012267D" w14:paraId="2AB60926" w14:textId="77777777">
        <w:tc>
          <w:tcPr>
            <w:tcW w:w="9638" w:type="dxa"/>
            <w:shd w:val="clear" w:color="auto" w:fill="002B5C"/>
            <w:tcMar>
              <w:top w:w="120" w:type="dxa"/>
              <w:left w:w="160" w:type="dxa"/>
              <w:bottom w:w="120" w:type="dxa"/>
              <w:right w:w="160" w:type="dxa"/>
            </w:tcMar>
          </w:tcPr>
          <w:p w14:paraId="7041E333" w14:textId="77777777" w:rsidR="0012267D" w:rsidRDefault="00000000">
            <w:r>
              <w:rPr>
                <w:b/>
                <w:bCs/>
                <w:color w:val="FFFFFF"/>
              </w:rPr>
              <w:lastRenderedPageBreak/>
              <w:t>Ш24. Опись папки доказательств</w:t>
            </w:r>
          </w:p>
        </w:tc>
      </w:tr>
    </w:tbl>
    <w:p w14:paraId="2489C6C1" w14:textId="77777777" w:rsidR="0012267D" w:rsidRDefault="00000000">
      <w:pPr>
        <w:spacing w:before="100" w:after="100"/>
      </w:pPr>
      <w:r>
        <w:rPr>
          <w:i/>
          <w:iCs/>
          <w:color w:val="44525E"/>
          <w:sz w:val="20"/>
          <w:szCs w:val="20"/>
        </w:rPr>
        <w:t>Все компоненты · Модуль 12 · Ведёт координатор в течение года</w:t>
      </w:r>
    </w:p>
    <w:p w14:paraId="549AACAF" w14:textId="77777777" w:rsidR="0012267D" w:rsidRDefault="00000000">
      <w:r>
        <w:rPr>
          <w:sz w:val="22"/>
          <w:szCs w:val="22"/>
        </w:rPr>
        <w:t>Документы в информационную систему не загружаются: школа хранит их у себя и указывает в чек-листе реквизиты или ссылку. Опись, которую ведут в течение года, превращает подготовку к самооценке из недельной работы в получасовую.</w:t>
      </w: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983"/>
        <w:gridCol w:w="2125"/>
        <w:gridCol w:w="2162"/>
        <w:gridCol w:w="1918"/>
        <w:gridCol w:w="1241"/>
        <w:gridCol w:w="1209"/>
      </w:tblGrid>
      <w:tr w:rsidR="0012267D" w14:paraId="2538B6E2" w14:textId="77777777">
        <w:trPr>
          <w:tblHeader/>
        </w:trPr>
        <w:tc>
          <w:tcPr>
            <w:tcW w:w="856" w:type="dxa"/>
            <w:shd w:val="clear" w:color="auto" w:fill="002B5C"/>
            <w:tcMar>
              <w:top w:w="70" w:type="dxa"/>
              <w:left w:w="90" w:type="dxa"/>
              <w:bottom w:w="70" w:type="dxa"/>
              <w:right w:w="90" w:type="dxa"/>
            </w:tcMar>
          </w:tcPr>
          <w:p w14:paraId="4CDF95DB" w14:textId="77777777" w:rsidR="0012267D" w:rsidRDefault="00000000">
            <w:r>
              <w:rPr>
                <w:b/>
                <w:bCs/>
                <w:color w:val="FFFFFF"/>
                <w:sz w:val="17"/>
                <w:szCs w:val="17"/>
              </w:rPr>
              <w:t>Критерий</w:t>
            </w:r>
          </w:p>
        </w:tc>
        <w:tc>
          <w:tcPr>
            <w:tcW w:w="2225" w:type="dxa"/>
            <w:shd w:val="clear" w:color="auto" w:fill="002B5C"/>
            <w:tcMar>
              <w:top w:w="70" w:type="dxa"/>
              <w:left w:w="90" w:type="dxa"/>
              <w:bottom w:w="70" w:type="dxa"/>
              <w:right w:w="90" w:type="dxa"/>
            </w:tcMar>
          </w:tcPr>
          <w:p w14:paraId="3884DC0F" w14:textId="77777777" w:rsidR="0012267D" w:rsidRDefault="00000000">
            <w:r>
              <w:rPr>
                <w:b/>
                <w:bCs/>
                <w:color w:val="FFFFFF"/>
                <w:sz w:val="17"/>
                <w:szCs w:val="17"/>
              </w:rPr>
              <w:t>Индикатор</w:t>
            </w:r>
          </w:p>
        </w:tc>
        <w:tc>
          <w:tcPr>
            <w:tcW w:w="2225" w:type="dxa"/>
            <w:shd w:val="clear" w:color="auto" w:fill="002B5C"/>
            <w:tcMar>
              <w:top w:w="70" w:type="dxa"/>
              <w:left w:w="90" w:type="dxa"/>
              <w:bottom w:w="70" w:type="dxa"/>
              <w:right w:w="90" w:type="dxa"/>
            </w:tcMar>
          </w:tcPr>
          <w:p w14:paraId="5BFAFBB2" w14:textId="77777777" w:rsidR="0012267D" w:rsidRDefault="00000000">
            <w:r>
              <w:rPr>
                <w:b/>
                <w:bCs/>
                <w:color w:val="FFFFFF"/>
                <w:sz w:val="17"/>
                <w:szCs w:val="17"/>
              </w:rPr>
              <w:t>Подтверждающий документ (вид, № и дата)</w:t>
            </w:r>
          </w:p>
        </w:tc>
        <w:tc>
          <w:tcPr>
            <w:tcW w:w="2054" w:type="dxa"/>
            <w:shd w:val="clear" w:color="auto" w:fill="002B5C"/>
            <w:tcMar>
              <w:top w:w="70" w:type="dxa"/>
              <w:left w:w="90" w:type="dxa"/>
              <w:bottom w:w="70" w:type="dxa"/>
              <w:right w:w="90" w:type="dxa"/>
            </w:tcMar>
          </w:tcPr>
          <w:p w14:paraId="4696CA1C" w14:textId="77777777" w:rsidR="0012267D" w:rsidRDefault="00000000">
            <w:r>
              <w:rPr>
                <w:b/>
                <w:bCs/>
                <w:color w:val="FFFFFF"/>
                <w:sz w:val="17"/>
                <w:szCs w:val="17"/>
              </w:rPr>
              <w:t>Где хранится (папка, шкаф, диск, ссылка)</w:t>
            </w:r>
          </w:p>
        </w:tc>
        <w:tc>
          <w:tcPr>
            <w:tcW w:w="1284" w:type="dxa"/>
            <w:shd w:val="clear" w:color="auto" w:fill="002B5C"/>
            <w:tcMar>
              <w:top w:w="70" w:type="dxa"/>
              <w:left w:w="90" w:type="dxa"/>
              <w:bottom w:w="70" w:type="dxa"/>
              <w:right w:w="90" w:type="dxa"/>
            </w:tcMar>
          </w:tcPr>
          <w:p w14:paraId="21D463F9" w14:textId="77777777" w:rsidR="0012267D" w:rsidRDefault="00000000">
            <w:r>
              <w:rPr>
                <w:b/>
                <w:bCs/>
                <w:color w:val="FFFFFF"/>
                <w:sz w:val="17"/>
                <w:szCs w:val="17"/>
              </w:rPr>
              <w:t>Кто отвечает</w:t>
            </w:r>
          </w:p>
        </w:tc>
        <w:tc>
          <w:tcPr>
            <w:tcW w:w="994" w:type="dxa"/>
            <w:shd w:val="clear" w:color="auto" w:fill="002B5C"/>
            <w:tcMar>
              <w:top w:w="70" w:type="dxa"/>
              <w:left w:w="90" w:type="dxa"/>
              <w:bottom w:w="70" w:type="dxa"/>
              <w:right w:w="90" w:type="dxa"/>
            </w:tcMar>
          </w:tcPr>
          <w:p w14:paraId="6C0C0C17" w14:textId="77777777" w:rsidR="0012267D" w:rsidRDefault="00000000">
            <w:r>
              <w:rPr>
                <w:b/>
                <w:bCs/>
                <w:color w:val="FFFFFF"/>
                <w:sz w:val="17"/>
                <w:szCs w:val="17"/>
              </w:rPr>
              <w:t>Дата обновления</w:t>
            </w:r>
          </w:p>
        </w:tc>
      </w:tr>
      <w:tr w:rsidR="0012267D" w14:paraId="71928C96" w14:textId="77777777">
        <w:tc>
          <w:tcPr>
            <w:tcW w:w="856" w:type="dxa"/>
            <w:shd w:val="clear" w:color="auto" w:fill="F2F5F7"/>
            <w:tcMar>
              <w:top w:w="70" w:type="dxa"/>
              <w:left w:w="90" w:type="dxa"/>
              <w:bottom w:w="70" w:type="dxa"/>
              <w:right w:w="90" w:type="dxa"/>
            </w:tcMar>
          </w:tcPr>
          <w:p w14:paraId="0BCCBE91" w14:textId="77777777" w:rsidR="0012267D" w:rsidRDefault="00000000">
            <w:r>
              <w:rPr>
                <w:sz w:val="17"/>
                <w:szCs w:val="17"/>
              </w:rPr>
              <w:t>1.1</w:t>
            </w:r>
          </w:p>
        </w:tc>
        <w:tc>
          <w:tcPr>
            <w:tcW w:w="2225" w:type="dxa"/>
            <w:shd w:val="clear" w:color="auto" w:fill="F2F5F7"/>
            <w:tcMar>
              <w:top w:w="70" w:type="dxa"/>
              <w:left w:w="90" w:type="dxa"/>
              <w:bottom w:w="70" w:type="dxa"/>
              <w:right w:w="90" w:type="dxa"/>
            </w:tcMar>
          </w:tcPr>
          <w:p w14:paraId="48B77892" w14:textId="77777777" w:rsidR="0012267D" w:rsidRDefault="00000000">
            <w:r>
              <w:rPr>
                <w:sz w:val="17"/>
                <w:szCs w:val="17"/>
              </w:rPr>
              <w:t>Создан «зелёный» комитет</w:t>
            </w:r>
          </w:p>
        </w:tc>
        <w:tc>
          <w:tcPr>
            <w:tcW w:w="2225" w:type="dxa"/>
            <w:shd w:val="clear" w:color="auto" w:fill="F2F5F7"/>
            <w:tcMar>
              <w:top w:w="70" w:type="dxa"/>
              <w:left w:w="90" w:type="dxa"/>
              <w:bottom w:w="70" w:type="dxa"/>
              <w:right w:w="90" w:type="dxa"/>
            </w:tcMar>
          </w:tcPr>
          <w:p w14:paraId="41996636" w14:textId="77777777" w:rsidR="0012267D" w:rsidRDefault="00000000">
            <w:r>
              <w:rPr>
                <w:sz w:val="17"/>
                <w:szCs w:val="17"/>
              </w:rPr>
              <w:t>Приказ № {…} от {…}, положение, протоколы</w:t>
            </w:r>
          </w:p>
        </w:tc>
        <w:tc>
          <w:tcPr>
            <w:tcW w:w="2054" w:type="dxa"/>
            <w:shd w:val="clear" w:color="auto" w:fill="F2F5F7"/>
            <w:tcMar>
              <w:top w:w="70" w:type="dxa"/>
              <w:left w:w="90" w:type="dxa"/>
              <w:bottom w:w="70" w:type="dxa"/>
              <w:right w:w="90" w:type="dxa"/>
            </w:tcMar>
          </w:tcPr>
          <w:p w14:paraId="34F2F20C" w14:textId="77777777" w:rsidR="0012267D" w:rsidRDefault="0012267D"/>
        </w:tc>
        <w:tc>
          <w:tcPr>
            <w:tcW w:w="1284" w:type="dxa"/>
            <w:shd w:val="clear" w:color="auto" w:fill="F2F5F7"/>
            <w:tcMar>
              <w:top w:w="70" w:type="dxa"/>
              <w:left w:w="90" w:type="dxa"/>
              <w:bottom w:w="70" w:type="dxa"/>
              <w:right w:w="90" w:type="dxa"/>
            </w:tcMar>
          </w:tcPr>
          <w:p w14:paraId="673C7453" w14:textId="77777777" w:rsidR="0012267D" w:rsidRDefault="0012267D"/>
        </w:tc>
        <w:tc>
          <w:tcPr>
            <w:tcW w:w="994" w:type="dxa"/>
            <w:shd w:val="clear" w:color="auto" w:fill="F2F5F7"/>
            <w:tcMar>
              <w:top w:w="70" w:type="dxa"/>
              <w:left w:w="90" w:type="dxa"/>
              <w:bottom w:w="70" w:type="dxa"/>
              <w:right w:w="90" w:type="dxa"/>
            </w:tcMar>
          </w:tcPr>
          <w:p w14:paraId="15477650" w14:textId="77777777" w:rsidR="0012267D" w:rsidRDefault="0012267D"/>
        </w:tc>
      </w:tr>
      <w:tr w:rsidR="0012267D" w14:paraId="245AE4BA" w14:textId="77777777">
        <w:tc>
          <w:tcPr>
            <w:tcW w:w="856" w:type="dxa"/>
            <w:shd w:val="clear" w:color="auto" w:fill="FFFFFF"/>
            <w:tcMar>
              <w:top w:w="70" w:type="dxa"/>
              <w:left w:w="90" w:type="dxa"/>
              <w:bottom w:w="70" w:type="dxa"/>
              <w:right w:w="90" w:type="dxa"/>
            </w:tcMar>
          </w:tcPr>
          <w:p w14:paraId="1E28592B" w14:textId="77777777" w:rsidR="0012267D" w:rsidRDefault="00000000">
            <w:r>
              <w:rPr>
                <w:sz w:val="17"/>
                <w:szCs w:val="17"/>
              </w:rPr>
              <w:t>2.1</w:t>
            </w:r>
          </w:p>
        </w:tc>
        <w:tc>
          <w:tcPr>
            <w:tcW w:w="2225" w:type="dxa"/>
            <w:shd w:val="clear" w:color="auto" w:fill="FFFFFF"/>
            <w:tcMar>
              <w:top w:w="70" w:type="dxa"/>
              <w:left w:w="90" w:type="dxa"/>
              <w:bottom w:w="70" w:type="dxa"/>
              <w:right w:w="90" w:type="dxa"/>
            </w:tcMar>
          </w:tcPr>
          <w:p w14:paraId="0CF19812" w14:textId="77777777" w:rsidR="0012267D" w:rsidRDefault="00000000">
            <w:r>
              <w:rPr>
                <w:sz w:val="17"/>
                <w:szCs w:val="17"/>
              </w:rPr>
              <w:t>Ведётся годовой учёт электроэнергии</w:t>
            </w:r>
          </w:p>
        </w:tc>
        <w:tc>
          <w:tcPr>
            <w:tcW w:w="2225" w:type="dxa"/>
            <w:shd w:val="clear" w:color="auto" w:fill="FFFFFF"/>
            <w:tcMar>
              <w:top w:w="70" w:type="dxa"/>
              <w:left w:w="90" w:type="dxa"/>
              <w:bottom w:w="70" w:type="dxa"/>
              <w:right w:w="90" w:type="dxa"/>
            </w:tcMar>
          </w:tcPr>
          <w:p w14:paraId="2B63AF06" w14:textId="77777777" w:rsidR="0012267D" w:rsidRDefault="00000000">
            <w:r>
              <w:rPr>
                <w:sz w:val="17"/>
                <w:szCs w:val="17"/>
              </w:rPr>
              <w:t>Журнал учёта, счета, выгрузка из ГЭР</w:t>
            </w:r>
          </w:p>
        </w:tc>
        <w:tc>
          <w:tcPr>
            <w:tcW w:w="2054" w:type="dxa"/>
            <w:shd w:val="clear" w:color="auto" w:fill="FFFFFF"/>
            <w:tcMar>
              <w:top w:w="70" w:type="dxa"/>
              <w:left w:w="90" w:type="dxa"/>
              <w:bottom w:w="70" w:type="dxa"/>
              <w:right w:w="90" w:type="dxa"/>
            </w:tcMar>
          </w:tcPr>
          <w:p w14:paraId="2A3E53C5" w14:textId="77777777" w:rsidR="0012267D" w:rsidRDefault="0012267D"/>
        </w:tc>
        <w:tc>
          <w:tcPr>
            <w:tcW w:w="1284" w:type="dxa"/>
            <w:shd w:val="clear" w:color="auto" w:fill="FFFFFF"/>
            <w:tcMar>
              <w:top w:w="70" w:type="dxa"/>
              <w:left w:w="90" w:type="dxa"/>
              <w:bottom w:w="70" w:type="dxa"/>
              <w:right w:w="90" w:type="dxa"/>
            </w:tcMar>
          </w:tcPr>
          <w:p w14:paraId="34207732" w14:textId="77777777" w:rsidR="0012267D" w:rsidRDefault="0012267D"/>
        </w:tc>
        <w:tc>
          <w:tcPr>
            <w:tcW w:w="994" w:type="dxa"/>
            <w:shd w:val="clear" w:color="auto" w:fill="FFFFFF"/>
            <w:tcMar>
              <w:top w:w="70" w:type="dxa"/>
              <w:left w:w="90" w:type="dxa"/>
              <w:bottom w:w="70" w:type="dxa"/>
              <w:right w:w="90" w:type="dxa"/>
            </w:tcMar>
          </w:tcPr>
          <w:p w14:paraId="5C898FB4" w14:textId="77777777" w:rsidR="0012267D" w:rsidRDefault="0012267D"/>
        </w:tc>
      </w:tr>
      <w:tr w:rsidR="0012267D" w14:paraId="3EFA90F3" w14:textId="77777777">
        <w:tc>
          <w:tcPr>
            <w:tcW w:w="856" w:type="dxa"/>
            <w:shd w:val="clear" w:color="auto" w:fill="F2F5F7"/>
            <w:tcMar>
              <w:top w:w="70" w:type="dxa"/>
              <w:left w:w="90" w:type="dxa"/>
              <w:bottom w:w="70" w:type="dxa"/>
              <w:right w:w="90" w:type="dxa"/>
            </w:tcMar>
          </w:tcPr>
          <w:p w14:paraId="4E058278" w14:textId="77777777" w:rsidR="0012267D" w:rsidRDefault="0012267D"/>
        </w:tc>
        <w:tc>
          <w:tcPr>
            <w:tcW w:w="2225" w:type="dxa"/>
            <w:shd w:val="clear" w:color="auto" w:fill="F2F5F7"/>
            <w:tcMar>
              <w:top w:w="70" w:type="dxa"/>
              <w:left w:w="90" w:type="dxa"/>
              <w:bottom w:w="70" w:type="dxa"/>
              <w:right w:w="90" w:type="dxa"/>
            </w:tcMar>
          </w:tcPr>
          <w:p w14:paraId="446B19B3" w14:textId="77777777" w:rsidR="0012267D" w:rsidRDefault="0012267D"/>
        </w:tc>
        <w:tc>
          <w:tcPr>
            <w:tcW w:w="2225" w:type="dxa"/>
            <w:shd w:val="clear" w:color="auto" w:fill="F2F5F7"/>
            <w:tcMar>
              <w:top w:w="70" w:type="dxa"/>
              <w:left w:w="90" w:type="dxa"/>
              <w:bottom w:w="70" w:type="dxa"/>
              <w:right w:w="90" w:type="dxa"/>
            </w:tcMar>
          </w:tcPr>
          <w:p w14:paraId="5BC5B547" w14:textId="77777777" w:rsidR="0012267D" w:rsidRDefault="0012267D"/>
        </w:tc>
        <w:tc>
          <w:tcPr>
            <w:tcW w:w="2054" w:type="dxa"/>
            <w:shd w:val="clear" w:color="auto" w:fill="F2F5F7"/>
            <w:tcMar>
              <w:top w:w="70" w:type="dxa"/>
              <w:left w:w="90" w:type="dxa"/>
              <w:bottom w:w="70" w:type="dxa"/>
              <w:right w:w="90" w:type="dxa"/>
            </w:tcMar>
          </w:tcPr>
          <w:p w14:paraId="4AC8490C" w14:textId="77777777" w:rsidR="0012267D" w:rsidRDefault="0012267D"/>
        </w:tc>
        <w:tc>
          <w:tcPr>
            <w:tcW w:w="1284" w:type="dxa"/>
            <w:shd w:val="clear" w:color="auto" w:fill="F2F5F7"/>
            <w:tcMar>
              <w:top w:w="70" w:type="dxa"/>
              <w:left w:w="90" w:type="dxa"/>
              <w:bottom w:w="70" w:type="dxa"/>
              <w:right w:w="90" w:type="dxa"/>
            </w:tcMar>
          </w:tcPr>
          <w:p w14:paraId="00A72C8D" w14:textId="77777777" w:rsidR="0012267D" w:rsidRDefault="0012267D"/>
        </w:tc>
        <w:tc>
          <w:tcPr>
            <w:tcW w:w="994" w:type="dxa"/>
            <w:shd w:val="clear" w:color="auto" w:fill="F2F5F7"/>
            <w:tcMar>
              <w:top w:w="70" w:type="dxa"/>
              <w:left w:w="90" w:type="dxa"/>
              <w:bottom w:w="70" w:type="dxa"/>
              <w:right w:w="90" w:type="dxa"/>
            </w:tcMar>
          </w:tcPr>
          <w:p w14:paraId="2864D2E0" w14:textId="77777777" w:rsidR="0012267D" w:rsidRDefault="0012267D"/>
        </w:tc>
      </w:tr>
      <w:tr w:rsidR="0012267D" w14:paraId="546E6E4C" w14:textId="77777777">
        <w:tc>
          <w:tcPr>
            <w:tcW w:w="856" w:type="dxa"/>
            <w:shd w:val="clear" w:color="auto" w:fill="FFFFFF"/>
            <w:tcMar>
              <w:top w:w="70" w:type="dxa"/>
              <w:left w:w="90" w:type="dxa"/>
              <w:bottom w:w="70" w:type="dxa"/>
              <w:right w:w="90" w:type="dxa"/>
            </w:tcMar>
          </w:tcPr>
          <w:p w14:paraId="2D979AC0" w14:textId="77777777" w:rsidR="0012267D" w:rsidRDefault="0012267D"/>
        </w:tc>
        <w:tc>
          <w:tcPr>
            <w:tcW w:w="2225" w:type="dxa"/>
            <w:shd w:val="clear" w:color="auto" w:fill="FFFFFF"/>
            <w:tcMar>
              <w:top w:w="70" w:type="dxa"/>
              <w:left w:w="90" w:type="dxa"/>
              <w:bottom w:w="70" w:type="dxa"/>
              <w:right w:w="90" w:type="dxa"/>
            </w:tcMar>
          </w:tcPr>
          <w:p w14:paraId="2C18792A" w14:textId="77777777" w:rsidR="0012267D" w:rsidRDefault="0012267D"/>
        </w:tc>
        <w:tc>
          <w:tcPr>
            <w:tcW w:w="2225" w:type="dxa"/>
            <w:shd w:val="clear" w:color="auto" w:fill="FFFFFF"/>
            <w:tcMar>
              <w:top w:w="70" w:type="dxa"/>
              <w:left w:w="90" w:type="dxa"/>
              <w:bottom w:w="70" w:type="dxa"/>
              <w:right w:w="90" w:type="dxa"/>
            </w:tcMar>
          </w:tcPr>
          <w:p w14:paraId="41ED09B0" w14:textId="77777777" w:rsidR="0012267D" w:rsidRDefault="0012267D"/>
        </w:tc>
        <w:tc>
          <w:tcPr>
            <w:tcW w:w="2054" w:type="dxa"/>
            <w:shd w:val="clear" w:color="auto" w:fill="FFFFFF"/>
            <w:tcMar>
              <w:top w:w="70" w:type="dxa"/>
              <w:left w:w="90" w:type="dxa"/>
              <w:bottom w:w="70" w:type="dxa"/>
              <w:right w:w="90" w:type="dxa"/>
            </w:tcMar>
          </w:tcPr>
          <w:p w14:paraId="3D997F14" w14:textId="77777777" w:rsidR="0012267D" w:rsidRDefault="0012267D"/>
        </w:tc>
        <w:tc>
          <w:tcPr>
            <w:tcW w:w="1284" w:type="dxa"/>
            <w:shd w:val="clear" w:color="auto" w:fill="FFFFFF"/>
            <w:tcMar>
              <w:top w:w="70" w:type="dxa"/>
              <w:left w:w="90" w:type="dxa"/>
              <w:bottom w:w="70" w:type="dxa"/>
              <w:right w:w="90" w:type="dxa"/>
            </w:tcMar>
          </w:tcPr>
          <w:p w14:paraId="44ACE973" w14:textId="77777777" w:rsidR="0012267D" w:rsidRDefault="0012267D"/>
        </w:tc>
        <w:tc>
          <w:tcPr>
            <w:tcW w:w="994" w:type="dxa"/>
            <w:shd w:val="clear" w:color="auto" w:fill="FFFFFF"/>
            <w:tcMar>
              <w:top w:w="70" w:type="dxa"/>
              <w:left w:w="90" w:type="dxa"/>
              <w:bottom w:w="70" w:type="dxa"/>
              <w:right w:w="90" w:type="dxa"/>
            </w:tcMar>
          </w:tcPr>
          <w:p w14:paraId="3884A9AF" w14:textId="77777777" w:rsidR="0012267D" w:rsidRDefault="0012267D"/>
        </w:tc>
      </w:tr>
      <w:tr w:rsidR="0012267D" w14:paraId="7B30E3AF" w14:textId="77777777">
        <w:tc>
          <w:tcPr>
            <w:tcW w:w="856" w:type="dxa"/>
            <w:shd w:val="clear" w:color="auto" w:fill="F2F5F7"/>
            <w:tcMar>
              <w:top w:w="70" w:type="dxa"/>
              <w:left w:w="90" w:type="dxa"/>
              <w:bottom w:w="70" w:type="dxa"/>
              <w:right w:w="90" w:type="dxa"/>
            </w:tcMar>
          </w:tcPr>
          <w:p w14:paraId="2B8A3DA4" w14:textId="77777777" w:rsidR="0012267D" w:rsidRDefault="0012267D"/>
        </w:tc>
        <w:tc>
          <w:tcPr>
            <w:tcW w:w="2225" w:type="dxa"/>
            <w:shd w:val="clear" w:color="auto" w:fill="F2F5F7"/>
            <w:tcMar>
              <w:top w:w="70" w:type="dxa"/>
              <w:left w:w="90" w:type="dxa"/>
              <w:bottom w:w="70" w:type="dxa"/>
              <w:right w:w="90" w:type="dxa"/>
            </w:tcMar>
          </w:tcPr>
          <w:p w14:paraId="716B82DC" w14:textId="77777777" w:rsidR="0012267D" w:rsidRDefault="0012267D"/>
        </w:tc>
        <w:tc>
          <w:tcPr>
            <w:tcW w:w="2225" w:type="dxa"/>
            <w:shd w:val="clear" w:color="auto" w:fill="F2F5F7"/>
            <w:tcMar>
              <w:top w:w="70" w:type="dxa"/>
              <w:left w:w="90" w:type="dxa"/>
              <w:bottom w:w="70" w:type="dxa"/>
              <w:right w:w="90" w:type="dxa"/>
            </w:tcMar>
          </w:tcPr>
          <w:p w14:paraId="44881A4C" w14:textId="77777777" w:rsidR="0012267D" w:rsidRDefault="0012267D"/>
        </w:tc>
        <w:tc>
          <w:tcPr>
            <w:tcW w:w="2054" w:type="dxa"/>
            <w:shd w:val="clear" w:color="auto" w:fill="F2F5F7"/>
            <w:tcMar>
              <w:top w:w="70" w:type="dxa"/>
              <w:left w:w="90" w:type="dxa"/>
              <w:bottom w:w="70" w:type="dxa"/>
              <w:right w:w="90" w:type="dxa"/>
            </w:tcMar>
          </w:tcPr>
          <w:p w14:paraId="3465B080" w14:textId="77777777" w:rsidR="0012267D" w:rsidRDefault="0012267D"/>
        </w:tc>
        <w:tc>
          <w:tcPr>
            <w:tcW w:w="1284" w:type="dxa"/>
            <w:shd w:val="clear" w:color="auto" w:fill="F2F5F7"/>
            <w:tcMar>
              <w:top w:w="70" w:type="dxa"/>
              <w:left w:w="90" w:type="dxa"/>
              <w:bottom w:w="70" w:type="dxa"/>
              <w:right w:w="90" w:type="dxa"/>
            </w:tcMar>
          </w:tcPr>
          <w:p w14:paraId="3C30DEA4" w14:textId="77777777" w:rsidR="0012267D" w:rsidRDefault="0012267D"/>
        </w:tc>
        <w:tc>
          <w:tcPr>
            <w:tcW w:w="994" w:type="dxa"/>
            <w:shd w:val="clear" w:color="auto" w:fill="F2F5F7"/>
            <w:tcMar>
              <w:top w:w="70" w:type="dxa"/>
              <w:left w:w="90" w:type="dxa"/>
              <w:bottom w:w="70" w:type="dxa"/>
              <w:right w:w="90" w:type="dxa"/>
            </w:tcMar>
          </w:tcPr>
          <w:p w14:paraId="39D9FFA3" w14:textId="77777777" w:rsidR="0012267D" w:rsidRDefault="0012267D"/>
        </w:tc>
      </w:tr>
    </w:tbl>
    <w:p w14:paraId="1D9B97C1" w14:textId="77777777" w:rsidR="0012267D" w:rsidRDefault="00000000">
      <w:pPr>
        <w:spacing w:before="140" w:after="120"/>
      </w:pPr>
      <w:r>
        <w:rPr>
          <w:i/>
          <w:iCs/>
          <w:sz w:val="20"/>
          <w:szCs w:val="20"/>
        </w:rPr>
        <w:t>Фотографии подписываются в момент съёмки: что снято, где, когда. Через полгода восстановить это по самому файлу практически невозможно.</w:t>
      </w:r>
    </w:p>
    <w:p w14:paraId="75197F3B" w14:textId="77777777" w:rsidR="0012267D" w:rsidRDefault="00000000">
      <w:r>
        <w:br w:type="page"/>
      </w:r>
    </w:p>
    <w:tbl>
      <w:tblPr>
        <w:tblW w:w="9638" w:type="dxa"/>
        <w:tblLook w:val="04A0" w:firstRow="1" w:lastRow="0" w:firstColumn="1" w:lastColumn="0" w:noHBand="0" w:noVBand="1"/>
      </w:tblPr>
      <w:tblGrid>
        <w:gridCol w:w="9638"/>
      </w:tblGrid>
      <w:tr w:rsidR="0012267D" w14:paraId="350DEDA8" w14:textId="77777777">
        <w:tc>
          <w:tcPr>
            <w:tcW w:w="9638" w:type="dxa"/>
            <w:shd w:val="clear" w:color="auto" w:fill="002B5C"/>
            <w:tcMar>
              <w:top w:w="120" w:type="dxa"/>
              <w:left w:w="160" w:type="dxa"/>
              <w:bottom w:w="120" w:type="dxa"/>
              <w:right w:w="160" w:type="dxa"/>
            </w:tcMar>
          </w:tcPr>
          <w:p w14:paraId="6E32FC82" w14:textId="77777777" w:rsidR="0012267D" w:rsidRDefault="00000000">
            <w:r>
              <w:rPr>
                <w:b/>
                <w:bCs/>
                <w:color w:val="FFFFFF"/>
              </w:rPr>
              <w:lastRenderedPageBreak/>
              <w:t>Ш25. Отчёт о самооценке и план корректирующих мероприятий</w:t>
            </w:r>
          </w:p>
        </w:tc>
      </w:tr>
    </w:tbl>
    <w:p w14:paraId="72630531" w14:textId="77777777" w:rsidR="0012267D" w:rsidRDefault="00000000">
      <w:pPr>
        <w:spacing w:before="100" w:after="100"/>
      </w:pPr>
      <w:r>
        <w:rPr>
          <w:i/>
          <w:iCs/>
          <w:color w:val="44525E"/>
          <w:sz w:val="20"/>
          <w:szCs w:val="20"/>
        </w:rPr>
        <w:t>Все компоненты · Модуль 12 · Готовит комитет, рассматривает педагогический совет</w:t>
      </w:r>
    </w:p>
    <w:p w14:paraId="5BCB2DB9" w14:textId="77777777" w:rsidR="0012267D" w:rsidRDefault="00000000">
      <w:r>
        <w:rPr>
          <w:sz w:val="22"/>
          <w:szCs w:val="22"/>
        </w:rPr>
        <w:t>Самооценка имеет смысл, если её результат превращается в решения. Отчёт занимает одну-две страницы и завершается таблицей корректирующих мер, которая переходит в годовой план следующего года.</w:t>
      </w:r>
    </w:p>
    <w:tbl>
      <w:tblPr>
        <w:tblW w:w="9638" w:type="dxa"/>
        <w:tblBorders>
          <w:top w:val="single" w:sz="4" w:space="0" w:color="BFCAD3"/>
          <w:left w:val="single" w:sz="4" w:space="0" w:color="BFCAD3"/>
          <w:bottom w:val="single" w:sz="4" w:space="0" w:color="BFCAD3"/>
          <w:right w:val="single" w:sz="4" w:space="0" w:color="BFCAD3"/>
        </w:tblBorders>
        <w:tblLook w:val="04A0" w:firstRow="1" w:lastRow="0" w:firstColumn="1" w:lastColumn="0" w:noHBand="0" w:noVBand="1"/>
      </w:tblPr>
      <w:tblGrid>
        <w:gridCol w:w="9638"/>
      </w:tblGrid>
      <w:tr w:rsidR="0012267D" w14:paraId="552D104E" w14:textId="77777777">
        <w:tc>
          <w:tcPr>
            <w:tcW w:w="9638" w:type="dxa"/>
            <w:shd w:val="clear" w:color="auto" w:fill="F2F5F7"/>
            <w:tcMar>
              <w:top w:w="140" w:type="dxa"/>
              <w:left w:w="160" w:type="dxa"/>
              <w:bottom w:w="140" w:type="dxa"/>
              <w:right w:w="160" w:type="dxa"/>
            </w:tcMar>
          </w:tcPr>
          <w:p w14:paraId="1CA5F4E4" w14:textId="77777777" w:rsidR="0012267D" w:rsidRDefault="00000000">
            <w:pPr>
              <w:spacing w:after="60" w:line="264" w:lineRule="auto"/>
            </w:pPr>
            <w:r>
              <w:rPr>
                <w:b/>
                <w:bCs/>
                <w:sz w:val="21"/>
                <w:szCs w:val="21"/>
              </w:rPr>
              <w:t>Отчёт о самооценке за {…} учебный год</w:t>
            </w:r>
          </w:p>
          <w:p w14:paraId="25B08AC6" w14:textId="77777777" w:rsidR="0012267D" w:rsidRDefault="00000000">
            <w:pPr>
              <w:spacing w:after="60" w:line="264" w:lineRule="auto"/>
            </w:pPr>
            <w:r>
              <w:rPr>
                <w:sz w:val="21"/>
                <w:szCs w:val="21"/>
              </w:rPr>
              <w:t>Дата заполнения чек-листа: {…}. Заполняли: {ФИО, роли}. Рассмотрено комитетом: протокол № {…} от {…}.</w:t>
            </w:r>
          </w:p>
          <w:p w14:paraId="00C88D66" w14:textId="77777777" w:rsidR="0012267D" w:rsidRDefault="00000000">
            <w:pPr>
              <w:spacing w:after="60" w:line="264" w:lineRule="auto"/>
            </w:pPr>
            <w:r>
              <w:rPr>
                <w:sz w:val="21"/>
                <w:szCs w:val="21"/>
              </w:rPr>
              <w:t>Выполнено обязательных критериев: {…} из 15. Набрано баллов по дополнительным критериям: {…}. Профиль школы: {А / Б / В}. Достигнутый уровень признания: {…}.</w:t>
            </w:r>
          </w:p>
          <w:p w14:paraId="28E52FC3" w14:textId="77777777" w:rsidR="0012267D" w:rsidRDefault="00000000">
            <w:pPr>
              <w:spacing w:after="60" w:line="264" w:lineRule="auto"/>
            </w:pPr>
            <w:r>
              <w:rPr>
                <w:sz w:val="21"/>
                <w:szCs w:val="21"/>
              </w:rPr>
              <w:t>Результат по компонентам: 1 — {…}; 2 — {…}; 3 — {…}; 4 — {…}; 5 — {…}.</w:t>
            </w:r>
          </w:p>
          <w:p w14:paraId="7B661E09" w14:textId="77777777" w:rsidR="0012267D" w:rsidRDefault="00000000">
            <w:pPr>
              <w:spacing w:after="60" w:line="264" w:lineRule="auto"/>
            </w:pPr>
            <w:r>
              <w:rPr>
                <w:sz w:val="21"/>
                <w:szCs w:val="21"/>
              </w:rPr>
              <w:t>Динамика к прошлому году: {…}.</w:t>
            </w:r>
          </w:p>
          <w:p w14:paraId="179B2E94" w14:textId="77777777" w:rsidR="0012267D" w:rsidRDefault="00000000">
            <w:pPr>
              <w:spacing w:after="60" w:line="264" w:lineRule="auto"/>
            </w:pPr>
            <w:r>
              <w:rPr>
                <w:sz w:val="21"/>
                <w:szCs w:val="21"/>
              </w:rPr>
              <w:t>Что сработало: {две-три практики с числами}.</w:t>
            </w:r>
          </w:p>
          <w:p w14:paraId="3756A3D5" w14:textId="77777777" w:rsidR="0012267D" w:rsidRDefault="00000000">
            <w:pPr>
              <w:spacing w:after="60" w:line="264" w:lineRule="auto"/>
            </w:pPr>
            <w:r>
              <w:rPr>
                <w:sz w:val="21"/>
                <w:szCs w:val="21"/>
              </w:rPr>
              <w:t>Что не удалось и почему: {…}.</w:t>
            </w:r>
          </w:p>
          <w:p w14:paraId="11D7E179" w14:textId="77777777" w:rsidR="0012267D" w:rsidRDefault="00000000">
            <w:pPr>
              <w:spacing w:after="60" w:line="264" w:lineRule="auto"/>
            </w:pPr>
            <w:r>
              <w:rPr>
                <w:sz w:val="21"/>
                <w:szCs w:val="21"/>
              </w:rPr>
              <w:t>Данные переданы в НОБД: {дата}.</w:t>
            </w:r>
          </w:p>
          <w:p w14:paraId="21F19030" w14:textId="77777777" w:rsidR="0012267D" w:rsidRDefault="00000000">
            <w:pPr>
              <w:spacing w:after="60" w:line="264" w:lineRule="auto"/>
            </w:pPr>
            <w:r>
              <w:rPr>
                <w:sz w:val="21"/>
                <w:szCs w:val="21"/>
              </w:rPr>
              <w:t xml:space="preserve"> </w:t>
            </w:r>
          </w:p>
          <w:p w14:paraId="4B3541E0" w14:textId="77777777" w:rsidR="0012267D" w:rsidRDefault="00000000">
            <w:pPr>
              <w:spacing w:after="60" w:line="264" w:lineRule="auto"/>
            </w:pPr>
            <w:r>
              <w:rPr>
                <w:sz w:val="21"/>
                <w:szCs w:val="21"/>
              </w:rPr>
              <w:t>План корректирующих мероприятий</w:t>
            </w:r>
          </w:p>
        </w:tc>
      </w:tr>
    </w:tbl>
    <w:p w14:paraId="3CD769B0" w14:textId="77777777" w:rsidR="0012267D" w:rsidRDefault="0012267D">
      <w:pPr>
        <w:spacing w:after="120"/>
      </w:pPr>
    </w:p>
    <w:tbl>
      <w:tblPr>
        <w:tblW w:w="9638" w:type="dxa"/>
        <w:tblBorders>
          <w:top w:val="single" w:sz="4" w:space="0" w:color="BFCAD3"/>
          <w:left w:val="single" w:sz="4" w:space="0" w:color="BFCAD3"/>
          <w:bottom w:val="single" w:sz="4" w:space="0" w:color="BFCAD3"/>
          <w:right w:val="single" w:sz="4" w:space="0" w:color="BFCAD3"/>
          <w:insideH w:val="single" w:sz="4" w:space="0" w:color="BFCAD3"/>
          <w:insideV w:val="single" w:sz="4" w:space="0" w:color="BFCAD3"/>
        </w:tblBorders>
        <w:tblLook w:val="04A0" w:firstRow="1" w:lastRow="0" w:firstColumn="1" w:lastColumn="0" w:noHBand="0" w:noVBand="1"/>
      </w:tblPr>
      <w:tblGrid>
        <w:gridCol w:w="1639"/>
        <w:gridCol w:w="1656"/>
        <w:gridCol w:w="2103"/>
        <w:gridCol w:w="1510"/>
        <w:gridCol w:w="761"/>
        <w:gridCol w:w="1969"/>
      </w:tblGrid>
      <w:tr w:rsidR="0012267D" w14:paraId="4CE79962" w14:textId="77777777">
        <w:trPr>
          <w:tblHeader/>
        </w:trPr>
        <w:tc>
          <w:tcPr>
            <w:tcW w:w="1641" w:type="dxa"/>
            <w:shd w:val="clear" w:color="auto" w:fill="002B5C"/>
            <w:tcMar>
              <w:top w:w="70" w:type="dxa"/>
              <w:left w:w="90" w:type="dxa"/>
              <w:bottom w:w="70" w:type="dxa"/>
              <w:right w:w="90" w:type="dxa"/>
            </w:tcMar>
          </w:tcPr>
          <w:p w14:paraId="2EFE4740" w14:textId="77777777" w:rsidR="0012267D" w:rsidRDefault="00000000">
            <w:r>
              <w:rPr>
                <w:b/>
                <w:bCs/>
                <w:color w:val="FFFFFF"/>
                <w:sz w:val="17"/>
                <w:szCs w:val="17"/>
              </w:rPr>
              <w:t>Невыполненный критерий</w:t>
            </w:r>
          </w:p>
        </w:tc>
        <w:tc>
          <w:tcPr>
            <w:tcW w:w="1727" w:type="dxa"/>
            <w:shd w:val="clear" w:color="auto" w:fill="002B5C"/>
            <w:tcMar>
              <w:top w:w="70" w:type="dxa"/>
              <w:left w:w="90" w:type="dxa"/>
              <w:bottom w:w="70" w:type="dxa"/>
              <w:right w:w="90" w:type="dxa"/>
            </w:tcMar>
          </w:tcPr>
          <w:p w14:paraId="6C003292" w14:textId="77777777" w:rsidR="0012267D" w:rsidRDefault="00000000">
            <w:r>
              <w:rPr>
                <w:b/>
                <w:bCs/>
                <w:color w:val="FFFFFF"/>
                <w:sz w:val="17"/>
                <w:szCs w:val="17"/>
              </w:rPr>
              <w:t>Причина</w:t>
            </w:r>
          </w:p>
        </w:tc>
        <w:tc>
          <w:tcPr>
            <w:tcW w:w="2245" w:type="dxa"/>
            <w:shd w:val="clear" w:color="auto" w:fill="002B5C"/>
            <w:tcMar>
              <w:top w:w="70" w:type="dxa"/>
              <w:left w:w="90" w:type="dxa"/>
              <w:bottom w:w="70" w:type="dxa"/>
              <w:right w:w="90" w:type="dxa"/>
            </w:tcMar>
          </w:tcPr>
          <w:p w14:paraId="5EA10073" w14:textId="77777777" w:rsidR="0012267D" w:rsidRDefault="00000000">
            <w:r>
              <w:rPr>
                <w:b/>
                <w:bCs/>
                <w:color w:val="FFFFFF"/>
                <w:sz w:val="17"/>
                <w:szCs w:val="17"/>
              </w:rPr>
              <w:t>Мера</w:t>
            </w:r>
          </w:p>
        </w:tc>
        <w:tc>
          <w:tcPr>
            <w:tcW w:w="1209" w:type="dxa"/>
            <w:shd w:val="clear" w:color="auto" w:fill="002B5C"/>
            <w:tcMar>
              <w:top w:w="70" w:type="dxa"/>
              <w:left w:w="90" w:type="dxa"/>
              <w:bottom w:w="70" w:type="dxa"/>
              <w:right w:w="90" w:type="dxa"/>
            </w:tcMar>
          </w:tcPr>
          <w:p w14:paraId="619B2DE4" w14:textId="77777777" w:rsidR="0012267D" w:rsidRDefault="00000000">
            <w:r>
              <w:rPr>
                <w:b/>
                <w:bCs/>
                <w:color w:val="FFFFFF"/>
                <w:sz w:val="17"/>
                <w:szCs w:val="17"/>
              </w:rPr>
              <w:t>Ответственный</w:t>
            </w:r>
          </w:p>
        </w:tc>
        <w:tc>
          <w:tcPr>
            <w:tcW w:w="777" w:type="dxa"/>
            <w:shd w:val="clear" w:color="auto" w:fill="002B5C"/>
            <w:tcMar>
              <w:top w:w="70" w:type="dxa"/>
              <w:left w:w="90" w:type="dxa"/>
              <w:bottom w:w="70" w:type="dxa"/>
              <w:right w:w="90" w:type="dxa"/>
            </w:tcMar>
          </w:tcPr>
          <w:p w14:paraId="193C762C" w14:textId="77777777" w:rsidR="0012267D" w:rsidRDefault="00000000">
            <w:r>
              <w:rPr>
                <w:b/>
                <w:bCs/>
                <w:color w:val="FFFFFF"/>
                <w:sz w:val="17"/>
                <w:szCs w:val="17"/>
              </w:rPr>
              <w:t>Срок</w:t>
            </w:r>
          </w:p>
        </w:tc>
        <w:tc>
          <w:tcPr>
            <w:tcW w:w="2039" w:type="dxa"/>
            <w:shd w:val="clear" w:color="auto" w:fill="002B5C"/>
            <w:tcMar>
              <w:top w:w="70" w:type="dxa"/>
              <w:left w:w="90" w:type="dxa"/>
              <w:bottom w:w="70" w:type="dxa"/>
              <w:right w:w="90" w:type="dxa"/>
            </w:tcMar>
          </w:tcPr>
          <w:p w14:paraId="3F8E3081" w14:textId="77777777" w:rsidR="0012267D" w:rsidRDefault="00000000">
            <w:r>
              <w:rPr>
                <w:b/>
                <w:bCs/>
                <w:color w:val="FFFFFF"/>
                <w:sz w:val="17"/>
                <w:szCs w:val="17"/>
              </w:rPr>
              <w:t>Что потребуется от учредителя или партнёра</w:t>
            </w:r>
          </w:p>
        </w:tc>
      </w:tr>
      <w:tr w:rsidR="0012267D" w14:paraId="7F90C8A1" w14:textId="77777777">
        <w:tc>
          <w:tcPr>
            <w:tcW w:w="1641" w:type="dxa"/>
            <w:shd w:val="clear" w:color="auto" w:fill="F2F5F7"/>
            <w:tcMar>
              <w:top w:w="70" w:type="dxa"/>
              <w:left w:w="90" w:type="dxa"/>
              <w:bottom w:w="70" w:type="dxa"/>
              <w:right w:w="90" w:type="dxa"/>
            </w:tcMar>
          </w:tcPr>
          <w:p w14:paraId="6BF41A3E" w14:textId="77777777" w:rsidR="0012267D" w:rsidRDefault="0012267D"/>
        </w:tc>
        <w:tc>
          <w:tcPr>
            <w:tcW w:w="1727" w:type="dxa"/>
            <w:shd w:val="clear" w:color="auto" w:fill="F2F5F7"/>
            <w:tcMar>
              <w:top w:w="70" w:type="dxa"/>
              <w:left w:w="90" w:type="dxa"/>
              <w:bottom w:w="70" w:type="dxa"/>
              <w:right w:w="90" w:type="dxa"/>
            </w:tcMar>
          </w:tcPr>
          <w:p w14:paraId="0E9FADF8" w14:textId="77777777" w:rsidR="0012267D" w:rsidRDefault="0012267D"/>
        </w:tc>
        <w:tc>
          <w:tcPr>
            <w:tcW w:w="2245" w:type="dxa"/>
            <w:shd w:val="clear" w:color="auto" w:fill="F2F5F7"/>
            <w:tcMar>
              <w:top w:w="70" w:type="dxa"/>
              <w:left w:w="90" w:type="dxa"/>
              <w:bottom w:w="70" w:type="dxa"/>
              <w:right w:w="90" w:type="dxa"/>
            </w:tcMar>
          </w:tcPr>
          <w:p w14:paraId="1EE1B6B9" w14:textId="77777777" w:rsidR="0012267D" w:rsidRDefault="0012267D"/>
        </w:tc>
        <w:tc>
          <w:tcPr>
            <w:tcW w:w="1209" w:type="dxa"/>
            <w:shd w:val="clear" w:color="auto" w:fill="F2F5F7"/>
            <w:tcMar>
              <w:top w:w="70" w:type="dxa"/>
              <w:left w:w="90" w:type="dxa"/>
              <w:bottom w:w="70" w:type="dxa"/>
              <w:right w:w="90" w:type="dxa"/>
            </w:tcMar>
          </w:tcPr>
          <w:p w14:paraId="542B9074" w14:textId="77777777" w:rsidR="0012267D" w:rsidRDefault="0012267D"/>
        </w:tc>
        <w:tc>
          <w:tcPr>
            <w:tcW w:w="777" w:type="dxa"/>
            <w:shd w:val="clear" w:color="auto" w:fill="F2F5F7"/>
            <w:tcMar>
              <w:top w:w="70" w:type="dxa"/>
              <w:left w:w="90" w:type="dxa"/>
              <w:bottom w:w="70" w:type="dxa"/>
              <w:right w:w="90" w:type="dxa"/>
            </w:tcMar>
          </w:tcPr>
          <w:p w14:paraId="2651834A" w14:textId="77777777" w:rsidR="0012267D" w:rsidRDefault="0012267D"/>
        </w:tc>
        <w:tc>
          <w:tcPr>
            <w:tcW w:w="2039" w:type="dxa"/>
            <w:shd w:val="clear" w:color="auto" w:fill="F2F5F7"/>
            <w:tcMar>
              <w:top w:w="70" w:type="dxa"/>
              <w:left w:w="90" w:type="dxa"/>
              <w:bottom w:w="70" w:type="dxa"/>
              <w:right w:w="90" w:type="dxa"/>
            </w:tcMar>
          </w:tcPr>
          <w:p w14:paraId="20267CDC" w14:textId="77777777" w:rsidR="0012267D" w:rsidRDefault="0012267D"/>
        </w:tc>
      </w:tr>
      <w:tr w:rsidR="0012267D" w14:paraId="791DE674" w14:textId="77777777">
        <w:tc>
          <w:tcPr>
            <w:tcW w:w="1641" w:type="dxa"/>
            <w:shd w:val="clear" w:color="auto" w:fill="FFFFFF"/>
            <w:tcMar>
              <w:top w:w="70" w:type="dxa"/>
              <w:left w:w="90" w:type="dxa"/>
              <w:bottom w:w="70" w:type="dxa"/>
              <w:right w:w="90" w:type="dxa"/>
            </w:tcMar>
          </w:tcPr>
          <w:p w14:paraId="706DB7FB" w14:textId="77777777" w:rsidR="0012267D" w:rsidRDefault="0012267D"/>
        </w:tc>
        <w:tc>
          <w:tcPr>
            <w:tcW w:w="1727" w:type="dxa"/>
            <w:shd w:val="clear" w:color="auto" w:fill="FFFFFF"/>
            <w:tcMar>
              <w:top w:w="70" w:type="dxa"/>
              <w:left w:w="90" w:type="dxa"/>
              <w:bottom w:w="70" w:type="dxa"/>
              <w:right w:w="90" w:type="dxa"/>
            </w:tcMar>
          </w:tcPr>
          <w:p w14:paraId="3C37FCD0" w14:textId="77777777" w:rsidR="0012267D" w:rsidRDefault="0012267D"/>
        </w:tc>
        <w:tc>
          <w:tcPr>
            <w:tcW w:w="2245" w:type="dxa"/>
            <w:shd w:val="clear" w:color="auto" w:fill="FFFFFF"/>
            <w:tcMar>
              <w:top w:w="70" w:type="dxa"/>
              <w:left w:w="90" w:type="dxa"/>
              <w:bottom w:w="70" w:type="dxa"/>
              <w:right w:w="90" w:type="dxa"/>
            </w:tcMar>
          </w:tcPr>
          <w:p w14:paraId="4AEA8F4E" w14:textId="77777777" w:rsidR="0012267D" w:rsidRDefault="0012267D"/>
        </w:tc>
        <w:tc>
          <w:tcPr>
            <w:tcW w:w="1209" w:type="dxa"/>
            <w:shd w:val="clear" w:color="auto" w:fill="FFFFFF"/>
            <w:tcMar>
              <w:top w:w="70" w:type="dxa"/>
              <w:left w:w="90" w:type="dxa"/>
              <w:bottom w:w="70" w:type="dxa"/>
              <w:right w:w="90" w:type="dxa"/>
            </w:tcMar>
          </w:tcPr>
          <w:p w14:paraId="238871B7" w14:textId="77777777" w:rsidR="0012267D" w:rsidRDefault="0012267D"/>
        </w:tc>
        <w:tc>
          <w:tcPr>
            <w:tcW w:w="777" w:type="dxa"/>
            <w:shd w:val="clear" w:color="auto" w:fill="FFFFFF"/>
            <w:tcMar>
              <w:top w:w="70" w:type="dxa"/>
              <w:left w:w="90" w:type="dxa"/>
              <w:bottom w:w="70" w:type="dxa"/>
              <w:right w:w="90" w:type="dxa"/>
            </w:tcMar>
          </w:tcPr>
          <w:p w14:paraId="447F2CCE" w14:textId="77777777" w:rsidR="0012267D" w:rsidRDefault="0012267D"/>
        </w:tc>
        <w:tc>
          <w:tcPr>
            <w:tcW w:w="2039" w:type="dxa"/>
            <w:shd w:val="clear" w:color="auto" w:fill="FFFFFF"/>
            <w:tcMar>
              <w:top w:w="70" w:type="dxa"/>
              <w:left w:w="90" w:type="dxa"/>
              <w:bottom w:w="70" w:type="dxa"/>
              <w:right w:w="90" w:type="dxa"/>
            </w:tcMar>
          </w:tcPr>
          <w:p w14:paraId="5DE6C4EF" w14:textId="77777777" w:rsidR="0012267D" w:rsidRDefault="0012267D"/>
        </w:tc>
      </w:tr>
      <w:tr w:rsidR="0012267D" w14:paraId="0E78275B" w14:textId="77777777">
        <w:tc>
          <w:tcPr>
            <w:tcW w:w="1641" w:type="dxa"/>
            <w:shd w:val="clear" w:color="auto" w:fill="F2F5F7"/>
            <w:tcMar>
              <w:top w:w="70" w:type="dxa"/>
              <w:left w:w="90" w:type="dxa"/>
              <w:bottom w:w="70" w:type="dxa"/>
              <w:right w:w="90" w:type="dxa"/>
            </w:tcMar>
          </w:tcPr>
          <w:p w14:paraId="0B1EE3FC" w14:textId="77777777" w:rsidR="0012267D" w:rsidRDefault="0012267D"/>
        </w:tc>
        <w:tc>
          <w:tcPr>
            <w:tcW w:w="1727" w:type="dxa"/>
            <w:shd w:val="clear" w:color="auto" w:fill="F2F5F7"/>
            <w:tcMar>
              <w:top w:w="70" w:type="dxa"/>
              <w:left w:w="90" w:type="dxa"/>
              <w:bottom w:w="70" w:type="dxa"/>
              <w:right w:w="90" w:type="dxa"/>
            </w:tcMar>
          </w:tcPr>
          <w:p w14:paraId="3B1CE6FB" w14:textId="77777777" w:rsidR="0012267D" w:rsidRDefault="0012267D"/>
        </w:tc>
        <w:tc>
          <w:tcPr>
            <w:tcW w:w="2245" w:type="dxa"/>
            <w:shd w:val="clear" w:color="auto" w:fill="F2F5F7"/>
            <w:tcMar>
              <w:top w:w="70" w:type="dxa"/>
              <w:left w:w="90" w:type="dxa"/>
              <w:bottom w:w="70" w:type="dxa"/>
              <w:right w:w="90" w:type="dxa"/>
            </w:tcMar>
          </w:tcPr>
          <w:p w14:paraId="5ED5FA02" w14:textId="77777777" w:rsidR="0012267D" w:rsidRDefault="0012267D"/>
        </w:tc>
        <w:tc>
          <w:tcPr>
            <w:tcW w:w="1209" w:type="dxa"/>
            <w:shd w:val="clear" w:color="auto" w:fill="F2F5F7"/>
            <w:tcMar>
              <w:top w:w="70" w:type="dxa"/>
              <w:left w:w="90" w:type="dxa"/>
              <w:bottom w:w="70" w:type="dxa"/>
              <w:right w:w="90" w:type="dxa"/>
            </w:tcMar>
          </w:tcPr>
          <w:p w14:paraId="51E4FBDD" w14:textId="77777777" w:rsidR="0012267D" w:rsidRDefault="0012267D"/>
        </w:tc>
        <w:tc>
          <w:tcPr>
            <w:tcW w:w="777" w:type="dxa"/>
            <w:shd w:val="clear" w:color="auto" w:fill="F2F5F7"/>
            <w:tcMar>
              <w:top w:w="70" w:type="dxa"/>
              <w:left w:w="90" w:type="dxa"/>
              <w:bottom w:w="70" w:type="dxa"/>
              <w:right w:w="90" w:type="dxa"/>
            </w:tcMar>
          </w:tcPr>
          <w:p w14:paraId="589F1EA8" w14:textId="77777777" w:rsidR="0012267D" w:rsidRDefault="0012267D"/>
        </w:tc>
        <w:tc>
          <w:tcPr>
            <w:tcW w:w="2039" w:type="dxa"/>
            <w:shd w:val="clear" w:color="auto" w:fill="F2F5F7"/>
            <w:tcMar>
              <w:top w:w="70" w:type="dxa"/>
              <w:left w:w="90" w:type="dxa"/>
              <w:bottom w:w="70" w:type="dxa"/>
              <w:right w:w="90" w:type="dxa"/>
            </w:tcMar>
          </w:tcPr>
          <w:p w14:paraId="6B67F6E9" w14:textId="77777777" w:rsidR="0012267D" w:rsidRDefault="0012267D"/>
        </w:tc>
      </w:tr>
    </w:tbl>
    <w:p w14:paraId="328A9850" w14:textId="77777777" w:rsidR="0012267D" w:rsidRDefault="00000000">
      <w:pPr>
        <w:spacing w:before="140" w:after="120"/>
      </w:pPr>
      <w:r>
        <w:rPr>
          <w:i/>
          <w:iCs/>
          <w:sz w:val="20"/>
          <w:szCs w:val="20"/>
        </w:rPr>
        <w:t>Решение педагогического совета оформляется протоколом; меры переносятся в годовой план (Ш5) на следующий учебный год.</w:t>
      </w:r>
    </w:p>
    <w:p w14:paraId="0A020F21" w14:textId="77777777" w:rsidR="007B35C5" w:rsidRDefault="00000000">
      <w:r>
        <w:br w:type="page"/>
      </w:r>
    </w:p>
    <w:sectPr w:rsidR="007B35C5">
      <w:footerReference w:type="default" r:id="rId15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EAE0A" w14:textId="77777777" w:rsidR="005B3FB2" w:rsidRDefault="005B3FB2">
      <w:r>
        <w:separator/>
      </w:r>
    </w:p>
  </w:endnote>
  <w:endnote w:type="continuationSeparator" w:id="0">
    <w:p w14:paraId="1950FC79" w14:textId="77777777" w:rsidR="005B3FB2" w:rsidRDefault="005B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2B79A" w14:textId="77777777" w:rsidR="0011361C" w:rsidRDefault="007B4935">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D10273">
      <w:rPr>
        <w:noProof/>
        <w:color w:val="666666"/>
        <w:sz w:val="18"/>
        <w:szCs w:val="18"/>
      </w:rPr>
      <w:t>1</w:t>
    </w:r>
    <w:r>
      <w:rPr>
        <w:color w:val="6666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F417C" w14:textId="77777777" w:rsidR="0011361C" w:rsidRDefault="007B4935">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D10273">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7E962F" w14:textId="77777777" w:rsidR="005B3FB2" w:rsidRDefault="005B3FB2">
      <w:r>
        <w:separator/>
      </w:r>
    </w:p>
  </w:footnote>
  <w:footnote w:type="continuationSeparator" w:id="0">
    <w:p w14:paraId="0A7D3002" w14:textId="77777777" w:rsidR="005B3FB2" w:rsidRDefault="005B3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A5642D2"/>
    <w:multiLevelType w:val="hybridMultilevel"/>
    <w:tmpl w:val="8A90EECF"/>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 w15:restartNumberingAfterBreak="0">
    <w:nsid w:val="8BFB742D"/>
    <w:multiLevelType w:val="hybridMultilevel"/>
    <w:tmpl w:val="11BAAD3B"/>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2" w15:restartNumberingAfterBreak="0">
    <w:nsid w:val="8D60DB2E"/>
    <w:multiLevelType w:val="hybridMultilevel"/>
    <w:tmpl w:val="952C5D56"/>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 w15:restartNumberingAfterBreak="0">
    <w:nsid w:val="9B4388D6"/>
    <w:multiLevelType w:val="hybridMultilevel"/>
    <w:tmpl w:val="4FB49557"/>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4" w15:restartNumberingAfterBreak="0">
    <w:nsid w:val="9D0EC68A"/>
    <w:multiLevelType w:val="hybridMultilevel"/>
    <w:tmpl w:val="C76CC7C5"/>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 w15:restartNumberingAfterBreak="0">
    <w:nsid w:val="A2EB35E6"/>
    <w:multiLevelType w:val="hybridMultilevel"/>
    <w:tmpl w:val="D56C9428"/>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6" w15:restartNumberingAfterBreak="0">
    <w:nsid w:val="AC5ECFBC"/>
    <w:multiLevelType w:val="hybridMultilevel"/>
    <w:tmpl w:val="2A35B0AE"/>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7" w15:restartNumberingAfterBreak="0">
    <w:nsid w:val="AD6F40D6"/>
    <w:multiLevelType w:val="hybridMultilevel"/>
    <w:tmpl w:val="5C2FD6D9"/>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8" w15:restartNumberingAfterBreak="0">
    <w:nsid w:val="BD44BCE9"/>
    <w:multiLevelType w:val="hybridMultilevel"/>
    <w:tmpl w:val="A332CCDB"/>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9" w15:restartNumberingAfterBreak="0">
    <w:nsid w:val="BEB8641B"/>
    <w:multiLevelType w:val="hybridMultilevel"/>
    <w:tmpl w:val="35A41DD2"/>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0" w15:restartNumberingAfterBreak="0">
    <w:nsid w:val="D50E6934"/>
    <w:multiLevelType w:val="hybridMultilevel"/>
    <w:tmpl w:val="3EAF0C8B"/>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1" w15:restartNumberingAfterBreak="0">
    <w:nsid w:val="D9CD5ABC"/>
    <w:multiLevelType w:val="hybridMultilevel"/>
    <w:tmpl w:val="A0FD3277"/>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2" w15:restartNumberingAfterBreak="0">
    <w:nsid w:val="E7CBA5E0"/>
    <w:multiLevelType w:val="hybridMultilevel"/>
    <w:tmpl w:val="E0D2E348"/>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3" w15:restartNumberingAfterBreak="0">
    <w:nsid w:val="F52E8AD7"/>
    <w:multiLevelType w:val="hybridMultilevel"/>
    <w:tmpl w:val="3E0FFD8B"/>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14" w15:restartNumberingAfterBreak="0">
    <w:nsid w:val="0000A991"/>
    <w:multiLevelType w:val="multilevel"/>
    <w:tmpl w:val="8548C55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5" w15:restartNumberingAfterBreak="0">
    <w:nsid w:val="00A99411"/>
    <w:multiLevelType w:val="multilevel"/>
    <w:tmpl w:val="32FC531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6" w15:restartNumberingAfterBreak="0">
    <w:nsid w:val="01246776"/>
    <w:multiLevelType w:val="hybridMultilevel"/>
    <w:tmpl w:val="D3E8087E"/>
    <w:lvl w:ilvl="0" w:tplc="4C90C296">
      <w:start w:val="1"/>
      <w:numFmt w:val="bullet"/>
      <w:lvlText w:val="•"/>
      <w:lvlJc w:val="left"/>
      <w:pPr>
        <w:ind w:left="431" w:hanging="259"/>
      </w:pPr>
    </w:lvl>
    <w:lvl w:ilvl="1" w:tplc="67883826">
      <w:numFmt w:val="decimal"/>
      <w:lvlText w:val=""/>
      <w:lvlJc w:val="left"/>
    </w:lvl>
    <w:lvl w:ilvl="2" w:tplc="8DFA1988">
      <w:numFmt w:val="decimal"/>
      <w:lvlText w:val=""/>
      <w:lvlJc w:val="left"/>
    </w:lvl>
    <w:lvl w:ilvl="3" w:tplc="E2A21AEA">
      <w:numFmt w:val="decimal"/>
      <w:lvlText w:val=""/>
      <w:lvlJc w:val="left"/>
    </w:lvl>
    <w:lvl w:ilvl="4" w:tplc="F84C1D7A">
      <w:numFmt w:val="decimal"/>
      <w:lvlText w:val=""/>
      <w:lvlJc w:val="left"/>
    </w:lvl>
    <w:lvl w:ilvl="5" w:tplc="47BEC00C">
      <w:numFmt w:val="decimal"/>
      <w:lvlText w:val=""/>
      <w:lvlJc w:val="left"/>
    </w:lvl>
    <w:lvl w:ilvl="6" w:tplc="1C40377C">
      <w:numFmt w:val="decimal"/>
      <w:lvlText w:val=""/>
      <w:lvlJc w:val="left"/>
    </w:lvl>
    <w:lvl w:ilvl="7" w:tplc="E110E25A">
      <w:numFmt w:val="decimal"/>
      <w:lvlText w:val=""/>
      <w:lvlJc w:val="left"/>
    </w:lvl>
    <w:lvl w:ilvl="8" w:tplc="2A2E6A6E">
      <w:numFmt w:val="decimal"/>
      <w:lvlText w:val=""/>
      <w:lvlJc w:val="left"/>
    </w:lvl>
  </w:abstractNum>
  <w:abstractNum w:abstractNumId="17" w15:restartNumberingAfterBreak="0">
    <w:nsid w:val="016A6792"/>
    <w:multiLevelType w:val="multilevel"/>
    <w:tmpl w:val="19FC5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2CD215A"/>
    <w:multiLevelType w:val="hybridMultilevel"/>
    <w:tmpl w:val="2CF40278"/>
    <w:lvl w:ilvl="0" w:tplc="FFFFFFFF">
      <w:start w:val="1"/>
      <w:numFmt w:val="decimal"/>
      <w:lvlText w:val="%1."/>
      <w:lvlJc w:val="left"/>
      <w:pPr>
        <w:ind w:left="460" w:hanging="316"/>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4031F3C"/>
    <w:multiLevelType w:val="multilevel"/>
    <w:tmpl w:val="DF0AFC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4DA58E9"/>
    <w:multiLevelType w:val="hybridMultilevel"/>
    <w:tmpl w:val="1102BB3C"/>
    <w:lvl w:ilvl="0" w:tplc="04090001">
      <w:start w:val="1"/>
      <w:numFmt w:val="bullet"/>
      <w:lvlText w:val=""/>
      <w:lvlJc w:val="left"/>
      <w:pPr>
        <w:ind w:left="1024" w:hanging="316"/>
      </w:pPr>
      <w:rPr>
        <w:rFonts w:ascii="Symbol" w:hAnsi="Symbol" w:hint="default"/>
      </w:rPr>
    </w:lvl>
    <w:lvl w:ilvl="1" w:tplc="FFFFFFFF">
      <w:start w:val="1"/>
      <w:numFmt w:val="decimal"/>
      <w:lvlText w:val="%2."/>
      <w:lvlJc w:val="left"/>
      <w:pPr>
        <w:ind w:left="1384" w:hanging="360"/>
      </w:pPr>
    </w:lvl>
    <w:lvl w:ilvl="2" w:tplc="FFFFFFFF">
      <w:start w:val="1"/>
      <w:numFmt w:val="decimal"/>
      <w:lvlText w:val="%3."/>
      <w:lvlJc w:val="left"/>
      <w:pPr>
        <w:ind w:left="1744" w:hanging="360"/>
      </w:pPr>
    </w:lvl>
    <w:lvl w:ilvl="3" w:tplc="FFFFFFFF">
      <w:start w:val="1"/>
      <w:numFmt w:val="decimal"/>
      <w:lvlText w:val="%4."/>
      <w:lvlJc w:val="left"/>
      <w:pPr>
        <w:ind w:left="2104" w:hanging="360"/>
      </w:pPr>
    </w:lvl>
    <w:lvl w:ilvl="4" w:tplc="FFFFFFFF">
      <w:start w:val="1"/>
      <w:numFmt w:val="decimal"/>
      <w:lvlText w:val="%5."/>
      <w:lvlJc w:val="left"/>
      <w:pPr>
        <w:ind w:left="2464" w:hanging="360"/>
      </w:pPr>
    </w:lvl>
    <w:lvl w:ilvl="5" w:tplc="FFFFFFFF">
      <w:start w:val="1"/>
      <w:numFmt w:val="decimal"/>
      <w:lvlText w:val="%6."/>
      <w:lvlJc w:val="left"/>
      <w:pPr>
        <w:ind w:left="2824" w:hanging="360"/>
      </w:pPr>
    </w:lvl>
    <w:lvl w:ilvl="6" w:tplc="FFFFFFFF">
      <w:start w:val="1"/>
      <w:numFmt w:val="decimal"/>
      <w:lvlText w:val="%7."/>
      <w:lvlJc w:val="left"/>
      <w:pPr>
        <w:ind w:left="3184" w:hanging="360"/>
      </w:pPr>
    </w:lvl>
    <w:lvl w:ilvl="7" w:tplc="FFFFFFFF">
      <w:start w:val="1"/>
      <w:numFmt w:val="decimal"/>
      <w:lvlText w:val="%8."/>
      <w:lvlJc w:val="left"/>
      <w:pPr>
        <w:ind w:left="3544" w:hanging="360"/>
      </w:pPr>
    </w:lvl>
    <w:lvl w:ilvl="8" w:tplc="FFFFFFFF">
      <w:start w:val="1"/>
      <w:numFmt w:val="decimal"/>
      <w:lvlText w:val="%9."/>
      <w:lvlJc w:val="left"/>
      <w:pPr>
        <w:ind w:left="3904" w:hanging="360"/>
      </w:pPr>
    </w:lvl>
  </w:abstractNum>
  <w:abstractNum w:abstractNumId="21" w15:restartNumberingAfterBreak="0">
    <w:nsid w:val="064402C8"/>
    <w:multiLevelType w:val="multilevel"/>
    <w:tmpl w:val="32FC531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2" w15:restartNumberingAfterBreak="0">
    <w:nsid w:val="09F9533D"/>
    <w:multiLevelType w:val="hybridMultilevel"/>
    <w:tmpl w:val="E6B07FC4"/>
    <w:lvl w:ilvl="0" w:tplc="04090001">
      <w:start w:val="1"/>
      <w:numFmt w:val="bullet"/>
      <w:lvlText w:val=""/>
      <w:lvlJc w:val="left"/>
      <w:pPr>
        <w:ind w:left="1024" w:hanging="316"/>
      </w:pPr>
      <w:rPr>
        <w:rFonts w:ascii="Symbol" w:hAnsi="Symbol" w:hint="default"/>
      </w:rPr>
    </w:lvl>
    <w:lvl w:ilvl="1" w:tplc="FFFFFFFF">
      <w:start w:val="1"/>
      <w:numFmt w:val="decimal"/>
      <w:lvlText w:val="%2."/>
      <w:lvlJc w:val="left"/>
      <w:pPr>
        <w:ind w:left="1384" w:hanging="360"/>
      </w:pPr>
    </w:lvl>
    <w:lvl w:ilvl="2" w:tplc="FFFFFFFF">
      <w:start w:val="1"/>
      <w:numFmt w:val="decimal"/>
      <w:lvlText w:val="%3."/>
      <w:lvlJc w:val="left"/>
      <w:pPr>
        <w:ind w:left="1744" w:hanging="360"/>
      </w:pPr>
    </w:lvl>
    <w:lvl w:ilvl="3" w:tplc="FFFFFFFF">
      <w:start w:val="1"/>
      <w:numFmt w:val="decimal"/>
      <w:lvlText w:val="%4."/>
      <w:lvlJc w:val="left"/>
      <w:pPr>
        <w:ind w:left="2104" w:hanging="360"/>
      </w:pPr>
    </w:lvl>
    <w:lvl w:ilvl="4" w:tplc="FFFFFFFF">
      <w:start w:val="1"/>
      <w:numFmt w:val="decimal"/>
      <w:lvlText w:val="%5."/>
      <w:lvlJc w:val="left"/>
      <w:pPr>
        <w:ind w:left="2464" w:hanging="360"/>
      </w:pPr>
    </w:lvl>
    <w:lvl w:ilvl="5" w:tplc="FFFFFFFF">
      <w:start w:val="1"/>
      <w:numFmt w:val="decimal"/>
      <w:lvlText w:val="%6."/>
      <w:lvlJc w:val="left"/>
      <w:pPr>
        <w:ind w:left="2824" w:hanging="360"/>
      </w:pPr>
    </w:lvl>
    <w:lvl w:ilvl="6" w:tplc="FFFFFFFF">
      <w:start w:val="1"/>
      <w:numFmt w:val="decimal"/>
      <w:lvlText w:val="%7."/>
      <w:lvlJc w:val="left"/>
      <w:pPr>
        <w:ind w:left="3184" w:hanging="360"/>
      </w:pPr>
    </w:lvl>
    <w:lvl w:ilvl="7" w:tplc="FFFFFFFF">
      <w:start w:val="1"/>
      <w:numFmt w:val="decimal"/>
      <w:lvlText w:val="%8."/>
      <w:lvlJc w:val="left"/>
      <w:pPr>
        <w:ind w:left="3544" w:hanging="360"/>
      </w:pPr>
    </w:lvl>
    <w:lvl w:ilvl="8" w:tplc="FFFFFFFF">
      <w:start w:val="1"/>
      <w:numFmt w:val="decimal"/>
      <w:lvlText w:val="%9."/>
      <w:lvlJc w:val="left"/>
      <w:pPr>
        <w:ind w:left="3904" w:hanging="360"/>
      </w:pPr>
    </w:lvl>
  </w:abstractNum>
  <w:abstractNum w:abstractNumId="23" w15:restartNumberingAfterBreak="0">
    <w:nsid w:val="133A57AC"/>
    <w:multiLevelType w:val="multilevel"/>
    <w:tmpl w:val="61E0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68E414"/>
    <w:multiLevelType w:val="hybridMultilevel"/>
    <w:tmpl w:val="2A031119"/>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25" w15:restartNumberingAfterBreak="0">
    <w:nsid w:val="18FD18FC"/>
    <w:multiLevelType w:val="hybridMultilevel"/>
    <w:tmpl w:val="22356AEA"/>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26" w15:restartNumberingAfterBreak="0">
    <w:nsid w:val="21394521"/>
    <w:multiLevelType w:val="hybridMultilevel"/>
    <w:tmpl w:val="91AE4666"/>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27" w15:restartNumberingAfterBreak="0">
    <w:nsid w:val="21823288"/>
    <w:multiLevelType w:val="multilevel"/>
    <w:tmpl w:val="B6F43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A82FBA"/>
    <w:multiLevelType w:val="hybridMultilevel"/>
    <w:tmpl w:val="36BAE0C8"/>
    <w:lvl w:ilvl="0" w:tplc="04090001">
      <w:start w:val="1"/>
      <w:numFmt w:val="bullet"/>
      <w:lvlText w:val=""/>
      <w:lvlJc w:val="left"/>
      <w:pPr>
        <w:ind w:left="1024" w:hanging="316"/>
      </w:pPr>
      <w:rPr>
        <w:rFonts w:ascii="Symbol" w:hAnsi="Symbol" w:hint="default"/>
      </w:rPr>
    </w:lvl>
    <w:lvl w:ilvl="1" w:tplc="FFFFFFFF">
      <w:start w:val="1"/>
      <w:numFmt w:val="decimal"/>
      <w:lvlText w:val="%2."/>
      <w:lvlJc w:val="left"/>
      <w:pPr>
        <w:ind w:left="1384" w:hanging="360"/>
      </w:pPr>
    </w:lvl>
    <w:lvl w:ilvl="2" w:tplc="FFFFFFFF">
      <w:start w:val="1"/>
      <w:numFmt w:val="decimal"/>
      <w:lvlText w:val="%3."/>
      <w:lvlJc w:val="left"/>
      <w:pPr>
        <w:ind w:left="1744" w:hanging="360"/>
      </w:pPr>
    </w:lvl>
    <w:lvl w:ilvl="3" w:tplc="FFFFFFFF">
      <w:start w:val="1"/>
      <w:numFmt w:val="decimal"/>
      <w:lvlText w:val="%4."/>
      <w:lvlJc w:val="left"/>
      <w:pPr>
        <w:ind w:left="2104" w:hanging="360"/>
      </w:pPr>
    </w:lvl>
    <w:lvl w:ilvl="4" w:tplc="FFFFFFFF">
      <w:start w:val="1"/>
      <w:numFmt w:val="decimal"/>
      <w:lvlText w:val="%5."/>
      <w:lvlJc w:val="left"/>
      <w:pPr>
        <w:ind w:left="2464" w:hanging="360"/>
      </w:pPr>
    </w:lvl>
    <w:lvl w:ilvl="5" w:tplc="FFFFFFFF">
      <w:start w:val="1"/>
      <w:numFmt w:val="decimal"/>
      <w:lvlText w:val="%6."/>
      <w:lvlJc w:val="left"/>
      <w:pPr>
        <w:ind w:left="2824" w:hanging="360"/>
      </w:pPr>
    </w:lvl>
    <w:lvl w:ilvl="6" w:tplc="FFFFFFFF">
      <w:start w:val="1"/>
      <w:numFmt w:val="decimal"/>
      <w:lvlText w:val="%7."/>
      <w:lvlJc w:val="left"/>
      <w:pPr>
        <w:ind w:left="3184" w:hanging="360"/>
      </w:pPr>
    </w:lvl>
    <w:lvl w:ilvl="7" w:tplc="FFFFFFFF">
      <w:start w:val="1"/>
      <w:numFmt w:val="decimal"/>
      <w:lvlText w:val="%8."/>
      <w:lvlJc w:val="left"/>
      <w:pPr>
        <w:ind w:left="3544" w:hanging="360"/>
      </w:pPr>
    </w:lvl>
    <w:lvl w:ilvl="8" w:tplc="FFFFFFFF">
      <w:start w:val="1"/>
      <w:numFmt w:val="decimal"/>
      <w:lvlText w:val="%9."/>
      <w:lvlJc w:val="left"/>
      <w:pPr>
        <w:ind w:left="3904" w:hanging="360"/>
      </w:pPr>
    </w:lvl>
  </w:abstractNum>
  <w:abstractNum w:abstractNumId="29" w15:restartNumberingAfterBreak="0">
    <w:nsid w:val="27A17402"/>
    <w:multiLevelType w:val="multilevel"/>
    <w:tmpl w:val="046C13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322403"/>
    <w:multiLevelType w:val="hybridMultilevel"/>
    <w:tmpl w:val="BD27A207"/>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1" w15:restartNumberingAfterBreak="0">
    <w:nsid w:val="3377F9D6"/>
    <w:multiLevelType w:val="hybridMultilevel"/>
    <w:tmpl w:val="FC05DA07"/>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2" w15:restartNumberingAfterBreak="0">
    <w:nsid w:val="33EA4384"/>
    <w:multiLevelType w:val="multilevel"/>
    <w:tmpl w:val="C610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5294DD"/>
    <w:multiLevelType w:val="hybridMultilevel"/>
    <w:tmpl w:val="90A6FFF5"/>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4" w15:restartNumberingAfterBreak="0">
    <w:nsid w:val="36D72007"/>
    <w:multiLevelType w:val="multilevel"/>
    <w:tmpl w:val="D41A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826D8C"/>
    <w:multiLevelType w:val="hybridMultilevel"/>
    <w:tmpl w:val="F0F61A2D"/>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6" w15:restartNumberingAfterBreak="0">
    <w:nsid w:val="3A5E7914"/>
    <w:multiLevelType w:val="multilevel"/>
    <w:tmpl w:val="71D4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6A168E"/>
    <w:multiLevelType w:val="hybridMultilevel"/>
    <w:tmpl w:val="B422D34A"/>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38" w15:restartNumberingAfterBreak="0">
    <w:nsid w:val="3B4B7896"/>
    <w:multiLevelType w:val="multilevel"/>
    <w:tmpl w:val="C086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0442BA7"/>
    <w:multiLevelType w:val="multilevel"/>
    <w:tmpl w:val="A9C4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E3784B"/>
    <w:multiLevelType w:val="multilevel"/>
    <w:tmpl w:val="2FD4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1A277F"/>
    <w:multiLevelType w:val="multilevel"/>
    <w:tmpl w:val="C990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2D7249"/>
    <w:multiLevelType w:val="multilevel"/>
    <w:tmpl w:val="3252C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3D5A52D"/>
    <w:multiLevelType w:val="hybridMultilevel"/>
    <w:tmpl w:val="5670718E"/>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44" w15:restartNumberingAfterBreak="0">
    <w:nsid w:val="484A7A09"/>
    <w:multiLevelType w:val="multilevel"/>
    <w:tmpl w:val="D924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D7067A"/>
    <w:multiLevelType w:val="hybridMultilevel"/>
    <w:tmpl w:val="47A62FA8"/>
    <w:lvl w:ilvl="0" w:tplc="9C8AE124">
      <w:start w:val="1"/>
      <w:numFmt w:val="bullet"/>
      <w:lvlText w:val="—"/>
      <w:lvlJc w:val="left"/>
      <w:pPr>
        <w:ind w:left="454" w:hanging="284"/>
      </w:pPr>
      <w:rPr>
        <w:rFonts w:ascii="Arial" w:hAnsi="Arial" w:cs="Arial" w:hint="default"/>
      </w:rPr>
    </w:lvl>
    <w:lvl w:ilvl="1" w:tplc="E23E1EEC">
      <w:start w:val="1"/>
      <w:numFmt w:val="bullet"/>
      <w:lvlText w:val="—"/>
      <w:lvlJc w:val="left"/>
      <w:pPr>
        <w:ind w:left="738" w:hanging="284"/>
      </w:pPr>
      <w:rPr>
        <w:rFonts w:ascii="Arial" w:hAnsi="Arial" w:cs="Arial" w:hint="default"/>
      </w:rPr>
    </w:lvl>
    <w:lvl w:ilvl="2" w:tplc="A7B2CD30">
      <w:start w:val="1"/>
      <w:numFmt w:val="bullet"/>
      <w:lvlText w:val="—"/>
      <w:lvlJc w:val="left"/>
      <w:pPr>
        <w:ind w:left="1022" w:hanging="284"/>
      </w:pPr>
      <w:rPr>
        <w:rFonts w:ascii="Arial" w:hAnsi="Arial" w:cs="Arial" w:hint="default"/>
      </w:rPr>
    </w:lvl>
    <w:lvl w:ilvl="3" w:tplc="479CB17E">
      <w:numFmt w:val="decimal"/>
      <w:lvlText w:val=""/>
      <w:lvlJc w:val="left"/>
    </w:lvl>
    <w:lvl w:ilvl="4" w:tplc="C5C832F4">
      <w:numFmt w:val="decimal"/>
      <w:lvlText w:val=""/>
      <w:lvlJc w:val="left"/>
    </w:lvl>
    <w:lvl w:ilvl="5" w:tplc="3F6A41F6">
      <w:numFmt w:val="decimal"/>
      <w:lvlText w:val=""/>
      <w:lvlJc w:val="left"/>
    </w:lvl>
    <w:lvl w:ilvl="6" w:tplc="10EED562">
      <w:numFmt w:val="decimal"/>
      <w:lvlText w:val=""/>
      <w:lvlJc w:val="left"/>
    </w:lvl>
    <w:lvl w:ilvl="7" w:tplc="C6D6A81A">
      <w:numFmt w:val="decimal"/>
      <w:lvlText w:val=""/>
      <w:lvlJc w:val="left"/>
    </w:lvl>
    <w:lvl w:ilvl="8" w:tplc="961A0B08">
      <w:numFmt w:val="decimal"/>
      <w:lvlText w:val=""/>
      <w:lvlJc w:val="left"/>
    </w:lvl>
  </w:abstractNum>
  <w:abstractNum w:abstractNumId="46" w15:restartNumberingAfterBreak="0">
    <w:nsid w:val="4AC07D6C"/>
    <w:multiLevelType w:val="multilevel"/>
    <w:tmpl w:val="C99A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285727"/>
    <w:multiLevelType w:val="hybridMultilevel"/>
    <w:tmpl w:val="817E4EB2"/>
    <w:lvl w:ilvl="0" w:tplc="04090001">
      <w:start w:val="1"/>
      <w:numFmt w:val="bullet"/>
      <w:lvlText w:val=""/>
      <w:lvlJc w:val="left"/>
      <w:pPr>
        <w:ind w:left="776" w:hanging="316"/>
      </w:pPr>
      <w:rPr>
        <w:rFonts w:ascii="Symbol" w:hAnsi="Symbol" w:hint="default"/>
      </w:rPr>
    </w:lvl>
    <w:lvl w:ilvl="1" w:tplc="FFFFFFFF">
      <w:start w:val="1"/>
      <w:numFmt w:val="decimal"/>
      <w:lvlText w:val="%2."/>
      <w:lvlJc w:val="left"/>
      <w:pPr>
        <w:ind w:left="1136" w:hanging="360"/>
      </w:pPr>
    </w:lvl>
    <w:lvl w:ilvl="2" w:tplc="FFFFFFFF">
      <w:start w:val="1"/>
      <w:numFmt w:val="decimal"/>
      <w:lvlText w:val="%3."/>
      <w:lvlJc w:val="left"/>
      <w:pPr>
        <w:ind w:left="1496" w:hanging="360"/>
      </w:pPr>
    </w:lvl>
    <w:lvl w:ilvl="3" w:tplc="FFFFFFFF">
      <w:start w:val="1"/>
      <w:numFmt w:val="decimal"/>
      <w:lvlText w:val="%4."/>
      <w:lvlJc w:val="left"/>
      <w:pPr>
        <w:ind w:left="1856" w:hanging="360"/>
      </w:pPr>
    </w:lvl>
    <w:lvl w:ilvl="4" w:tplc="FFFFFFFF">
      <w:start w:val="1"/>
      <w:numFmt w:val="decimal"/>
      <w:lvlText w:val="%5."/>
      <w:lvlJc w:val="left"/>
      <w:pPr>
        <w:ind w:left="2216" w:hanging="360"/>
      </w:pPr>
    </w:lvl>
    <w:lvl w:ilvl="5" w:tplc="FFFFFFFF">
      <w:start w:val="1"/>
      <w:numFmt w:val="decimal"/>
      <w:lvlText w:val="%6."/>
      <w:lvlJc w:val="left"/>
      <w:pPr>
        <w:ind w:left="2576" w:hanging="360"/>
      </w:pPr>
    </w:lvl>
    <w:lvl w:ilvl="6" w:tplc="FFFFFFFF">
      <w:start w:val="1"/>
      <w:numFmt w:val="decimal"/>
      <w:lvlText w:val="%7."/>
      <w:lvlJc w:val="left"/>
      <w:pPr>
        <w:ind w:left="2936" w:hanging="360"/>
      </w:pPr>
    </w:lvl>
    <w:lvl w:ilvl="7" w:tplc="FFFFFFFF">
      <w:start w:val="1"/>
      <w:numFmt w:val="decimal"/>
      <w:lvlText w:val="%8."/>
      <w:lvlJc w:val="left"/>
      <w:pPr>
        <w:ind w:left="3296" w:hanging="360"/>
      </w:pPr>
    </w:lvl>
    <w:lvl w:ilvl="8" w:tplc="FFFFFFFF">
      <w:start w:val="1"/>
      <w:numFmt w:val="decimal"/>
      <w:lvlText w:val="%9."/>
      <w:lvlJc w:val="left"/>
      <w:pPr>
        <w:ind w:left="3656" w:hanging="360"/>
      </w:pPr>
    </w:lvl>
  </w:abstractNum>
  <w:abstractNum w:abstractNumId="48" w15:restartNumberingAfterBreak="0">
    <w:nsid w:val="4C9A00E3"/>
    <w:multiLevelType w:val="multilevel"/>
    <w:tmpl w:val="77D2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95FF7D"/>
    <w:multiLevelType w:val="hybridMultilevel"/>
    <w:tmpl w:val="FBF4A401"/>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0" w15:restartNumberingAfterBreak="0">
    <w:nsid w:val="4DFBA657"/>
    <w:multiLevelType w:val="hybridMultilevel"/>
    <w:tmpl w:val="34DD78BF"/>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1" w15:restartNumberingAfterBreak="0">
    <w:nsid w:val="579E045C"/>
    <w:multiLevelType w:val="hybridMultilevel"/>
    <w:tmpl w:val="E39EA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8561E2B"/>
    <w:multiLevelType w:val="hybridMultilevel"/>
    <w:tmpl w:val="159669F2"/>
    <w:lvl w:ilvl="0" w:tplc="FFFFFFFF">
      <w:start w:val="1"/>
      <w:numFmt w:val="decimal"/>
      <w:lvlText w:val="%1."/>
      <w:lvlJc w:val="left"/>
      <w:pPr>
        <w:ind w:left="460" w:hanging="316"/>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859098A"/>
    <w:multiLevelType w:val="hybridMultilevel"/>
    <w:tmpl w:val="6D665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B295B71"/>
    <w:multiLevelType w:val="hybridMultilevel"/>
    <w:tmpl w:val="8518A3C5"/>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5" w15:restartNumberingAfterBreak="0">
    <w:nsid w:val="613BFC8A"/>
    <w:multiLevelType w:val="hybridMultilevel"/>
    <w:tmpl w:val="BDBC195F"/>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6" w15:restartNumberingAfterBreak="0">
    <w:nsid w:val="63C86212"/>
    <w:multiLevelType w:val="hybridMultilevel"/>
    <w:tmpl w:val="7C2AF3CC"/>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7" w15:restartNumberingAfterBreak="0">
    <w:nsid w:val="650D6362"/>
    <w:multiLevelType w:val="multilevel"/>
    <w:tmpl w:val="E9F2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598F546"/>
    <w:multiLevelType w:val="hybridMultilevel"/>
    <w:tmpl w:val="3575E412"/>
    <w:lvl w:ilvl="0" w:tplc="FFFFFFFF">
      <w:start w:val="1"/>
      <w:numFmt w:val="decimal"/>
      <w:lvlText w:val="%1."/>
      <w:lvlJc w:val="left"/>
      <w:pPr>
        <w:ind w:left="460" w:hanging="316"/>
      </w:pPr>
    </w:lvl>
    <w:lvl w:ilvl="1" w:tplc="FFFFFFFF">
      <w:start w:val="1"/>
      <w:numFmt w:val="decimal"/>
      <w:lvlText w:val="%2."/>
      <w:lvlJc w:val="left"/>
      <w:pPr>
        <w:ind w:left="820" w:hanging="360"/>
      </w:pPr>
    </w:lvl>
    <w:lvl w:ilvl="2" w:tplc="FFFFFFFF">
      <w:start w:val="1"/>
      <w:numFmt w:val="decimal"/>
      <w:lvlText w:val="%3."/>
      <w:lvlJc w:val="left"/>
      <w:pPr>
        <w:ind w:left="1180" w:hanging="360"/>
      </w:pPr>
    </w:lvl>
    <w:lvl w:ilvl="3" w:tplc="FFFFFFFF">
      <w:start w:val="1"/>
      <w:numFmt w:val="decimal"/>
      <w:lvlText w:val="%4."/>
      <w:lvlJc w:val="left"/>
      <w:pPr>
        <w:ind w:left="1540" w:hanging="360"/>
      </w:pPr>
    </w:lvl>
    <w:lvl w:ilvl="4" w:tplc="FFFFFFFF">
      <w:start w:val="1"/>
      <w:numFmt w:val="decimal"/>
      <w:lvlText w:val="%5."/>
      <w:lvlJc w:val="left"/>
      <w:pPr>
        <w:ind w:left="1900" w:hanging="360"/>
      </w:pPr>
    </w:lvl>
    <w:lvl w:ilvl="5" w:tplc="FFFFFFFF">
      <w:start w:val="1"/>
      <w:numFmt w:val="decimal"/>
      <w:lvlText w:val="%6."/>
      <w:lvlJc w:val="left"/>
      <w:pPr>
        <w:ind w:left="2260" w:hanging="360"/>
      </w:pPr>
    </w:lvl>
    <w:lvl w:ilvl="6" w:tplc="FFFFFFFF">
      <w:start w:val="1"/>
      <w:numFmt w:val="decimal"/>
      <w:lvlText w:val="%7."/>
      <w:lvlJc w:val="left"/>
      <w:pPr>
        <w:ind w:left="2620" w:hanging="360"/>
      </w:pPr>
    </w:lvl>
    <w:lvl w:ilvl="7" w:tplc="FFFFFFFF">
      <w:start w:val="1"/>
      <w:numFmt w:val="decimal"/>
      <w:lvlText w:val="%8."/>
      <w:lvlJc w:val="left"/>
      <w:pPr>
        <w:ind w:left="2980" w:hanging="360"/>
      </w:pPr>
    </w:lvl>
    <w:lvl w:ilvl="8" w:tplc="FFFFFFFF">
      <w:start w:val="1"/>
      <w:numFmt w:val="decimal"/>
      <w:lvlText w:val="%9."/>
      <w:lvlJc w:val="left"/>
      <w:pPr>
        <w:ind w:left="3340" w:hanging="360"/>
      </w:pPr>
    </w:lvl>
  </w:abstractNum>
  <w:abstractNum w:abstractNumId="59" w15:restartNumberingAfterBreak="0">
    <w:nsid w:val="662F5B4D"/>
    <w:multiLevelType w:val="multilevel"/>
    <w:tmpl w:val="CBEC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A7B46F0"/>
    <w:multiLevelType w:val="multilevel"/>
    <w:tmpl w:val="60C2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9D1E4D"/>
    <w:multiLevelType w:val="hybridMultilevel"/>
    <w:tmpl w:val="57688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E3379B5"/>
    <w:multiLevelType w:val="multilevel"/>
    <w:tmpl w:val="BD34F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1C564D9"/>
    <w:multiLevelType w:val="multilevel"/>
    <w:tmpl w:val="499C7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F62315"/>
    <w:multiLevelType w:val="multilevel"/>
    <w:tmpl w:val="083A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DA5266"/>
    <w:multiLevelType w:val="multilevel"/>
    <w:tmpl w:val="D00CF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2387406">
    <w:abstractNumId w:val="16"/>
    <w:lvlOverride w:ilvl="0">
      <w:startOverride w:val="1"/>
    </w:lvlOverride>
  </w:num>
  <w:num w:numId="2" w16cid:durableId="579409985">
    <w:abstractNumId w:val="18"/>
  </w:num>
  <w:num w:numId="3" w16cid:durableId="1709207929">
    <w:abstractNumId w:val="50"/>
  </w:num>
  <w:num w:numId="4" w16cid:durableId="1399591377">
    <w:abstractNumId w:val="8"/>
  </w:num>
  <w:num w:numId="5" w16cid:durableId="1109432784">
    <w:abstractNumId w:val="24"/>
  </w:num>
  <w:num w:numId="6" w16cid:durableId="1116551686">
    <w:abstractNumId w:val="58"/>
  </w:num>
  <w:num w:numId="7" w16cid:durableId="1704365462">
    <w:abstractNumId w:val="30"/>
  </w:num>
  <w:num w:numId="8" w16cid:durableId="1410288386">
    <w:abstractNumId w:val="5"/>
  </w:num>
  <w:num w:numId="9" w16cid:durableId="1055381552">
    <w:abstractNumId w:val="49"/>
  </w:num>
  <w:num w:numId="10" w16cid:durableId="1426644137">
    <w:abstractNumId w:val="25"/>
  </w:num>
  <w:num w:numId="11" w16cid:durableId="1429806633">
    <w:abstractNumId w:val="1"/>
  </w:num>
  <w:num w:numId="12" w16cid:durableId="1108249315">
    <w:abstractNumId w:val="11"/>
  </w:num>
  <w:num w:numId="13" w16cid:durableId="1186951299">
    <w:abstractNumId w:val="0"/>
  </w:num>
  <w:num w:numId="14" w16cid:durableId="1629906521">
    <w:abstractNumId w:val="37"/>
  </w:num>
  <w:num w:numId="15" w16cid:durableId="1301020602">
    <w:abstractNumId w:val="54"/>
  </w:num>
  <w:num w:numId="16" w16cid:durableId="1334898979">
    <w:abstractNumId w:val="13"/>
  </w:num>
  <w:num w:numId="17" w16cid:durableId="1011806429">
    <w:abstractNumId w:val="10"/>
  </w:num>
  <w:num w:numId="18" w16cid:durableId="1065152888">
    <w:abstractNumId w:val="35"/>
  </w:num>
  <w:num w:numId="19" w16cid:durableId="1380262905">
    <w:abstractNumId w:val="9"/>
  </w:num>
  <w:num w:numId="20" w16cid:durableId="1768313358">
    <w:abstractNumId w:val="3"/>
  </w:num>
  <w:num w:numId="21" w16cid:durableId="1608899800">
    <w:abstractNumId w:val="26"/>
  </w:num>
  <w:num w:numId="22" w16cid:durableId="1048258590">
    <w:abstractNumId w:val="7"/>
  </w:num>
  <w:num w:numId="23" w16cid:durableId="1183260835">
    <w:abstractNumId w:val="33"/>
  </w:num>
  <w:num w:numId="24" w16cid:durableId="1881071956">
    <w:abstractNumId w:val="55"/>
  </w:num>
  <w:num w:numId="25" w16cid:durableId="1439983024">
    <w:abstractNumId w:val="43"/>
  </w:num>
  <w:num w:numId="26" w16cid:durableId="1336296327">
    <w:abstractNumId w:val="12"/>
  </w:num>
  <w:num w:numId="27" w16cid:durableId="1542379734">
    <w:abstractNumId w:val="56"/>
  </w:num>
  <w:num w:numId="28" w16cid:durableId="1409619161">
    <w:abstractNumId w:val="6"/>
  </w:num>
  <w:num w:numId="29" w16cid:durableId="1803270000">
    <w:abstractNumId w:val="31"/>
  </w:num>
  <w:num w:numId="30" w16cid:durableId="1140494598">
    <w:abstractNumId w:val="4"/>
  </w:num>
  <w:num w:numId="31" w16cid:durableId="1464932753">
    <w:abstractNumId w:val="2"/>
  </w:num>
  <w:num w:numId="32" w16cid:durableId="127598966">
    <w:abstractNumId w:val="27"/>
  </w:num>
  <w:num w:numId="33" w16cid:durableId="1270940167">
    <w:abstractNumId w:val="41"/>
  </w:num>
  <w:num w:numId="34" w16cid:durableId="1174955935">
    <w:abstractNumId w:val="34"/>
  </w:num>
  <w:num w:numId="35" w16cid:durableId="339083831">
    <w:abstractNumId w:val="65"/>
  </w:num>
  <w:num w:numId="36" w16cid:durableId="745104846">
    <w:abstractNumId w:val="62"/>
  </w:num>
  <w:num w:numId="37" w16cid:durableId="180441702">
    <w:abstractNumId w:val="40"/>
  </w:num>
  <w:num w:numId="38" w16cid:durableId="1749812051">
    <w:abstractNumId w:val="46"/>
  </w:num>
  <w:num w:numId="39" w16cid:durableId="270088182">
    <w:abstractNumId w:val="63"/>
  </w:num>
  <w:num w:numId="40" w16cid:durableId="1683167741">
    <w:abstractNumId w:val="23"/>
  </w:num>
  <w:num w:numId="41" w16cid:durableId="494759478">
    <w:abstractNumId w:val="59"/>
  </w:num>
  <w:num w:numId="42" w16cid:durableId="2007198232">
    <w:abstractNumId w:val="60"/>
  </w:num>
  <w:num w:numId="43" w16cid:durableId="670721276">
    <w:abstractNumId w:val="17"/>
  </w:num>
  <w:num w:numId="44" w16cid:durableId="520901675">
    <w:abstractNumId w:val="64"/>
  </w:num>
  <w:num w:numId="45" w16cid:durableId="1118527530">
    <w:abstractNumId w:val="39"/>
  </w:num>
  <w:num w:numId="46" w16cid:durableId="1826240926">
    <w:abstractNumId w:val="42"/>
  </w:num>
  <w:num w:numId="47" w16cid:durableId="990983245">
    <w:abstractNumId w:val="32"/>
  </w:num>
  <w:num w:numId="48" w16cid:durableId="440221454">
    <w:abstractNumId w:val="57"/>
  </w:num>
  <w:num w:numId="49" w16cid:durableId="534775668">
    <w:abstractNumId w:val="48"/>
  </w:num>
  <w:num w:numId="50" w16cid:durableId="467820648">
    <w:abstractNumId w:val="29"/>
  </w:num>
  <w:num w:numId="51" w16cid:durableId="1420374364">
    <w:abstractNumId w:val="19"/>
  </w:num>
  <w:num w:numId="52" w16cid:durableId="17938645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766615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72495828">
    <w:abstractNumId w:val="14"/>
  </w:num>
  <w:num w:numId="55" w16cid:durableId="16839739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72760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201083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38078821">
    <w:abstractNumId w:val="36"/>
  </w:num>
  <w:num w:numId="59" w16cid:durableId="1206140346">
    <w:abstractNumId w:val="53"/>
  </w:num>
  <w:num w:numId="60" w16cid:durableId="2061589515">
    <w:abstractNumId w:val="61"/>
  </w:num>
  <w:num w:numId="61" w16cid:durableId="425544317">
    <w:abstractNumId w:val="22"/>
  </w:num>
  <w:num w:numId="62" w16cid:durableId="1233199040">
    <w:abstractNumId w:val="47"/>
  </w:num>
  <w:num w:numId="63" w16cid:durableId="896016065">
    <w:abstractNumId w:val="28"/>
  </w:num>
  <w:num w:numId="64" w16cid:durableId="770778350">
    <w:abstractNumId w:val="20"/>
  </w:num>
  <w:num w:numId="65" w16cid:durableId="442501203">
    <w:abstractNumId w:val="38"/>
  </w:num>
  <w:num w:numId="66" w16cid:durableId="1869639295">
    <w:abstractNumId w:val="52"/>
  </w:num>
  <w:num w:numId="67" w16cid:durableId="1492020512">
    <w:abstractNumId w:val="44"/>
  </w:num>
  <w:num w:numId="68" w16cid:durableId="1992170646">
    <w:abstractNumId w:val="45"/>
  </w:num>
  <w:num w:numId="69" w16cid:durableId="1931961969">
    <w:abstractNumId w:val="21"/>
  </w:num>
  <w:num w:numId="70" w16cid:durableId="150751779">
    <w:abstractNumId w:val="51"/>
  </w:num>
  <w:numIdMacAtCleanup w:val="7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61C"/>
    <w:rsid w:val="00015737"/>
    <w:rsid w:val="00021C5B"/>
    <w:rsid w:val="00030DA7"/>
    <w:rsid w:val="00034344"/>
    <w:rsid w:val="0004583E"/>
    <w:rsid w:val="000615B1"/>
    <w:rsid w:val="0006402F"/>
    <w:rsid w:val="00077C2D"/>
    <w:rsid w:val="00087B02"/>
    <w:rsid w:val="0009037F"/>
    <w:rsid w:val="000A17B5"/>
    <w:rsid w:val="000B5433"/>
    <w:rsid w:val="000C7515"/>
    <w:rsid w:val="000D0759"/>
    <w:rsid w:val="000D2B3A"/>
    <w:rsid w:val="000E1EC3"/>
    <w:rsid w:val="000E3833"/>
    <w:rsid w:val="000F0E2E"/>
    <w:rsid w:val="00106A16"/>
    <w:rsid w:val="0011361C"/>
    <w:rsid w:val="001138C3"/>
    <w:rsid w:val="00120A53"/>
    <w:rsid w:val="0012267D"/>
    <w:rsid w:val="0015036C"/>
    <w:rsid w:val="0015610E"/>
    <w:rsid w:val="00164A18"/>
    <w:rsid w:val="001701B4"/>
    <w:rsid w:val="00174ACB"/>
    <w:rsid w:val="00182099"/>
    <w:rsid w:val="001826E8"/>
    <w:rsid w:val="0019410F"/>
    <w:rsid w:val="001A3B1A"/>
    <w:rsid w:val="001B4D7A"/>
    <w:rsid w:val="001D2322"/>
    <w:rsid w:val="0020322A"/>
    <w:rsid w:val="002120E8"/>
    <w:rsid w:val="00241CFC"/>
    <w:rsid w:val="00264BC3"/>
    <w:rsid w:val="0027678A"/>
    <w:rsid w:val="0028002A"/>
    <w:rsid w:val="00287C61"/>
    <w:rsid w:val="00287E0A"/>
    <w:rsid w:val="0029028E"/>
    <w:rsid w:val="00296F2C"/>
    <w:rsid w:val="002A2BE3"/>
    <w:rsid w:val="002A53C5"/>
    <w:rsid w:val="002B1295"/>
    <w:rsid w:val="002D5B86"/>
    <w:rsid w:val="002F5143"/>
    <w:rsid w:val="0030172A"/>
    <w:rsid w:val="0031062B"/>
    <w:rsid w:val="00310701"/>
    <w:rsid w:val="00312779"/>
    <w:rsid w:val="003170C3"/>
    <w:rsid w:val="003334BD"/>
    <w:rsid w:val="00334946"/>
    <w:rsid w:val="00336395"/>
    <w:rsid w:val="00361876"/>
    <w:rsid w:val="00367347"/>
    <w:rsid w:val="00391577"/>
    <w:rsid w:val="00393863"/>
    <w:rsid w:val="003B728E"/>
    <w:rsid w:val="003D0535"/>
    <w:rsid w:val="003D2B79"/>
    <w:rsid w:val="003D3718"/>
    <w:rsid w:val="003E30E2"/>
    <w:rsid w:val="003E6DFC"/>
    <w:rsid w:val="004013A5"/>
    <w:rsid w:val="00435F79"/>
    <w:rsid w:val="0044404B"/>
    <w:rsid w:val="00451D9C"/>
    <w:rsid w:val="0045692F"/>
    <w:rsid w:val="004746E6"/>
    <w:rsid w:val="004A4397"/>
    <w:rsid w:val="004C2E03"/>
    <w:rsid w:val="004C7BCF"/>
    <w:rsid w:val="004D1B36"/>
    <w:rsid w:val="004D52CC"/>
    <w:rsid w:val="004D67D7"/>
    <w:rsid w:val="004E426F"/>
    <w:rsid w:val="004E6A5B"/>
    <w:rsid w:val="0051022F"/>
    <w:rsid w:val="00532BDF"/>
    <w:rsid w:val="00532E07"/>
    <w:rsid w:val="00551B58"/>
    <w:rsid w:val="00561959"/>
    <w:rsid w:val="005651E9"/>
    <w:rsid w:val="005672B4"/>
    <w:rsid w:val="00567985"/>
    <w:rsid w:val="00575252"/>
    <w:rsid w:val="00575CD1"/>
    <w:rsid w:val="0057750B"/>
    <w:rsid w:val="00581F45"/>
    <w:rsid w:val="005876B0"/>
    <w:rsid w:val="00593598"/>
    <w:rsid w:val="00597EB1"/>
    <w:rsid w:val="005B3FB2"/>
    <w:rsid w:val="005C466B"/>
    <w:rsid w:val="005D1B7B"/>
    <w:rsid w:val="005D393B"/>
    <w:rsid w:val="005D543D"/>
    <w:rsid w:val="005F6872"/>
    <w:rsid w:val="005F7B48"/>
    <w:rsid w:val="006009D9"/>
    <w:rsid w:val="0061084B"/>
    <w:rsid w:val="00614700"/>
    <w:rsid w:val="006360CB"/>
    <w:rsid w:val="00636C3E"/>
    <w:rsid w:val="00645D22"/>
    <w:rsid w:val="00653433"/>
    <w:rsid w:val="00665488"/>
    <w:rsid w:val="00683225"/>
    <w:rsid w:val="00684293"/>
    <w:rsid w:val="00685417"/>
    <w:rsid w:val="006861BA"/>
    <w:rsid w:val="00694E3D"/>
    <w:rsid w:val="006C3083"/>
    <w:rsid w:val="006C6548"/>
    <w:rsid w:val="006D42A6"/>
    <w:rsid w:val="006D4B70"/>
    <w:rsid w:val="006D770B"/>
    <w:rsid w:val="006E21C1"/>
    <w:rsid w:val="006F25CF"/>
    <w:rsid w:val="0070265D"/>
    <w:rsid w:val="0070581E"/>
    <w:rsid w:val="00713910"/>
    <w:rsid w:val="00724C38"/>
    <w:rsid w:val="00726EE2"/>
    <w:rsid w:val="007317BF"/>
    <w:rsid w:val="00732A47"/>
    <w:rsid w:val="00736DB3"/>
    <w:rsid w:val="00744F8C"/>
    <w:rsid w:val="007463EA"/>
    <w:rsid w:val="00757CB7"/>
    <w:rsid w:val="007644C0"/>
    <w:rsid w:val="00771B89"/>
    <w:rsid w:val="007922F3"/>
    <w:rsid w:val="007B35C5"/>
    <w:rsid w:val="007B4935"/>
    <w:rsid w:val="007C5E34"/>
    <w:rsid w:val="007E0119"/>
    <w:rsid w:val="007E5D97"/>
    <w:rsid w:val="0081066F"/>
    <w:rsid w:val="00810911"/>
    <w:rsid w:val="00814CB8"/>
    <w:rsid w:val="008241B7"/>
    <w:rsid w:val="00825F37"/>
    <w:rsid w:val="00834BAE"/>
    <w:rsid w:val="00840F3F"/>
    <w:rsid w:val="00841EB1"/>
    <w:rsid w:val="00842E16"/>
    <w:rsid w:val="00844E99"/>
    <w:rsid w:val="00846072"/>
    <w:rsid w:val="00861E11"/>
    <w:rsid w:val="00883C72"/>
    <w:rsid w:val="008870B1"/>
    <w:rsid w:val="00887CA5"/>
    <w:rsid w:val="00892DB4"/>
    <w:rsid w:val="00892E63"/>
    <w:rsid w:val="008938FD"/>
    <w:rsid w:val="008F01D0"/>
    <w:rsid w:val="008F1549"/>
    <w:rsid w:val="009039A8"/>
    <w:rsid w:val="00904696"/>
    <w:rsid w:val="00910034"/>
    <w:rsid w:val="00912CE5"/>
    <w:rsid w:val="00912ED3"/>
    <w:rsid w:val="0092123E"/>
    <w:rsid w:val="00941557"/>
    <w:rsid w:val="00942E0D"/>
    <w:rsid w:val="00953E04"/>
    <w:rsid w:val="0096442E"/>
    <w:rsid w:val="00982EEF"/>
    <w:rsid w:val="009853B9"/>
    <w:rsid w:val="009A5845"/>
    <w:rsid w:val="009B0721"/>
    <w:rsid w:val="009B087C"/>
    <w:rsid w:val="009B1300"/>
    <w:rsid w:val="009B52A5"/>
    <w:rsid w:val="009D36E8"/>
    <w:rsid w:val="009E775A"/>
    <w:rsid w:val="00A06C01"/>
    <w:rsid w:val="00A07075"/>
    <w:rsid w:val="00A173F5"/>
    <w:rsid w:val="00A36862"/>
    <w:rsid w:val="00A652C6"/>
    <w:rsid w:val="00A70D67"/>
    <w:rsid w:val="00A7547C"/>
    <w:rsid w:val="00A84432"/>
    <w:rsid w:val="00A85979"/>
    <w:rsid w:val="00A919EE"/>
    <w:rsid w:val="00AA11D2"/>
    <w:rsid w:val="00AC4150"/>
    <w:rsid w:val="00AC50B7"/>
    <w:rsid w:val="00AE041A"/>
    <w:rsid w:val="00AE4F85"/>
    <w:rsid w:val="00AE51CF"/>
    <w:rsid w:val="00AE5BB1"/>
    <w:rsid w:val="00B038DF"/>
    <w:rsid w:val="00B04EDF"/>
    <w:rsid w:val="00B10E0D"/>
    <w:rsid w:val="00B15935"/>
    <w:rsid w:val="00B20369"/>
    <w:rsid w:val="00B25262"/>
    <w:rsid w:val="00B27F0D"/>
    <w:rsid w:val="00B41570"/>
    <w:rsid w:val="00B568CE"/>
    <w:rsid w:val="00B7747F"/>
    <w:rsid w:val="00B86AC5"/>
    <w:rsid w:val="00B95500"/>
    <w:rsid w:val="00BA76D9"/>
    <w:rsid w:val="00BC2DCE"/>
    <w:rsid w:val="00BC6639"/>
    <w:rsid w:val="00BF0688"/>
    <w:rsid w:val="00C04BD3"/>
    <w:rsid w:val="00C317E7"/>
    <w:rsid w:val="00C341DC"/>
    <w:rsid w:val="00C45F98"/>
    <w:rsid w:val="00C51E16"/>
    <w:rsid w:val="00C52A47"/>
    <w:rsid w:val="00C533E6"/>
    <w:rsid w:val="00C66129"/>
    <w:rsid w:val="00C7578D"/>
    <w:rsid w:val="00C91B14"/>
    <w:rsid w:val="00CC014C"/>
    <w:rsid w:val="00CD2867"/>
    <w:rsid w:val="00CD52A1"/>
    <w:rsid w:val="00CE4187"/>
    <w:rsid w:val="00CE4ABC"/>
    <w:rsid w:val="00CE6DAF"/>
    <w:rsid w:val="00CF1A0C"/>
    <w:rsid w:val="00CF2233"/>
    <w:rsid w:val="00CF28E6"/>
    <w:rsid w:val="00CF545E"/>
    <w:rsid w:val="00D0673E"/>
    <w:rsid w:val="00D10273"/>
    <w:rsid w:val="00D221C2"/>
    <w:rsid w:val="00D24D5A"/>
    <w:rsid w:val="00D47873"/>
    <w:rsid w:val="00D530FD"/>
    <w:rsid w:val="00D60473"/>
    <w:rsid w:val="00D71DAA"/>
    <w:rsid w:val="00D76426"/>
    <w:rsid w:val="00D83508"/>
    <w:rsid w:val="00DA7C14"/>
    <w:rsid w:val="00DB02A2"/>
    <w:rsid w:val="00DB2ED0"/>
    <w:rsid w:val="00DC1853"/>
    <w:rsid w:val="00DC5CDD"/>
    <w:rsid w:val="00DE3685"/>
    <w:rsid w:val="00DE747D"/>
    <w:rsid w:val="00E140F9"/>
    <w:rsid w:val="00E164FE"/>
    <w:rsid w:val="00E206DB"/>
    <w:rsid w:val="00E419E2"/>
    <w:rsid w:val="00E46308"/>
    <w:rsid w:val="00E50C11"/>
    <w:rsid w:val="00E562DB"/>
    <w:rsid w:val="00E56C48"/>
    <w:rsid w:val="00E80756"/>
    <w:rsid w:val="00E841E2"/>
    <w:rsid w:val="00E8781F"/>
    <w:rsid w:val="00E925E9"/>
    <w:rsid w:val="00E962EE"/>
    <w:rsid w:val="00EA3288"/>
    <w:rsid w:val="00ED125E"/>
    <w:rsid w:val="00ED1330"/>
    <w:rsid w:val="00ED2232"/>
    <w:rsid w:val="00EE0E63"/>
    <w:rsid w:val="00EF207B"/>
    <w:rsid w:val="00F313FB"/>
    <w:rsid w:val="00F4071B"/>
    <w:rsid w:val="00F41ED1"/>
    <w:rsid w:val="00F444EE"/>
    <w:rsid w:val="00F53F95"/>
    <w:rsid w:val="00F57767"/>
    <w:rsid w:val="00F623E7"/>
    <w:rsid w:val="00F70578"/>
    <w:rsid w:val="00F80C7E"/>
    <w:rsid w:val="00FA2EA9"/>
    <w:rsid w:val="00FB281D"/>
    <w:rsid w:val="00FB2E88"/>
    <w:rsid w:val="00FB7374"/>
    <w:rsid w:val="00FC0D25"/>
    <w:rsid w:val="00FD4B78"/>
    <w:rsid w:val="00FD7E6E"/>
    <w:rsid w:val="00FF223B"/>
    <w:rsid w:val="00FF334C"/>
    <w:rsid w:val="00FF4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05C5"/>
  <w15:docId w15:val="{08D57EC2-62EF-0B46-BD06-61F1A30D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A1A1A"/>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0" w:line="276" w:lineRule="auto"/>
      <w:jc w:val="both"/>
    </w:pPr>
  </w:style>
  <w:style w:type="paragraph" w:styleId="1">
    <w:name w:val="heading 1"/>
    <w:basedOn w:val="a"/>
    <w:next w:val="a"/>
    <w:uiPriority w:val="9"/>
    <w:qFormat/>
    <w:pPr>
      <w:keepNext/>
      <w:pageBreakBefore/>
      <w:pBdr>
        <w:bottom w:val="single" w:sz="18" w:space="6" w:color="1CABE2"/>
      </w:pBdr>
      <w:spacing w:before="240" w:after="280" w:line="264" w:lineRule="auto"/>
      <w:outlineLvl w:val="0"/>
    </w:pPr>
    <w:rPr>
      <w:b/>
      <w:bCs/>
      <w:color w:val="002B5C"/>
      <w:sz w:val="36"/>
      <w:szCs w:val="36"/>
    </w:rPr>
  </w:style>
  <w:style w:type="paragraph" w:styleId="2">
    <w:name w:val="heading 2"/>
    <w:basedOn w:val="a"/>
    <w:next w:val="a"/>
    <w:uiPriority w:val="9"/>
    <w:qFormat/>
    <w:pPr>
      <w:keepNext/>
      <w:spacing w:before="340" w:line="264" w:lineRule="auto"/>
      <w:outlineLvl w:val="1"/>
    </w:pPr>
    <w:rPr>
      <w:b/>
      <w:bCs/>
      <w:color w:val="002B5C"/>
      <w:sz w:val="28"/>
      <w:szCs w:val="28"/>
    </w:rPr>
  </w:style>
  <w:style w:type="paragraph" w:styleId="3">
    <w:name w:val="heading 3"/>
    <w:basedOn w:val="a"/>
    <w:next w:val="a"/>
    <w:uiPriority w:val="9"/>
    <w:qFormat/>
    <w:pPr>
      <w:keepNext/>
      <w:spacing w:before="260" w:after="120" w:line="264" w:lineRule="auto"/>
      <w:outlineLvl w:val="2"/>
    </w:pPr>
    <w:rPr>
      <w:b/>
      <w:bCs/>
      <w:color w:val="002B5C"/>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basedOn w:val="a"/>
    <w:uiPriority w:val="34"/>
    <w:qFormat/>
    <w:pPr>
      <w:spacing w:after="90"/>
      <w:contextualSpacing/>
    </w:pPr>
  </w:style>
  <w:style w:type="character" w:styleId="a5">
    <w:name w:val="Hyperlink"/>
    <w:uiPriority w:val="99"/>
    <w:unhideWhenUsed/>
    <w:rPr>
      <w:color w:val="0B6FA4"/>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styleId="ac">
    <w:name w:val="Unresolved Mention"/>
    <w:basedOn w:val="a0"/>
    <w:uiPriority w:val="99"/>
    <w:semiHidden/>
    <w:unhideWhenUsed/>
    <w:rsid w:val="001D2322"/>
    <w:rPr>
      <w:color w:val="605E5C"/>
      <w:shd w:val="clear" w:color="auto" w:fill="E1DFDD"/>
    </w:rPr>
  </w:style>
  <w:style w:type="character" w:styleId="ad">
    <w:name w:val="FollowedHyperlink"/>
    <w:basedOn w:val="a0"/>
    <w:uiPriority w:val="99"/>
    <w:semiHidden/>
    <w:unhideWhenUsed/>
    <w:rsid w:val="001D2322"/>
    <w:rPr>
      <w:color w:val="96607D" w:themeColor="followedHyperlink"/>
      <w:u w:val="single"/>
    </w:rPr>
  </w:style>
  <w:style w:type="paragraph" w:styleId="ae">
    <w:name w:val="Revision"/>
    <w:hidden/>
    <w:uiPriority w:val="99"/>
    <w:semiHidden/>
    <w:rsid w:val="0081066F"/>
  </w:style>
  <w:style w:type="character" w:styleId="af">
    <w:name w:val="annotation reference"/>
    <w:basedOn w:val="a0"/>
    <w:uiPriority w:val="99"/>
    <w:semiHidden/>
    <w:unhideWhenUsed/>
    <w:rsid w:val="00532E07"/>
    <w:rPr>
      <w:sz w:val="16"/>
      <w:szCs w:val="16"/>
    </w:rPr>
  </w:style>
  <w:style w:type="paragraph" w:styleId="af0">
    <w:name w:val="annotation text"/>
    <w:basedOn w:val="a"/>
    <w:link w:val="af1"/>
    <w:uiPriority w:val="99"/>
    <w:unhideWhenUsed/>
    <w:rsid w:val="00532E07"/>
    <w:rPr>
      <w:sz w:val="20"/>
      <w:szCs w:val="20"/>
    </w:rPr>
  </w:style>
  <w:style w:type="character" w:customStyle="1" w:styleId="af1">
    <w:name w:val="Текст примечания Знак"/>
    <w:basedOn w:val="a0"/>
    <w:link w:val="af0"/>
    <w:uiPriority w:val="99"/>
    <w:rsid w:val="00532E07"/>
    <w:rPr>
      <w:sz w:val="20"/>
      <w:szCs w:val="20"/>
    </w:rPr>
  </w:style>
  <w:style w:type="paragraph" w:styleId="af2">
    <w:name w:val="annotation subject"/>
    <w:basedOn w:val="af0"/>
    <w:next w:val="af0"/>
    <w:link w:val="af3"/>
    <w:uiPriority w:val="99"/>
    <w:semiHidden/>
    <w:unhideWhenUsed/>
    <w:rsid w:val="00532E07"/>
    <w:rPr>
      <w:b/>
      <w:bCs/>
    </w:rPr>
  </w:style>
  <w:style w:type="character" w:customStyle="1" w:styleId="af3">
    <w:name w:val="Тема примечания Знак"/>
    <w:basedOn w:val="af1"/>
    <w:link w:val="af2"/>
    <w:uiPriority w:val="99"/>
    <w:semiHidden/>
    <w:rsid w:val="00532E07"/>
    <w:rPr>
      <w:b/>
      <w:bCs/>
      <w:sz w:val="20"/>
      <w:szCs w:val="20"/>
    </w:rPr>
  </w:style>
  <w:style w:type="paragraph" w:styleId="af4">
    <w:name w:val="header"/>
    <w:basedOn w:val="a"/>
    <w:link w:val="af5"/>
    <w:uiPriority w:val="99"/>
    <w:semiHidden/>
    <w:unhideWhenUsed/>
    <w:rsid w:val="0015036C"/>
    <w:pPr>
      <w:tabs>
        <w:tab w:val="center" w:pos="4680"/>
        <w:tab w:val="right" w:pos="9360"/>
      </w:tabs>
    </w:pPr>
  </w:style>
  <w:style w:type="character" w:customStyle="1" w:styleId="af5">
    <w:name w:val="Верхний колонтитул Знак"/>
    <w:basedOn w:val="a0"/>
    <w:link w:val="af4"/>
    <w:uiPriority w:val="99"/>
    <w:semiHidden/>
    <w:rsid w:val="0015036C"/>
  </w:style>
  <w:style w:type="paragraph" w:styleId="af6">
    <w:name w:val="footer"/>
    <w:basedOn w:val="a"/>
    <w:link w:val="af7"/>
    <w:uiPriority w:val="99"/>
    <w:semiHidden/>
    <w:unhideWhenUsed/>
    <w:rsid w:val="0015036C"/>
    <w:pPr>
      <w:tabs>
        <w:tab w:val="center" w:pos="4680"/>
        <w:tab w:val="right" w:pos="9360"/>
      </w:tabs>
    </w:pPr>
  </w:style>
  <w:style w:type="character" w:customStyle="1" w:styleId="af7">
    <w:name w:val="Нижний колонтитул Знак"/>
    <w:basedOn w:val="a0"/>
    <w:link w:val="af6"/>
    <w:uiPriority w:val="99"/>
    <w:semiHidden/>
    <w:rsid w:val="0015036C"/>
  </w:style>
  <w:style w:type="paragraph" w:customStyle="1" w:styleId="my-2">
    <w:name w:val="my-2"/>
    <w:basedOn w:val="a"/>
    <w:rsid w:val="007E0119"/>
    <w:pPr>
      <w:spacing w:before="100" w:beforeAutospacing="1" w:after="100" w:afterAutospacing="1"/>
    </w:pPr>
    <w:rPr>
      <w:rFonts w:ascii="Times New Roman" w:eastAsia="Times New Roman" w:hAnsi="Times New Roman" w:cs="Times New Roman"/>
      <w:color w:val="auto"/>
    </w:rPr>
  </w:style>
  <w:style w:type="character" w:styleId="af8">
    <w:name w:val="Emphasis"/>
    <w:basedOn w:val="a0"/>
    <w:uiPriority w:val="20"/>
    <w:qFormat/>
    <w:rsid w:val="006D42A6"/>
    <w:rPr>
      <w:i/>
      <w:iCs/>
    </w:rPr>
  </w:style>
  <w:style w:type="character" w:styleId="af9">
    <w:name w:val="Strong"/>
    <w:basedOn w:val="a0"/>
    <w:uiPriority w:val="22"/>
    <w:qFormat/>
    <w:rsid w:val="00532BDF"/>
    <w:rPr>
      <w:b/>
      <w:bCs/>
    </w:rPr>
  </w:style>
  <w:style w:type="paragraph" w:customStyle="1" w:styleId="isselectedend">
    <w:name w:val="isselectedend"/>
    <w:basedOn w:val="a"/>
    <w:rsid w:val="00ED1330"/>
    <w:pPr>
      <w:spacing w:before="100" w:beforeAutospacing="1" w:after="100" w:afterAutospacing="1"/>
    </w:pPr>
    <w:rPr>
      <w:rFonts w:ascii="Times New Roman" w:eastAsia="Times New Roman" w:hAnsi="Times New Roman" w:cs="Times New Roman"/>
      <w:color w:val="auto"/>
    </w:rPr>
  </w:style>
  <w:style w:type="paragraph" w:styleId="afa">
    <w:name w:val="Normal (Web)"/>
    <w:basedOn w:val="a"/>
    <w:uiPriority w:val="99"/>
    <w:unhideWhenUsed/>
    <w:rsid w:val="00ED1330"/>
    <w:pPr>
      <w:spacing w:before="100" w:beforeAutospacing="1" w:after="100" w:afterAutospacing="1"/>
    </w:pPr>
    <w:rPr>
      <w:rFonts w:ascii="Times New Roman" w:eastAsia="Times New Roman" w:hAnsi="Times New Roman" w:cs="Times New Roman"/>
      <w:color w:val="auto"/>
    </w:rPr>
  </w:style>
  <w:style w:type="paragraph" w:customStyle="1" w:styleId="font-claude-response-body">
    <w:name w:val="font-claude-response-body"/>
    <w:basedOn w:val="a"/>
    <w:rsid w:val="00241CFC"/>
    <w:pPr>
      <w:spacing w:before="100" w:beforeAutospacing="1" w:after="100" w:afterAutospacing="1"/>
    </w:pPr>
    <w:rPr>
      <w:rFonts w:ascii="Times New Roman" w:eastAsia="Times New Roman" w:hAnsi="Times New Roman" w:cs="Times New Roman"/>
      <w:color w:val="auto"/>
    </w:rPr>
  </w:style>
  <w:style w:type="table" w:styleId="afb">
    <w:name w:val="Table Grid"/>
    <w:basedOn w:val="a1"/>
    <w:uiPriority w:val="39"/>
    <w:rsid w:val="00241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Grid Table 1 Light"/>
    <w:basedOn w:val="a1"/>
    <w:uiPriority w:val="46"/>
    <w:rsid w:val="00241CF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c">
    <w:name w:val="Паспорт модуля"/>
    <w:basedOn w:val="a"/>
    <w:next w:val="a"/>
    <w:qFormat/>
    <w:pPr>
      <w:pBdr>
        <w:top w:val="single" w:sz="6" w:space="6" w:color="1CABE2"/>
        <w:left w:val="single" w:sz="18" w:space="8" w:color="1CABE2"/>
        <w:bottom w:val="single" w:sz="6" w:space="6" w:color="1CABE2"/>
        <w:right w:val="single" w:sz="6" w:space="6" w:color="1CABE2"/>
      </w:pBdr>
      <w:shd w:val="clear" w:color="auto" w:fill="F2F9FD"/>
      <w:spacing w:before="60" w:after="60" w:line="264" w:lineRule="auto"/>
      <w:ind w:left="170" w:right="170"/>
      <w:jc w:val="left"/>
    </w:pPr>
    <w:rPr>
      <w:sz w:val="22"/>
      <w:szCs w:val="22"/>
    </w:rPr>
  </w:style>
  <w:style w:type="paragraph" w:customStyle="1" w:styleId="afd">
    <w:name w:val="Практикум — условия"/>
    <w:basedOn w:val="a"/>
    <w:next w:val="a"/>
    <w:qFormat/>
    <w:pPr>
      <w:pBdr>
        <w:left w:val="single" w:sz="18" w:space="8" w:color="F26A21"/>
      </w:pBdr>
      <w:shd w:val="clear" w:color="auto" w:fill="FDF3EC"/>
      <w:spacing w:before="60" w:after="60" w:line="264" w:lineRule="auto"/>
      <w:ind w:left="170" w:right="170"/>
      <w:jc w:val="left"/>
    </w:pPr>
    <w:rPr>
      <w:sz w:val="22"/>
      <w:szCs w:val="22"/>
    </w:rPr>
  </w:style>
  <w:style w:type="paragraph" w:customStyle="1" w:styleId="afe">
    <w:name w:val="Врезка"/>
    <w:basedOn w:val="a"/>
    <w:next w:val="a"/>
    <w:qFormat/>
    <w:pPr>
      <w:keepLines/>
      <w:pBdr>
        <w:left w:val="single" w:sz="18" w:space="8" w:color="1CABE2"/>
      </w:pBdr>
      <w:shd w:val="clear" w:color="auto" w:fill="F5FAFD"/>
      <w:spacing w:before="80" w:after="80" w:line="264" w:lineRule="auto"/>
      <w:ind w:left="170" w:right="170"/>
    </w:pPr>
    <w:rPr>
      <w:sz w:val="22"/>
      <w:szCs w:val="22"/>
    </w:rPr>
  </w:style>
  <w:style w:type="paragraph" w:customStyle="1" w:styleId="aff">
    <w:name w:val="Типичная ошибка"/>
    <w:basedOn w:val="a"/>
    <w:next w:val="a"/>
    <w:qFormat/>
    <w:pPr>
      <w:keepLines/>
      <w:pBdr>
        <w:left w:val="single" w:sz="18" w:space="8" w:color="F26A21"/>
      </w:pBdr>
      <w:shd w:val="clear" w:color="auto" w:fill="FDF6F2"/>
      <w:spacing w:before="80" w:after="80" w:line="264" w:lineRule="auto"/>
      <w:ind w:left="170" w:right="170"/>
    </w:pPr>
    <w:rPr>
      <w:sz w:val="22"/>
      <w:szCs w:val="22"/>
    </w:rPr>
  </w:style>
  <w:style w:type="paragraph" w:customStyle="1" w:styleId="aff0">
    <w:name w:val="Рекомендации тренеру"/>
    <w:basedOn w:val="a"/>
    <w:next w:val="a"/>
    <w:qFormat/>
    <w:pPr>
      <w:pBdr>
        <w:left w:val="single" w:sz="18" w:space="8" w:color="002B5C"/>
      </w:pBdr>
      <w:shd w:val="clear" w:color="auto" w:fill="F5F5F5"/>
      <w:spacing w:before="60" w:after="60" w:line="264" w:lineRule="auto"/>
      <w:ind w:left="170" w:right="170"/>
    </w:pPr>
    <w:rPr>
      <w:i/>
      <w:iCs/>
      <w:sz w:val="22"/>
      <w:szCs w:val="22"/>
    </w:rPr>
  </w:style>
  <w:style w:type="paragraph" w:customStyle="1" w:styleId="aff1">
    <w:name w:val="Дополнительные материалы"/>
    <w:basedOn w:val="a"/>
    <w:next w:val="a"/>
    <w:qFormat/>
    <w:pPr>
      <w:spacing w:after="80" w:line="252" w:lineRule="auto"/>
      <w:ind w:left="454" w:hanging="284"/>
      <w:contextualSpacing/>
      <w:jc w:val="left"/>
    </w:pPr>
    <w:rPr>
      <w:sz w:val="20"/>
      <w:szCs w:val="20"/>
    </w:rPr>
  </w:style>
  <w:style w:type="paragraph" w:customStyle="1" w:styleId="aff2">
    <w:name w:val="Дополнительные материалы — группа"/>
    <w:basedOn w:val="a"/>
    <w:next w:val="a"/>
    <w:qFormat/>
    <w:pPr>
      <w:keepNext/>
      <w:spacing w:before="180" w:after="70" w:line="252" w:lineRule="auto"/>
      <w:jc w:val="left"/>
    </w:pPr>
    <w:rPr>
      <w:b/>
      <w:bCs/>
      <w:color w:val="002B5C"/>
      <w:sz w:val="20"/>
      <w:szCs w:val="20"/>
    </w:rPr>
  </w:style>
  <w:style w:type="paragraph" w:customStyle="1" w:styleId="aff3">
    <w:name w:val="Тест — ответы"/>
    <w:basedOn w:val="a"/>
    <w:next w:val="a"/>
    <w:qFormat/>
    <w:pPr>
      <w:pBdr>
        <w:left w:val="single" w:sz="18" w:space="8" w:color="2E7D32"/>
      </w:pBdr>
      <w:shd w:val="clear" w:color="auto" w:fill="F3F8F3"/>
      <w:spacing w:before="120" w:after="120" w:line="264" w:lineRule="auto"/>
      <w:ind w:left="170" w:right="170"/>
    </w:pPr>
    <w:rPr>
      <w:sz w:val="22"/>
      <w:szCs w:val="22"/>
    </w:rPr>
  </w:style>
  <w:style w:type="paragraph" w:styleId="11">
    <w:name w:val="toc 1"/>
    <w:basedOn w:val="a"/>
    <w:next w:val="a"/>
    <w:uiPriority w:val="39"/>
    <w:pPr>
      <w:tabs>
        <w:tab w:val="right" w:leader="dot" w:pos="9639"/>
      </w:tabs>
      <w:spacing w:after="80" w:line="252" w:lineRule="auto"/>
      <w:ind w:right="454"/>
      <w:jc w:val="left"/>
    </w:pPr>
    <w:rPr>
      <w:b/>
      <w:bCs/>
      <w:color w:val="002B5C"/>
    </w:rPr>
  </w:style>
  <w:style w:type="paragraph" w:styleId="20">
    <w:name w:val="toc 2"/>
    <w:basedOn w:val="a"/>
    <w:next w:val="a"/>
    <w:uiPriority w:val="39"/>
    <w:pPr>
      <w:tabs>
        <w:tab w:val="right" w:leader="dot" w:pos="9639"/>
      </w:tabs>
      <w:spacing w:after="40" w:line="252" w:lineRule="auto"/>
      <w:ind w:left="227" w:right="454"/>
      <w:jc w:val="left"/>
    </w:pPr>
    <w:rPr>
      <w:b/>
      <w:bCs/>
      <w:color w:val="002B5C"/>
      <w:sz w:val="22"/>
      <w:szCs w:val="22"/>
    </w:rPr>
  </w:style>
  <w:style w:type="paragraph" w:styleId="30">
    <w:name w:val="toc 3"/>
    <w:basedOn w:val="a"/>
    <w:next w:val="a"/>
    <w:uiPriority w:val="39"/>
    <w:pPr>
      <w:tabs>
        <w:tab w:val="right" w:leader="dot" w:pos="9639"/>
      </w:tabs>
      <w:spacing w:after="40" w:line="252" w:lineRule="auto"/>
      <w:ind w:left="454" w:right="454"/>
      <w:jc w:val="left"/>
    </w:pPr>
    <w:rPr>
      <w:b/>
      <w:bCs/>
      <w:sz w:val="22"/>
      <w:szCs w:val="22"/>
    </w:rPr>
  </w:style>
  <w:style w:type="paragraph" w:customStyle="1" w:styleId="aff4">
    <w:name w:val="Опыт Казахстана — заголовок"/>
    <w:basedOn w:val="a"/>
    <w:next w:val="aff5"/>
    <w:qFormat/>
    <w:pPr>
      <w:keepNext/>
      <w:keepLines/>
      <w:pBdr>
        <w:left w:val="single" w:sz="18" w:space="8" w:color="002B5C"/>
      </w:pBdr>
      <w:shd w:val="clear" w:color="auto" w:fill="EFF1F4"/>
      <w:spacing w:before="160" w:after="40" w:line="264" w:lineRule="auto"/>
      <w:ind w:left="170" w:right="170"/>
      <w:jc w:val="left"/>
    </w:pPr>
    <w:rPr>
      <w:b/>
      <w:bCs/>
      <w:color w:val="002B5C"/>
      <w:sz w:val="22"/>
      <w:szCs w:val="22"/>
    </w:rPr>
  </w:style>
  <w:style w:type="paragraph" w:customStyle="1" w:styleId="aff5">
    <w:name w:val="Опыт Казахстана"/>
    <w:basedOn w:val="a"/>
    <w:next w:val="a"/>
    <w:qFormat/>
    <w:pPr>
      <w:keepNext/>
      <w:keepLines/>
      <w:pBdr>
        <w:left w:val="single" w:sz="18" w:space="8" w:color="002B5C"/>
      </w:pBdr>
      <w:shd w:val="clear" w:color="auto" w:fill="EFF1F4"/>
      <w:spacing w:before="40" w:after="40" w:line="264" w:lineRule="auto"/>
      <w:ind w:left="170" w:right="170"/>
    </w:pPr>
    <w:rPr>
      <w:sz w:val="22"/>
      <w:szCs w:val="22"/>
    </w:rPr>
  </w:style>
  <w:style w:type="paragraph" w:customStyle="1" w:styleId="aff6">
    <w:name w:val="Опыт Казахстана — источник"/>
    <w:basedOn w:val="a"/>
    <w:next w:val="a"/>
    <w:qFormat/>
    <w:pPr>
      <w:keepLines/>
      <w:pBdr>
        <w:left w:val="single" w:sz="18" w:space="8" w:color="002B5C"/>
      </w:pBdr>
      <w:shd w:val="clear" w:color="auto" w:fill="EFF1F4"/>
      <w:spacing w:before="40" w:after="40" w:line="252" w:lineRule="auto"/>
      <w:ind w:left="170" w:right="170"/>
      <w:contextualSpacing/>
      <w:jc w:val="left"/>
    </w:pPr>
    <w:rPr>
      <w:sz w:val="20"/>
      <w:szCs w:val="20"/>
    </w:rPr>
  </w:style>
  <w:style w:type="paragraph" w:styleId="40">
    <w:name w:val="toc 4"/>
    <w:basedOn w:val="a"/>
    <w:next w:val="a"/>
    <w:autoRedefine/>
    <w:uiPriority w:val="39"/>
    <w:unhideWhenUsed/>
    <w:rsid w:val="003334BD"/>
    <w:pPr>
      <w:spacing w:after="100" w:line="278" w:lineRule="auto"/>
      <w:ind w:left="720"/>
      <w:jc w:val="left"/>
    </w:pPr>
    <w:rPr>
      <w:rFonts w:asciiTheme="minorHAnsi" w:eastAsiaTheme="minorEastAsia" w:hAnsiTheme="minorHAnsi" w:cstheme="minorBidi"/>
      <w:color w:val="auto"/>
      <w:kern w:val="2"/>
      <w14:ligatures w14:val="standardContextual"/>
    </w:rPr>
  </w:style>
  <w:style w:type="paragraph" w:styleId="50">
    <w:name w:val="toc 5"/>
    <w:basedOn w:val="a"/>
    <w:next w:val="a"/>
    <w:autoRedefine/>
    <w:uiPriority w:val="39"/>
    <w:unhideWhenUsed/>
    <w:rsid w:val="003334BD"/>
    <w:pPr>
      <w:spacing w:after="100" w:line="278" w:lineRule="auto"/>
      <w:ind w:left="960"/>
      <w:jc w:val="left"/>
    </w:pPr>
    <w:rPr>
      <w:rFonts w:asciiTheme="minorHAnsi" w:eastAsiaTheme="minorEastAsia" w:hAnsiTheme="minorHAnsi" w:cstheme="minorBidi"/>
      <w:color w:val="auto"/>
      <w:kern w:val="2"/>
      <w14:ligatures w14:val="standardContextual"/>
    </w:rPr>
  </w:style>
  <w:style w:type="paragraph" w:styleId="60">
    <w:name w:val="toc 6"/>
    <w:basedOn w:val="a"/>
    <w:next w:val="a"/>
    <w:autoRedefine/>
    <w:uiPriority w:val="39"/>
    <w:unhideWhenUsed/>
    <w:rsid w:val="003334BD"/>
    <w:pPr>
      <w:spacing w:after="100" w:line="278" w:lineRule="auto"/>
      <w:ind w:left="1200"/>
      <w:jc w:val="left"/>
    </w:pPr>
    <w:rPr>
      <w:rFonts w:asciiTheme="minorHAnsi" w:eastAsiaTheme="minorEastAsia" w:hAnsiTheme="minorHAnsi" w:cstheme="minorBidi"/>
      <w:color w:val="auto"/>
      <w:kern w:val="2"/>
      <w14:ligatures w14:val="standardContextual"/>
    </w:rPr>
  </w:style>
  <w:style w:type="paragraph" w:styleId="7">
    <w:name w:val="toc 7"/>
    <w:basedOn w:val="a"/>
    <w:next w:val="a"/>
    <w:autoRedefine/>
    <w:uiPriority w:val="39"/>
    <w:unhideWhenUsed/>
    <w:rsid w:val="003334BD"/>
    <w:pPr>
      <w:spacing w:after="100" w:line="278" w:lineRule="auto"/>
      <w:ind w:left="1440"/>
      <w:jc w:val="left"/>
    </w:pPr>
    <w:rPr>
      <w:rFonts w:asciiTheme="minorHAnsi" w:eastAsiaTheme="minorEastAsia" w:hAnsiTheme="minorHAnsi" w:cstheme="minorBidi"/>
      <w:color w:val="auto"/>
      <w:kern w:val="2"/>
      <w14:ligatures w14:val="standardContextual"/>
    </w:rPr>
  </w:style>
  <w:style w:type="paragraph" w:styleId="8">
    <w:name w:val="toc 8"/>
    <w:basedOn w:val="a"/>
    <w:next w:val="a"/>
    <w:autoRedefine/>
    <w:uiPriority w:val="39"/>
    <w:unhideWhenUsed/>
    <w:rsid w:val="003334BD"/>
    <w:pPr>
      <w:spacing w:after="100" w:line="278" w:lineRule="auto"/>
      <w:ind w:left="1680"/>
      <w:jc w:val="left"/>
    </w:pPr>
    <w:rPr>
      <w:rFonts w:asciiTheme="minorHAnsi" w:eastAsiaTheme="minorEastAsia" w:hAnsiTheme="minorHAnsi" w:cstheme="minorBidi"/>
      <w:color w:val="auto"/>
      <w:kern w:val="2"/>
      <w14:ligatures w14:val="standardContextual"/>
    </w:rPr>
  </w:style>
  <w:style w:type="paragraph" w:styleId="9">
    <w:name w:val="toc 9"/>
    <w:basedOn w:val="a"/>
    <w:next w:val="a"/>
    <w:autoRedefine/>
    <w:uiPriority w:val="39"/>
    <w:unhideWhenUsed/>
    <w:rsid w:val="003334BD"/>
    <w:pPr>
      <w:spacing w:after="100" w:line="278" w:lineRule="auto"/>
      <w:ind w:left="1920"/>
      <w:jc w:val="left"/>
    </w:pPr>
    <w:rPr>
      <w:rFonts w:asciiTheme="minorHAnsi" w:eastAsiaTheme="minorEastAsia" w:hAnsiTheme="minorHAnsi" w:cstheme="minorBidi"/>
      <w:color w:val="auto"/>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uba.edu.kz/" TargetMode="External"/><Relationship Id="rId21" Type="http://schemas.openxmlformats.org/officeDocument/2006/relationships/hyperlink" Target="https://climate-box.com/ru/" TargetMode="External"/><Relationship Id="rId42" Type="http://schemas.openxmlformats.org/officeDocument/2006/relationships/hyperlink" Target="https://www.ecoschools.global/seven-steps-methodology" TargetMode="External"/><Relationship Id="rId63" Type="http://schemas.openxmlformats.org/officeDocument/2006/relationships/hyperlink" Target="https://www.unicef.org/documents/three-star-approach-wash-schools-field-guide" TargetMode="External"/><Relationship Id="rId84" Type="http://schemas.openxmlformats.org/officeDocument/2006/relationships/hyperlink" Target="https://cities4children.org/knowledgebase/flames-of-change-second-special-report-children-and-youth-at-the-forefront-of-tackling-urban-heat/" TargetMode="External"/><Relationship Id="rId138" Type="http://schemas.openxmlformats.org/officeDocument/2006/relationships/hyperlink" Target="https://unesdoc.unesco.org/ark:/48223/pf0000379591" TargetMode="External"/><Relationship Id="rId159" Type="http://schemas.openxmlformats.org/officeDocument/2006/relationships/footer" Target="footer2.xml"/><Relationship Id="rId107" Type="http://schemas.openxmlformats.org/officeDocument/2006/relationships/hyperlink" Target="https://climate-box.com/ru/" TargetMode="External"/><Relationship Id="rId11" Type="http://schemas.openxmlformats.org/officeDocument/2006/relationships/footnotes" Target="footnotes.xml"/><Relationship Id="rId32" Type="http://schemas.openxmlformats.org/officeDocument/2006/relationships/hyperlink" Target="https://cesdrr.org/uploads/materials/1.3.%20Modul_UKR__12-2019.pdf" TargetMode="External"/><Relationship Id="rId53" Type="http://schemas.openxmlformats.org/officeDocument/2006/relationships/hyperlink" Target="https://www.energystar.gov/buildings/resources-audience/k-12-schools" TargetMode="External"/><Relationship Id="rId74" Type="http://schemas.openxmlformats.org/officeDocument/2006/relationships/hyperlink" Target="https://www.unicef.org/kazakhstan/media/12501/file/%D0%9E%D1%82%D1%85%D0%BE%D0%B4%D1%8B%20%D0%B8%20%D0%BC%D1%83%D1%81%D0%BE%D1%80.pdf.pdf" TargetMode="External"/><Relationship Id="rId128" Type="http://schemas.openxmlformats.org/officeDocument/2006/relationships/hyperlink" Target="https://rcek.by/dokumenty-v-pomoshh/" TargetMode="External"/><Relationship Id="rId149" Type="http://schemas.openxmlformats.org/officeDocument/2006/relationships/hyperlink" Target="https://unesdoc.unesco.org/ark:/48223/pf0000390028" TargetMode="External"/><Relationship Id="rId5" Type="http://schemas.openxmlformats.org/officeDocument/2006/relationships/customXml" Target="../customXml/item5.xml"/><Relationship Id="rId95" Type="http://schemas.openxmlformats.org/officeDocument/2006/relationships/hyperlink" Target="https://www.unicef.org/kazakhstan/en/stories/youth-kazakhstan-offer-innovative-solutions-environmental-problems" TargetMode="External"/><Relationship Id="rId160" Type="http://schemas.openxmlformats.org/officeDocument/2006/relationships/fontTable" Target="fontTable.xml"/><Relationship Id="rId22" Type="http://schemas.openxmlformats.org/officeDocument/2006/relationships/hyperlink" Target="https://rcek.by/dokumenty-v-pomoshh/" TargetMode="External"/><Relationship Id="rId43" Type="http://schemas.openxmlformats.org/officeDocument/2006/relationships/hyperlink" Target="https://www.unicef.org/kazakhstan/media/3381/file/Climate%20Landscape%20Analysis.pdf" TargetMode="External"/><Relationship Id="rId64" Type="http://schemas.openxmlformats.org/officeDocument/2006/relationships/hyperlink" Target="https://washdata.org/sites/default/files/documents/reports/2018-08/SDGs-monitoring-wash-in-schools-2018-August-web2.pdf" TargetMode="External"/><Relationship Id="rId118" Type="http://schemas.openxmlformats.org/officeDocument/2006/relationships/hyperlink" Target="https://uba.edu.kz/" TargetMode="External"/><Relationship Id="rId139" Type="http://schemas.openxmlformats.org/officeDocument/2006/relationships/hyperlink" Target="https://joint-research-centre.ec.europa.eu/greencomp-european-sustainability-competence-framework_en" TargetMode="External"/><Relationship Id="rId85" Type="http://schemas.openxmlformats.org/officeDocument/2006/relationships/hyperlink" Target="https://www.kazhydromet.kz/ru/agrometeorology/agroklimaticheskie-karty" TargetMode="External"/><Relationship Id="rId150" Type="http://schemas.openxmlformats.org/officeDocument/2006/relationships/hyperlink" Target="https://www.ecoschools.global/seven-steps-methodology" TargetMode="External"/><Relationship Id="rId12" Type="http://schemas.openxmlformats.org/officeDocument/2006/relationships/endnotes" Target="endnotes.xml"/><Relationship Id="rId17" Type="http://schemas.openxmlformats.org/officeDocument/2006/relationships/hyperlink" Target="https://uba.edu.kz/" TargetMode="External"/><Relationship Id="rId33" Type="http://schemas.openxmlformats.org/officeDocument/2006/relationships/hyperlink" Target="https://www.kazhydromet.kz/ru/interactive_cards" TargetMode="External"/><Relationship Id="rId38" Type="http://schemas.openxmlformats.org/officeDocument/2006/relationships/hyperlink" Target="https://stat.gov.kz/ru/ecologic-indicators/" TargetMode="External"/><Relationship Id="rId59" Type="http://schemas.openxmlformats.org/officeDocument/2006/relationships/hyperlink" Target="https://adilet.zan.kz/rus/docs/V2100023890" TargetMode="External"/><Relationship Id="rId103" Type="http://schemas.openxmlformats.org/officeDocument/2006/relationships/hyperlink" Target="https://prg.kz/document/?doc_id=36168083" TargetMode="External"/><Relationship Id="rId108" Type="http://schemas.openxmlformats.org/officeDocument/2006/relationships/hyperlink" Target="https://ecamir.ru/projects/ekoklass/" TargetMode="External"/><Relationship Id="rId124" Type="http://schemas.openxmlformats.org/officeDocument/2006/relationships/hyperlink" Target="https://www.wwf.org.uk/sites/default/files/2022-10/WWF%20Schools%20sustainability%20PDF%20-%20white%20bg.pdf" TargetMode="External"/><Relationship Id="rId129" Type="http://schemas.openxmlformats.org/officeDocument/2006/relationships/hyperlink" Target="https://unesdoc.unesco.org/ark:/48223/pf0000390022" TargetMode="External"/><Relationship Id="rId54" Type="http://schemas.openxmlformats.org/officeDocument/2006/relationships/hyperlink" Target="https://www.energystar.gov/sites/default/files/tools/K12EnergyEfficiencyStudentToolkit_0.pdf" TargetMode="External"/><Relationship Id="rId70" Type="http://schemas.openxmlformats.org/officeDocument/2006/relationships/hyperlink" Target="https://almaty.fizmat.kz/ru/news/yekozona-yekoshkola/" TargetMode="External"/><Relationship Id="rId75" Type="http://schemas.openxmlformats.org/officeDocument/2006/relationships/hyperlink" Target="https://recycle.kz" TargetMode="External"/><Relationship Id="rId91" Type="http://schemas.openxmlformats.org/officeDocument/2006/relationships/hyperlink" Target="https://inva.gov.kz/assessment/general-info/?lang=ru" TargetMode="External"/><Relationship Id="rId96" Type="http://schemas.openxmlformats.org/officeDocument/2006/relationships/hyperlink" Target="https://zaminfoundation.ngo/ru/project-info/35177eda-212c-4573-a8f4-57072ada61f4" TargetMode="External"/><Relationship Id="rId140" Type="http://schemas.openxmlformats.org/officeDocument/2006/relationships/hyperlink" Target="https://unesdoc.unesco.org/ark:/48223/pf0000390022" TargetMode="External"/><Relationship Id="rId145" Type="http://schemas.openxmlformats.org/officeDocument/2006/relationships/hyperlink" Target="http://carecnet.org/" TargetMode="External"/><Relationship Id="rId161" Type="http://schemas.openxmlformats.org/officeDocument/2006/relationships/theme" Target="theme/theme1.xml"/><Relationship Id="rId1" Type="http://schemas.openxmlformats.org/officeDocument/2006/relationships/customXml" Target="../customXml/item1.xml"/><Relationship Id="rId23" Type="http://schemas.openxmlformats.org/officeDocument/2006/relationships/hyperlink" Target="https://xn--90aiiwaep.xn--80ataenva3g.xn--p1ai/" TargetMode="External"/><Relationship Id="rId28" Type="http://schemas.openxmlformats.org/officeDocument/2006/relationships/hyperlink" Target="https://www.unicef.org/kazakhstan/en/reports/climate-landscape-analysis-children-kazakhstan" TargetMode="External"/><Relationship Id="rId49" Type="http://schemas.openxmlformats.org/officeDocument/2006/relationships/hyperlink" Target="https://adilet.zan.kz/rus/docs/V2100023890" TargetMode="External"/><Relationship Id="rId114" Type="http://schemas.openxmlformats.org/officeDocument/2006/relationships/hyperlink" Target="https://climateknowledgeportal.worldbank.org/country/kazakhstan" TargetMode="External"/><Relationship Id="rId119" Type="http://schemas.openxmlformats.org/officeDocument/2006/relationships/hyperlink" Target="http://rusecounion.ru/spare-russia" TargetMode="External"/><Relationship Id="rId44" Type="http://schemas.openxmlformats.org/officeDocument/2006/relationships/hyperlink" Target="https://wbg.edcast.com/insights/roadmap-for-safer-and-resilient-schools" TargetMode="External"/><Relationship Id="rId60" Type="http://schemas.openxmlformats.org/officeDocument/2006/relationships/hyperlink" Target="https://www.gov.kz/memleket/entities/water/press/news/details/992800?lang=ru" TargetMode="External"/><Relationship Id="rId65" Type="http://schemas.openxmlformats.org/officeDocument/2006/relationships/hyperlink" Target="https://washdata.org/topics/wash-schools/resources-wash-schools-data-collection-and-analysis" TargetMode="External"/><Relationship Id="rId81" Type="http://schemas.openxmlformats.org/officeDocument/2006/relationships/hyperlink" Target="https://unesdoc.unesco.org/ark:/48223/pf0000390028" TargetMode="External"/><Relationship Id="rId86" Type="http://schemas.openxmlformats.org/officeDocument/2006/relationships/hyperlink" Target="https://tengrinews.kz/science/fond-bulata-utemuratova-obyyavlyaet-zapuske-proekta-zelenyie-443231/" TargetMode="External"/><Relationship Id="rId130" Type="http://schemas.openxmlformats.org/officeDocument/2006/relationships/hyperlink" Target="https://unesdoc.unesco.org/ark:/48223/pf0000390028" TargetMode="External"/><Relationship Id="rId135" Type="http://schemas.openxmlformats.org/officeDocument/2006/relationships/hyperlink" Target="https://www.oneplanetnetwork.org/sites/default/files/learningobjectives_russian.pdf" TargetMode="External"/><Relationship Id="rId151" Type="http://schemas.openxmlformats.org/officeDocument/2006/relationships/hyperlink" Target="https://www.yre.global/" TargetMode="External"/><Relationship Id="rId156" Type="http://schemas.openxmlformats.org/officeDocument/2006/relationships/hyperlink" Target="https://www.unicef.org/rosa/documents/towards-climate-resilient-education-systems" TargetMode="External"/><Relationship Id="rId13" Type="http://schemas.openxmlformats.org/officeDocument/2006/relationships/hyperlink" Target="https://www.unicef.org/kazakhstan/en/reports/climate-landscape-analysis-children-kazakhstan" TargetMode="External"/><Relationship Id="rId18" Type="http://schemas.openxmlformats.org/officeDocument/2006/relationships/hyperlink" Target="https://www.unicef.org/eca/reports/regional-green-school-platform" TargetMode="External"/><Relationship Id="rId39" Type="http://schemas.openxmlformats.org/officeDocument/2006/relationships/hyperlink" Target="https://map.gov.kz/" TargetMode="External"/><Relationship Id="rId109" Type="http://schemas.openxmlformats.org/officeDocument/2006/relationships/hyperlink" Target="https://unesdoc.unesco.org/ark:/48223/pf0000390022" TargetMode="External"/><Relationship Id="rId34" Type="http://schemas.openxmlformats.org/officeDocument/2006/relationships/hyperlink" Target="https://www.kazhydromet.kz/ru/klimat/ezhegodnyy-byulleten-monitoringa-sostoyaniya-i-izmeneniya-klimata-kazahstana" TargetMode="External"/><Relationship Id="rId50" Type="http://schemas.openxmlformats.org/officeDocument/2006/relationships/hyperlink" Target="https://www.ecoteco.ru/index.php?id=573" TargetMode="External"/><Relationship Id="rId55" Type="http://schemas.openxmlformats.org/officeDocument/2006/relationships/hyperlink" Target="https://www.worldbank.org/en/topic/education/publication/right-framework-physical-learning-environments" TargetMode="External"/><Relationship Id="rId76" Type="http://schemas.openxmlformats.org/officeDocument/2006/relationships/hyperlink" Target="https://apps.apple.com/ru/app/eco-label-guide/id1415720121" TargetMode="External"/><Relationship Id="rId97" Type="http://schemas.openxmlformats.org/officeDocument/2006/relationships/hyperlink" Target="https://rcek.by/dokumenty-v-pomoshh/" TargetMode="External"/><Relationship Id="rId104" Type="http://schemas.openxmlformats.org/officeDocument/2006/relationships/hyperlink" Target="https://uba.edu.kz/" TargetMode="External"/><Relationship Id="rId120" Type="http://schemas.openxmlformats.org/officeDocument/2006/relationships/hyperlink" Target="https://rcek.by/dokumenty-v-pomoshh/" TargetMode="External"/><Relationship Id="rId125" Type="http://schemas.openxmlformats.org/officeDocument/2006/relationships/hyperlink" Target="https://adilet.zan.kz/rus/docs/V2300033682" TargetMode="External"/><Relationship Id="rId141" Type="http://schemas.openxmlformats.org/officeDocument/2006/relationships/hyperlink" Target="https://unesdoc.unesco.org/ark:/48223/pf0000390028" TargetMode="External"/><Relationship Id="rId146" Type="http://schemas.openxmlformats.org/officeDocument/2006/relationships/hyperlink" Target="https://www.unicef.org/eca/reports/regional-green-school-platform" TargetMode="External"/><Relationship Id="rId7" Type="http://schemas.openxmlformats.org/officeDocument/2006/relationships/numbering" Target="numbering.xml"/><Relationship Id="rId71" Type="http://schemas.openxmlformats.org/officeDocument/2006/relationships/hyperlink" Target="https://adilet.zan.kz/rus/docs/K2100000400" TargetMode="External"/><Relationship Id="rId92" Type="http://schemas.openxmlformats.org/officeDocument/2006/relationships/hyperlink" Target="https://www.kazhydromet.kz/ru/agrometeorology/agroklimaticheskie-karty" TargetMode="External"/><Relationship Id="rId29" Type="http://schemas.openxmlformats.org/officeDocument/2006/relationships/hyperlink" Target="https://www.haileybury.kz/ru/almaty/news/haileybury-almaty-celebrates-eco-schools-green-flag-accreditation" TargetMode="External"/><Relationship Id="rId24" Type="http://schemas.openxmlformats.org/officeDocument/2006/relationships/hyperlink" Target="https://unesdoc.unesco.org/ark:/48223/pf0000390028" TargetMode="External"/><Relationship Id="rId40" Type="http://schemas.openxmlformats.org/officeDocument/2006/relationships/hyperlink" Target="https://www.dropbox.com/scl/fi/nbuylipfor9h7nygpcaz6/Regional-synthesis-Central-Asia-ru.pdf?rlkey=h3xhet2z3i80ypb8u6ojk0z3l&amp;dl=0" TargetMode="External"/><Relationship Id="rId45" Type="http://schemas.openxmlformats.org/officeDocument/2006/relationships/hyperlink" Target="https://www.eeas.europa.eu/delegations/kazakhstan/first-100-public-schools-kazakhstan-receive-energy-efficiency-labels-european-union%E2%80%99s-support_en" TargetMode="External"/><Relationship Id="rId66" Type="http://schemas.openxmlformats.org/officeDocument/2006/relationships/hyperlink" Target="https://www.epa.gov/iaq-schools/indoor-air-quality-tools-schools-action-kit" TargetMode="External"/><Relationship Id="rId87" Type="http://schemas.openxmlformats.org/officeDocument/2006/relationships/hyperlink" Target="https://tengrinews.kz/kazakhstan_news/v-nur-sultane-zapustili-proekt-zelenyie-shkolyi-472197/" TargetMode="External"/><Relationship Id="rId110" Type="http://schemas.openxmlformats.org/officeDocument/2006/relationships/hyperlink" Target="https://unesdoc.unesco.org/ark:/48223/pf0000390028" TargetMode="External"/><Relationship Id="rId115" Type="http://schemas.openxmlformats.org/officeDocument/2006/relationships/hyperlink" Target="https://www.unesco.org/ru/articles/v-almaty-opredeleny-pobediteli-youth-eco-camp-turaqty-jol-70-molodye-ekolidery-poluchili" TargetMode="External"/><Relationship Id="rId131" Type="http://schemas.openxmlformats.org/officeDocument/2006/relationships/hyperlink" Target="https://www.ecoschools.global/seven-steps-methodology" TargetMode="External"/><Relationship Id="rId136" Type="http://schemas.openxmlformats.org/officeDocument/2006/relationships/hyperlink" Target="https://climate-box.com/ru/" TargetMode="External"/><Relationship Id="rId157" Type="http://schemas.openxmlformats.org/officeDocument/2006/relationships/hyperlink" Target="https://www.ecoschools.global/seven-steps-methodology" TargetMode="External"/><Relationship Id="rId61" Type="http://schemas.openxmlformats.org/officeDocument/2006/relationships/hyperlink" Target="https://climate-box.com/ru/" TargetMode="External"/><Relationship Id="rId82" Type="http://schemas.openxmlformats.org/officeDocument/2006/relationships/hyperlink" Target="https://www.wwf.org.uk/sites/default/files/2022-10/WWF%20Schools%20sustainability%20PDF%20-%20white%20bg.pdf" TargetMode="External"/><Relationship Id="rId152" Type="http://schemas.openxmlformats.org/officeDocument/2006/relationships/image" Target="media/image1.png"/><Relationship Id="rId19" Type="http://schemas.openxmlformats.org/officeDocument/2006/relationships/hyperlink" Target="https://www.unicef.org/turkmenistan/ru/documents/%D0%BF%D1%80%D0%BE%D0%B3%D1%80%D0%B0%D0%BC%D0%BC%D0%B0-%C2%AB%D0%B7%D0%B5%D0%BB%D1%91%D0%BD%D0%B0%D1%8F-%D1%88%D0%BA%D0%BE%D0%BB%D0%B0%C2%BB-%D0%B2-%D1%82%D1%83%D1%80%D0%BA%D0%BC%D0%B5%D0%BD%D0%B8%D1%81%D1%82%D0%B0%D0%BD%D0%B5" TargetMode="External"/><Relationship Id="rId14" Type="http://schemas.openxmlformats.org/officeDocument/2006/relationships/hyperlink" Target="https://www.unicef.org/kazakhstan/en/press-releases/more-100000-children-kazakhstan-and-uzbekistan-gain-water-conservation-knowledge-and" TargetMode="External"/><Relationship Id="rId30" Type="http://schemas.openxmlformats.org/officeDocument/2006/relationships/hyperlink" Target="https://www.haileybury.kz/en/astana/news/eco-schools-green-flag-achievement" TargetMode="External"/><Relationship Id="rId35" Type="http://schemas.openxmlformats.org/officeDocument/2006/relationships/hyperlink" Target="https://cesdrr.org/uploads/materials/1.3.%20Modul_UKR__12-2019.pdf" TargetMode="External"/><Relationship Id="rId56" Type="http://schemas.openxmlformats.org/officeDocument/2006/relationships/hyperlink" Target="https://pubmed.ncbi.nlm.nih.gov/33999258/" TargetMode="External"/><Relationship Id="rId77" Type="http://schemas.openxmlformats.org/officeDocument/2006/relationships/hyperlink" Target="https://play.google.com/store/apps/details?id=com.ecounion.EcoLabelIntern" TargetMode="External"/><Relationship Id="rId100" Type="http://schemas.openxmlformats.org/officeDocument/2006/relationships/hyperlink" Target="https://www.wwf.org.uk/sites/default/files/2022-10/WWF%20Schools%20sustainability%20PDF%20-%20white%20bg.pdf" TargetMode="External"/><Relationship Id="rId105" Type="http://schemas.openxmlformats.org/officeDocument/2006/relationships/hyperlink" Target="https://uba.edu.kz/" TargetMode="External"/><Relationship Id="rId126" Type="http://schemas.openxmlformats.org/officeDocument/2006/relationships/hyperlink" Target="https://adilet.zan.kz/rus/docs/P2400000910" TargetMode="External"/><Relationship Id="rId147" Type="http://schemas.openxmlformats.org/officeDocument/2006/relationships/hyperlink" Target="https://www.unicef.org/turkmenistan/ru/documents/%D0%BF%D1%80%D0%BE%D0%B3%D1%80%D0%B0%D0%BC%D0%BC%D0%B0-%C2%AB%D0%B7%D0%B5%D0%BB%D1%91%D0%BD%D0%B0%D1%8F-%D1%88%D0%BA%D0%BE%D0%BB%D0%B0%C2%BB-%D0%B2-%D1%82%D1%83%D1%80%D0%BA%D0%BC%D0%B5%D0%BD%D0%B8%D1%81%D1%82%D0%B0%D0%BD%D0%B5" TargetMode="External"/><Relationship Id="rId8" Type="http://schemas.openxmlformats.org/officeDocument/2006/relationships/styles" Target="styles.xml"/><Relationship Id="rId51" Type="http://schemas.openxmlformats.org/officeDocument/2006/relationships/hyperlink" Target="https://spare.rusecounion.ru/materials" TargetMode="External"/><Relationship Id="rId72" Type="http://schemas.openxmlformats.org/officeDocument/2006/relationships/hyperlink" Target="https://adilet.zan.kz/rus/docs/V2100025595" TargetMode="External"/><Relationship Id="rId93" Type="http://schemas.openxmlformats.org/officeDocument/2006/relationships/hyperlink" Target="https://www.kazhydromet.kz/ru/klimat/ezhegodnyy-byulleten-monitoringa-sostoyaniya-i-izmeneniya-klimata-kazahstana" TargetMode="External"/><Relationship Id="rId98" Type="http://schemas.openxmlformats.org/officeDocument/2006/relationships/hyperlink" Target="https://unesdoc.unesco.org/ark:/48223/pf0000390028" TargetMode="External"/><Relationship Id="rId121" Type="http://schemas.openxmlformats.org/officeDocument/2006/relationships/hyperlink" Target="https://www.ecoschools.global/seven-steps-methodology" TargetMode="External"/><Relationship Id="rId142" Type="http://schemas.openxmlformats.org/officeDocument/2006/relationships/hyperlink" Target="https://centerforgreenschools.org/green-classroom-professional-certificate-program-handbook" TargetMode="External"/><Relationship Id="rId25" Type="http://schemas.openxmlformats.org/officeDocument/2006/relationships/hyperlink" Target="https://unesdoc.unesco.org/ark:/48223/pf0000390022" TargetMode="External"/><Relationship Id="rId46" Type="http://schemas.openxmlformats.org/officeDocument/2006/relationships/hyperlink" Target="https://otyrar.kz/2026/02/solnechnye-paneli-pomogayut-shymkentskim-shkolam-ekonomit-milliony/" TargetMode="External"/><Relationship Id="rId67" Type="http://schemas.openxmlformats.org/officeDocument/2006/relationships/hyperlink" Target="https://www.cdc.gov/healthy-schools/media/pdfs/water_access_in_schools_508_2.pdf" TargetMode="External"/><Relationship Id="rId116" Type="http://schemas.openxmlformats.org/officeDocument/2006/relationships/hyperlink" Target="https://prg.kz/document/?doc_id=36168083" TargetMode="External"/><Relationship Id="rId137" Type="http://schemas.openxmlformats.org/officeDocument/2006/relationships/hyperlink" Target="https://www.globalpartnership.org/node/document/download?file=document%2Ffile%2F2026-04-climate-resilience-toolkit-for-policymakers-single_0.pdf" TargetMode="External"/><Relationship Id="rId158" Type="http://schemas.openxmlformats.org/officeDocument/2006/relationships/footer" Target="footer1.xml"/><Relationship Id="rId20" Type="http://schemas.openxmlformats.org/officeDocument/2006/relationships/hyperlink" Target="https://zaminfoundation.ngo/ru/project-info/35177eda-212c-4573-a8f4-57072ada61f4" TargetMode="External"/><Relationship Id="rId41" Type="http://schemas.openxmlformats.org/officeDocument/2006/relationships/hyperlink" Target="https://unesdoc.unesco.org/ark:/48223/pf0000379591" TargetMode="External"/><Relationship Id="rId62" Type="http://schemas.openxmlformats.org/officeDocument/2006/relationships/hyperlink" Target="https://rcek.by/dokumenty-v-pomoshh/" TargetMode="External"/><Relationship Id="rId83" Type="http://schemas.openxmlformats.org/officeDocument/2006/relationships/hyperlink" Target="https://www.iso.org/standard/72458.html" TargetMode="External"/><Relationship Id="rId88" Type="http://schemas.openxmlformats.org/officeDocument/2006/relationships/hyperlink" Target="https://adilet.zan.kz/rus/docs/V2300031996" TargetMode="External"/><Relationship Id="rId111" Type="http://schemas.openxmlformats.org/officeDocument/2006/relationships/hyperlink" Target="https://unesdoc.unesco.org/ark:/48223/pf0000379591" TargetMode="External"/><Relationship Id="rId132" Type="http://schemas.openxmlformats.org/officeDocument/2006/relationships/hyperlink" Target="https://adilet.zan.kz/rus/docs/V1600013420" TargetMode="External"/><Relationship Id="rId153" Type="http://schemas.openxmlformats.org/officeDocument/2006/relationships/hyperlink" Target="https://gadrrres.net/comprehensive-school-safety-targets-and-indicators" TargetMode="External"/><Relationship Id="rId15" Type="http://schemas.openxmlformats.org/officeDocument/2006/relationships/hyperlink" Target="https://www.unicef.org/kazakhstan/en/press-releases/kazakhstan-signs-declaration-children-youth-and-climate-action" TargetMode="External"/><Relationship Id="rId36" Type="http://schemas.openxmlformats.org/officeDocument/2006/relationships/hyperlink" Target="https://stat.gov.kz/ru/climate-change/" TargetMode="External"/><Relationship Id="rId57" Type="http://schemas.openxmlformats.org/officeDocument/2006/relationships/hyperlink" Target="https://doi.org/10.1016/j.buildenv.2019.04.046" TargetMode="External"/><Relationship Id="rId106" Type="http://schemas.openxmlformats.org/officeDocument/2006/relationships/hyperlink" Target="https://www.oneplanetnetwork.org/sites/default/files/learningobjectives_russian.pdf" TargetMode="External"/><Relationship Id="rId127" Type="http://schemas.openxmlformats.org/officeDocument/2006/relationships/hyperlink" Target="https://uba.edu.kz/" TargetMode="External"/><Relationship Id="rId10" Type="http://schemas.openxmlformats.org/officeDocument/2006/relationships/webSettings" Target="webSettings.xml"/><Relationship Id="rId31" Type="http://schemas.openxmlformats.org/officeDocument/2006/relationships/hyperlink" Target="https://www.kazhydromet.kz/ru/interactive_cards" TargetMode="External"/><Relationship Id="rId52" Type="http://schemas.openxmlformats.org/officeDocument/2006/relationships/hyperlink" Target="https://climate-box.com/ru/" TargetMode="External"/><Relationship Id="rId73" Type="http://schemas.openxmlformats.org/officeDocument/2006/relationships/hyperlink" Target="https://adilet.zan.kz/rus/docs/V2100023890" TargetMode="External"/><Relationship Id="rId78" Type="http://schemas.openxmlformats.org/officeDocument/2006/relationships/hyperlink" Target="https://xn--80aaleijfpli0as4p.xn--p1ai/" TargetMode="External"/><Relationship Id="rId94" Type="http://schemas.openxmlformats.org/officeDocument/2006/relationships/hyperlink" Target="https://gadrrres.net/comprehensive-school-safety-targets-and-indicators" TargetMode="External"/><Relationship Id="rId99" Type="http://schemas.openxmlformats.org/officeDocument/2006/relationships/hyperlink" Target="https://www.worldbank.org/en/topic/education/publication/right-framework-physical-learning-environments" TargetMode="External"/><Relationship Id="rId101" Type="http://schemas.openxmlformats.org/officeDocument/2006/relationships/hyperlink" Target="https://www.unicef.org/eca/reports/awareness-action" TargetMode="External"/><Relationship Id="rId122" Type="http://schemas.openxmlformats.org/officeDocument/2006/relationships/hyperlink" Target="https://www.greenschoolsprogramme.org" TargetMode="External"/><Relationship Id="rId143" Type="http://schemas.openxmlformats.org/officeDocument/2006/relationships/hyperlink" Target="https://adilet.zan.kz/rus/docs/P2400000910" TargetMode="External"/><Relationship Id="rId148" Type="http://schemas.openxmlformats.org/officeDocument/2006/relationships/hyperlink" Target="https://zaminfoundation.ngo/ru/project-info/35177eda-212c-4573-a8f4-57072ada61f4" TargetMode="Externa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unesco.org/en/sustainable-development/education/greening-future" TargetMode="External"/><Relationship Id="rId47" Type="http://schemas.openxmlformats.org/officeDocument/2006/relationships/hyperlink" Target="https://www.unicef.org/kazakhstan/en/press-releases/more-100000-children-kazakhstan-and-uzbekistan-gain-water-conservation-knowledge-and" TargetMode="External"/><Relationship Id="rId68" Type="http://schemas.openxmlformats.org/officeDocument/2006/relationships/hyperlink" Target="https://ucanr.edu/sites/default/files/2020-09/334769.pdf" TargetMode="External"/><Relationship Id="rId89" Type="http://schemas.openxmlformats.org/officeDocument/2006/relationships/hyperlink" Target="https://adilet.zan.kz/rus/docs/V2100023890" TargetMode="External"/><Relationship Id="rId112" Type="http://schemas.openxmlformats.org/officeDocument/2006/relationships/hyperlink" Target="https://joint-research-centre.ec.europa.eu/greencomp-european-sustainability-competence-framework_en" TargetMode="External"/><Relationship Id="rId133" Type="http://schemas.openxmlformats.org/officeDocument/2006/relationships/hyperlink" Target="https://adilet.zan.kz/rus/docs/V1600013317" TargetMode="External"/><Relationship Id="rId154" Type="http://schemas.openxmlformats.org/officeDocument/2006/relationships/hyperlink" Target="https://rcek.by/dokumenty-v-pomoshh/" TargetMode="External"/><Relationship Id="rId16" Type="http://schemas.openxmlformats.org/officeDocument/2006/relationships/hyperlink" Target="https://kz.kursiv.media/2021-09-22/shkola-iz-almaty-stala-samoy-ekologichnoy-v-sng/" TargetMode="External"/><Relationship Id="rId37" Type="http://schemas.openxmlformats.org/officeDocument/2006/relationships/hyperlink" Target="https://stat.gov.kz/ru/industries/environment/stat-eco/" TargetMode="External"/><Relationship Id="rId58" Type="http://schemas.openxmlformats.org/officeDocument/2006/relationships/hyperlink" Target="https://www.unicef.org/kazakhstan/en/stories/children-kazakhstan-learn-measure-air-quality" TargetMode="External"/><Relationship Id="rId79" Type="http://schemas.openxmlformats.org/officeDocument/2006/relationships/hyperlink" Target="https://school.reo.ru/" TargetMode="External"/><Relationship Id="rId102" Type="http://schemas.openxmlformats.org/officeDocument/2006/relationships/hyperlink" Target="https://adilet.zan.kz/rus/docs/V2200029767" TargetMode="External"/><Relationship Id="rId123" Type="http://schemas.openxmlformats.org/officeDocument/2006/relationships/hyperlink" Target="https://unesdoc.unesco.org/ark:/48223/pf0000390028" TargetMode="External"/><Relationship Id="rId144" Type="http://schemas.openxmlformats.org/officeDocument/2006/relationships/hyperlink" Target="https://aeok.kz/" TargetMode="External"/><Relationship Id="rId90" Type="http://schemas.openxmlformats.org/officeDocument/2006/relationships/hyperlink" Target="https://inva.gov.kz/ru" TargetMode="External"/><Relationship Id="rId27" Type="http://schemas.openxmlformats.org/officeDocument/2006/relationships/hyperlink" Target="https://www.ecoschools.global/seven-steps-methodology" TargetMode="External"/><Relationship Id="rId48" Type="http://schemas.openxmlformats.org/officeDocument/2006/relationships/hyperlink" Target="https://adilet.zan.kz/rus/docs/Z1200000541" TargetMode="External"/><Relationship Id="rId69" Type="http://schemas.openxmlformats.org/officeDocument/2006/relationships/hyperlink" Target="https://www.worldbank.org/en/topic/education/publication/right-framework-physical-learning-environments" TargetMode="External"/><Relationship Id="rId113" Type="http://schemas.openxmlformats.org/officeDocument/2006/relationships/hyperlink" Target="https://www.ecoschools.global/seven-steps-methodology" TargetMode="External"/><Relationship Id="rId134" Type="http://schemas.openxmlformats.org/officeDocument/2006/relationships/hyperlink" Target="https://unece.org/sites/default/files/2022-05/ece_cep_ac.13_2022_5_r_0.pdf" TargetMode="External"/><Relationship Id="rId80" Type="http://schemas.openxmlformats.org/officeDocument/2006/relationships/hyperlink" Target="https://xn--90aiiwaep.xn--80ataenva3g.xn--p1ai/" TargetMode="External"/><Relationship Id="rId155" Type="http://schemas.openxmlformats.org/officeDocument/2006/relationships/hyperlink" Target="https://unesdoc.unesco.org/ark:/48223/pf0000390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3B8436CFF094043B0C741D4C037B03A" ma:contentTypeVersion="11" ma:contentTypeDescription="Создание документа." ma:contentTypeScope="" ma:versionID="63cf86a72128924f1baff0136d9d9087">
  <xsd:schema xmlns:xsd="http://www.w3.org/2001/XMLSchema" xmlns:xs="http://www.w3.org/2001/XMLSchema" xmlns:p="http://schemas.microsoft.com/office/2006/metadata/properties" xmlns:ns2="65861458-9cbc-41c2-be5e-9b276c9153e7" xmlns:ns3="28a978d6-3cd6-44b0-a473-8c505cd56ea3" targetNamespace="http://schemas.microsoft.com/office/2006/metadata/properties" ma:root="true" ma:fieldsID="06e7af21cba110048d6398903031be9d" ns2:_="" ns3:_="">
    <xsd:import namespace="65861458-9cbc-41c2-be5e-9b276c9153e7"/>
    <xsd:import namespace="28a978d6-3cd6-44b0-a473-8c505cd56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61458-9cbc-41c2-be5e-9b276c915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87301c35-68d9-4fa4-bd6c-a6c14a0b23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a978d6-3cd6-44b0-a473-8c505cd56ea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7e4c04-61f7-4258-bc2f-4f79ad9dbb23}" ma:internalName="TaxCatchAll" ma:showField="CatchAllData" ma:web="28a978d6-3cd6-44b0-a473-8c505cd56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28a978d6-3cd6-44b0-a473-8c505cd56ea3">
      <Value>3</Value>
    </TaxCatchAll>
    <lcf76f155ced4ddcb4097134ff3c332f xmlns="65861458-9cbc-41c2-be5e-9b276c9153e7">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D322A2ED-27DF-4BA6-9B32-E446E9C90D39}"/>
</file>

<file path=customXml/itemProps2.xml><?xml version="1.0" encoding="utf-8"?>
<ds:datastoreItem xmlns:ds="http://schemas.openxmlformats.org/officeDocument/2006/customXml" ds:itemID="{BB1B6166-8721-4DFD-83B1-7E562D0BC155}">
  <ds:schemaRefs>
    <ds:schemaRef ds:uri="http://schemas.microsoft.com/office/2006/metadata/customXsn"/>
  </ds:schemaRefs>
</ds:datastoreItem>
</file>

<file path=customXml/itemProps3.xml><?xml version="1.0" encoding="utf-8"?>
<ds:datastoreItem xmlns:ds="http://schemas.openxmlformats.org/officeDocument/2006/customXml" ds:itemID="{70F9B2A0-0BE1-48B1-B07B-22C4AC89A0CC}">
  <ds:schemaRefs>
    <ds:schemaRef ds:uri="http://schemas.microsoft.com/sharepoint/events"/>
  </ds:schemaRefs>
</ds:datastoreItem>
</file>

<file path=customXml/itemProps4.xml><?xml version="1.0" encoding="utf-8"?>
<ds:datastoreItem xmlns:ds="http://schemas.openxmlformats.org/officeDocument/2006/customXml" ds:itemID="{CED56F13-7574-440E-9E0B-5E0AAFCA96A6}">
  <ds:schemaRefs>
    <ds:schemaRef ds:uri="http://schemas.microsoft.com/office/2006/metadata/properties"/>
    <ds:schemaRef ds:uri="http://schemas.microsoft.com/office/infopath/2007/PartnerControls"/>
    <ds:schemaRef ds:uri="ca283e0b-db31-4043-a2ef-b80661bf084a"/>
    <ds:schemaRef ds:uri="c3753c28-5175-4376-bfe4-ff8546c21bf7"/>
    <ds:schemaRef ds:uri="http://schemas.microsoft.com/sharepoint/v4"/>
    <ds:schemaRef ds:uri="2db7eba1-300a-4d29-b50d-1fece37a5a89"/>
    <ds:schemaRef ds:uri="http://schemas.microsoft.com/sharepoint.v3"/>
  </ds:schemaRefs>
</ds:datastoreItem>
</file>

<file path=customXml/itemProps5.xml><?xml version="1.0" encoding="utf-8"?>
<ds:datastoreItem xmlns:ds="http://schemas.openxmlformats.org/officeDocument/2006/customXml" ds:itemID="{869BBA8D-B23F-4BA7-BDBA-CA73D18FD7FD}">
  <ds:schemaRefs>
    <ds:schemaRef ds:uri="http://schemas.microsoft.com/sharepoint/v3/contenttype/forms"/>
  </ds:schemaRefs>
</ds:datastoreItem>
</file>

<file path=customXml/itemProps6.xml><?xml version="1.0" encoding="utf-8"?>
<ds:datastoreItem xmlns:ds="http://schemas.openxmlformats.org/officeDocument/2006/customXml" ds:itemID="{683E31CD-C75F-436A-B2F6-AB301528D0CC}">
  <ds:schemaRefs>
    <ds:schemaRef ds:uri="Microsoft.SharePoint.Taxonomy.ContentTypeSync"/>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775</TotalTime>
  <Pages>155</Pages>
  <Words>47710</Words>
  <Characters>306776</Characters>
  <Application>Microsoft Office Word</Application>
  <DocSecurity>0</DocSecurity>
  <Lines>6527</Lines>
  <Paragraphs>3137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Yulia Gracheva</cp:lastModifiedBy>
  <cp:revision>161</cp:revision>
  <dcterms:created xsi:type="dcterms:W3CDTF">2026-07-31T11:35:00Z</dcterms:created>
  <dcterms:modified xsi:type="dcterms:W3CDTF">2026-08-14T05:29:00Z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0x01010073B8436CFF094043B0C741D4C037B03A</vt:lpwstr>
  </property>
  <property fmtid="{D5CDD505-2E9C-101B-9397-08002B2CF9AE}" pid="3" name="TaxKeyword">
    <vt:lpwstr/>
  </property>
  <property fmtid="{D5CDD505-2E9C-101B-9397-08002B2CF9AE}" pid="4" name="SystemDTAC">
    <vt:lpwstr/>
  </property>
  <property fmtid="{D5CDD505-2E9C-101B-9397-08002B2CF9AE}" pid="5" name="Topic">
    <vt:lpwstr/>
  </property>
  <property fmtid="{D5CDD505-2E9C-101B-9397-08002B2CF9AE}" pid="6" name="MediaServiceImageTags">
    <vt:lpwstr/>
  </property>
  <property fmtid="{D5CDD505-2E9C-101B-9397-08002B2CF9AE}" pid="7" name="OfficeDivision">
    <vt:lpwstr>3;#Kazakhstan-2390|28fadecc-7b22-4380-944f-0d36a89eaf8c</vt:lpwstr>
  </property>
  <property fmtid="{D5CDD505-2E9C-101B-9397-08002B2CF9AE}" pid="8" name="DocumentType">
    <vt:lpwstr/>
  </property>
  <property fmtid="{D5CDD505-2E9C-101B-9397-08002B2CF9AE}" pid="9" name="GeographicScope">
    <vt:lpwstr/>
  </property>
  <property fmtid="{D5CDD505-2E9C-101B-9397-08002B2CF9AE}" pid="10" name="CriticalForLongTermRetention">
    <vt:lpwstr/>
  </property>
</Properties>
</file>